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3F675" w14:textId="2A7C29D1" w:rsidR="005B1AF4" w:rsidRPr="003444DC" w:rsidRDefault="00F96D0F" w:rsidP="005B1AF4">
      <w:pPr>
        <w:rPr>
          <w:rFonts w:cs="Arial"/>
          <w:vanish/>
        </w:rPr>
      </w:pPr>
      <w:r w:rsidRPr="00F96D0F">
        <w:rPr>
          <w:rFonts w:cs="Arial"/>
          <w:noProof/>
        </w:rPr>
        <w:drawing>
          <wp:anchor distT="0" distB="0" distL="114300" distR="114300" simplePos="0" relativeHeight="251673600" behindDoc="1" locked="0" layoutInCell="1" allowOverlap="1" wp14:anchorId="4CEE19D2" wp14:editId="38AA4D9D">
            <wp:simplePos x="0" y="0"/>
            <wp:positionH relativeFrom="margin">
              <wp:align>center</wp:align>
            </wp:positionH>
            <wp:positionV relativeFrom="paragraph">
              <wp:posOffset>0</wp:posOffset>
            </wp:positionV>
            <wp:extent cx="1131949" cy="1337094"/>
            <wp:effectExtent l="0" t="0" r="0" b="0"/>
            <wp:wrapNone/>
            <wp:docPr id="2" name="Picture 2" descr="Y:\My Pictures\School Logos\2015 -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y Pictures\School Logos\2015 - Logo 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1949" cy="13370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8EE06" w14:textId="5619DBEC" w:rsidR="00A577C9" w:rsidRPr="003444DC" w:rsidRDefault="00A577C9" w:rsidP="0065116B">
      <w:pPr>
        <w:pStyle w:val="Header"/>
        <w:rPr>
          <w:rFonts w:ascii="Arial" w:hAnsi="Arial" w:cs="Arial"/>
          <w:b/>
          <w:sz w:val="48"/>
          <w:szCs w:val="48"/>
        </w:rPr>
      </w:pPr>
    </w:p>
    <w:tbl>
      <w:tblPr>
        <w:tblpPr w:leftFromText="187" w:rightFromText="187" w:bottomFromText="720" w:vertAnchor="page" w:horzAnchor="margin" w:tblpY="2941"/>
        <w:tblW w:w="5000" w:type="pct"/>
        <w:tblLook w:val="04A0" w:firstRow="1" w:lastRow="0" w:firstColumn="1" w:lastColumn="0" w:noHBand="0" w:noVBand="1"/>
      </w:tblPr>
      <w:tblGrid>
        <w:gridCol w:w="15398"/>
      </w:tblGrid>
      <w:tr w:rsidR="008D5BA3" w:rsidRPr="003444DC" w14:paraId="00EEC0C5" w14:textId="77777777" w:rsidTr="008D5BA3">
        <w:tc>
          <w:tcPr>
            <w:tcW w:w="15398" w:type="dxa"/>
            <w:shd w:val="clear" w:color="auto" w:fill="auto"/>
          </w:tcPr>
          <w:p w14:paraId="7FAF3E1C" w14:textId="05D373BA" w:rsidR="008D5BA3" w:rsidRPr="00EF7EA1" w:rsidRDefault="008D5BA3" w:rsidP="008D5BA3">
            <w:pPr>
              <w:pStyle w:val="Title"/>
              <w:jc w:val="center"/>
              <w:rPr>
                <w:rFonts w:ascii="Arial" w:hAnsi="Arial" w:cs="Arial"/>
                <w:sz w:val="96"/>
                <w:szCs w:val="96"/>
              </w:rPr>
            </w:pPr>
            <w:r w:rsidRPr="00EF7EA1">
              <w:rPr>
                <w:rFonts w:ascii="Arial" w:hAnsi="Arial" w:cs="Arial"/>
                <w:sz w:val="96"/>
                <w:szCs w:val="96"/>
              </w:rPr>
              <w:t>Strategic Impact Plan 2017-19</w:t>
            </w:r>
          </w:p>
        </w:tc>
      </w:tr>
      <w:tr w:rsidR="008D5BA3" w:rsidRPr="003444DC" w14:paraId="7DD363DF" w14:textId="77777777" w:rsidTr="008D5BA3">
        <w:trPr>
          <w:trHeight w:val="951"/>
        </w:trPr>
        <w:tc>
          <w:tcPr>
            <w:tcW w:w="0" w:type="auto"/>
            <w:vAlign w:val="bottom"/>
          </w:tcPr>
          <w:p w14:paraId="6265FE23" w14:textId="5C952983" w:rsidR="008D5BA3" w:rsidRPr="00A2223F" w:rsidRDefault="00F96D0F" w:rsidP="008D5BA3">
            <w:pPr>
              <w:pStyle w:val="Subtitle"/>
              <w:jc w:val="center"/>
              <w:rPr>
                <w:rFonts w:ascii="Arial" w:hAnsi="Arial" w:cs="Arial"/>
                <w:i w:val="0"/>
                <w:color w:val="18355D"/>
                <w:sz w:val="72"/>
                <w:szCs w:val="72"/>
              </w:rPr>
            </w:pPr>
            <w:r>
              <w:rPr>
                <w:rFonts w:ascii="Arial" w:eastAsia="Tahoma" w:hAnsi="Arial" w:cs="Arial"/>
                <w:bCs/>
                <w:i w:val="0"/>
                <w:color w:val="18355D"/>
                <w:sz w:val="72"/>
                <w:szCs w:val="72"/>
              </w:rPr>
              <w:t xml:space="preserve">Montpelier </w:t>
            </w:r>
            <w:r w:rsidR="008D5BA3" w:rsidRPr="00A2223F">
              <w:rPr>
                <w:rFonts w:ascii="Arial" w:eastAsia="Tahoma" w:hAnsi="Arial" w:cs="Arial"/>
                <w:bCs/>
                <w:i w:val="0"/>
                <w:color w:val="18355D"/>
                <w:sz w:val="72"/>
                <w:szCs w:val="72"/>
              </w:rPr>
              <w:t>Primary School</w:t>
            </w:r>
          </w:p>
        </w:tc>
      </w:tr>
      <w:tr w:rsidR="008D5BA3" w:rsidRPr="003444DC" w14:paraId="16C9CAF8" w14:textId="77777777" w:rsidTr="008D5BA3">
        <w:trPr>
          <w:trHeight w:val="1152"/>
        </w:trPr>
        <w:tc>
          <w:tcPr>
            <w:tcW w:w="0" w:type="auto"/>
            <w:vAlign w:val="center"/>
          </w:tcPr>
          <w:p w14:paraId="022F129F" w14:textId="112E0C2C" w:rsidR="00944A90" w:rsidRDefault="00944A90" w:rsidP="008D5BA3">
            <w:pPr>
              <w:jc w:val="center"/>
              <w:rPr>
                <w:rFonts w:eastAsia="Tahoma" w:cs="Arial"/>
                <w:b/>
                <w:bCs/>
                <w:iCs/>
                <w:color w:val="18355D"/>
                <w:sz w:val="24"/>
              </w:rPr>
            </w:pPr>
          </w:p>
          <w:p w14:paraId="31AB618A" w14:textId="39EA531C" w:rsidR="00944A90" w:rsidRPr="00944A90" w:rsidRDefault="00944A90" w:rsidP="008D5BA3">
            <w:pPr>
              <w:jc w:val="center"/>
              <w:rPr>
                <w:rFonts w:cs="Arial"/>
                <w:b/>
                <w:color w:val="18355D"/>
                <w:sz w:val="24"/>
              </w:rPr>
            </w:pPr>
            <w:r>
              <w:rPr>
                <w:rFonts w:cs="Arial"/>
                <w:noProof/>
              </w:rPr>
              <w:drawing>
                <wp:anchor distT="0" distB="0" distL="114300" distR="114300" simplePos="0" relativeHeight="251667456" behindDoc="0" locked="0" layoutInCell="1" allowOverlap="1" wp14:anchorId="2C52C847" wp14:editId="5A18CED4">
                  <wp:simplePos x="0" y="0"/>
                  <wp:positionH relativeFrom="column">
                    <wp:posOffset>2369820</wp:posOffset>
                  </wp:positionH>
                  <wp:positionV relativeFrom="paragraph">
                    <wp:posOffset>269875</wp:posOffset>
                  </wp:positionV>
                  <wp:extent cx="4857750" cy="2771775"/>
                  <wp:effectExtent l="38100" t="57150" r="19050" b="285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944A90">
              <w:rPr>
                <w:rFonts w:eastAsia="Tahoma" w:cs="Arial"/>
                <w:b/>
                <w:bCs/>
                <w:iCs/>
                <w:sz w:val="24"/>
              </w:rPr>
              <w:t>Improving Outcomes through Self-Evaluation and Strategic Planning</w:t>
            </w:r>
          </w:p>
        </w:tc>
      </w:tr>
    </w:tbl>
    <w:p w14:paraId="0DDA10BE" w14:textId="2B45A949" w:rsidR="00BB0D6D" w:rsidRPr="003444DC" w:rsidRDefault="006C09B2" w:rsidP="00CA3CDF">
      <w:pPr>
        <w:jc w:val="center"/>
        <w:rPr>
          <w:rFonts w:cs="Arial"/>
          <w:sz w:val="30"/>
          <w:szCs w:val="30"/>
        </w:rPr>
      </w:pPr>
      <w:r w:rsidRPr="003444DC">
        <w:rPr>
          <w:rFonts w:cs="Arial"/>
        </w:rPr>
        <w:br w:type="page"/>
      </w:r>
    </w:p>
    <w:tbl>
      <w:tblPr>
        <w:tblpPr w:leftFromText="180" w:rightFromText="180" w:vertAnchor="page" w:horzAnchor="margin" w:tblpXSpec="center" w:tblpY="687"/>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gridCol w:w="4252"/>
      </w:tblGrid>
      <w:tr w:rsidR="00F84FAD" w:rsidRPr="003444DC" w14:paraId="5CCDE182" w14:textId="77777777" w:rsidTr="00F84FAD">
        <w:trPr>
          <w:trHeight w:val="423"/>
        </w:trPr>
        <w:tc>
          <w:tcPr>
            <w:tcW w:w="14283" w:type="dxa"/>
            <w:gridSpan w:val="2"/>
            <w:tcBorders>
              <w:top w:val="nil"/>
              <w:left w:val="nil"/>
              <w:right w:val="nil"/>
            </w:tcBorders>
            <w:shd w:val="clear" w:color="auto" w:fill="FFFFFF" w:themeFill="background1"/>
          </w:tcPr>
          <w:p w14:paraId="39DC8B04" w14:textId="77777777" w:rsidR="00F84FAD" w:rsidRPr="003444DC" w:rsidRDefault="00F84FAD" w:rsidP="00F84FAD">
            <w:pPr>
              <w:pStyle w:val="NoSpacing"/>
            </w:pPr>
          </w:p>
        </w:tc>
      </w:tr>
      <w:tr w:rsidR="00BB0D6D" w:rsidRPr="003444DC" w14:paraId="6E4AD920" w14:textId="77777777" w:rsidTr="34B7B52B">
        <w:trPr>
          <w:trHeight w:val="418"/>
        </w:trPr>
        <w:tc>
          <w:tcPr>
            <w:tcW w:w="14283" w:type="dxa"/>
            <w:gridSpan w:val="2"/>
            <w:shd w:val="clear" w:color="auto" w:fill="FFFFFF" w:themeFill="background1"/>
          </w:tcPr>
          <w:p w14:paraId="2512C2F5" w14:textId="427F43EE" w:rsidR="00BB0D6D" w:rsidRPr="003444DC" w:rsidRDefault="00050AE6" w:rsidP="34B7B52B">
            <w:pPr>
              <w:pStyle w:val="Heading2"/>
              <w:shd w:val="clear" w:color="auto" w:fill="FFFFFF" w:themeFill="background1"/>
              <w:spacing w:line="320" w:lineRule="exact"/>
              <w:jc w:val="center"/>
              <w:rPr>
                <w:i w:val="0"/>
                <w:sz w:val="40"/>
                <w:szCs w:val="40"/>
              </w:rPr>
            </w:pPr>
            <w:r>
              <w:rPr>
                <w:rFonts w:eastAsia="Tahoma"/>
                <w:i w:val="0"/>
                <w:iCs w:val="0"/>
                <w:sz w:val="40"/>
                <w:szCs w:val="40"/>
              </w:rPr>
              <w:t xml:space="preserve">Montpelier Primary </w:t>
            </w:r>
            <w:r w:rsidR="34B7B52B" w:rsidRPr="003444DC">
              <w:rPr>
                <w:rFonts w:eastAsia="Tahoma"/>
                <w:i w:val="0"/>
                <w:iCs w:val="0"/>
                <w:sz w:val="40"/>
                <w:szCs w:val="40"/>
              </w:rPr>
              <w:t>School</w:t>
            </w:r>
          </w:p>
          <w:p w14:paraId="3CBD1B16" w14:textId="3452BA25" w:rsidR="00BB0D6D" w:rsidRPr="003444DC" w:rsidRDefault="34B7B52B" w:rsidP="34B7B52B">
            <w:pPr>
              <w:pStyle w:val="Heading2"/>
              <w:shd w:val="clear" w:color="auto" w:fill="FFFFFF" w:themeFill="background1"/>
              <w:spacing w:line="320" w:lineRule="exact"/>
              <w:jc w:val="center"/>
              <w:rPr>
                <w:i w:val="0"/>
                <w:sz w:val="40"/>
                <w:szCs w:val="40"/>
              </w:rPr>
            </w:pPr>
            <w:r w:rsidRPr="003444DC">
              <w:rPr>
                <w:rFonts w:eastAsia="Tahoma"/>
                <w:i w:val="0"/>
                <w:iCs w:val="0"/>
                <w:sz w:val="40"/>
                <w:szCs w:val="40"/>
              </w:rPr>
              <w:t>Cont</w:t>
            </w:r>
            <w:r w:rsidR="00050AE6">
              <w:rPr>
                <w:rFonts w:eastAsia="Tahoma"/>
                <w:i w:val="0"/>
                <w:iCs w:val="0"/>
                <w:sz w:val="40"/>
                <w:szCs w:val="40"/>
              </w:rPr>
              <w:t>ents - Strategic Impact Plan</w:t>
            </w:r>
          </w:p>
          <w:p w14:paraId="1216C7E3" w14:textId="77777777" w:rsidR="00BB0D6D" w:rsidRPr="003444DC" w:rsidRDefault="00BB0D6D" w:rsidP="006C493E">
            <w:pPr>
              <w:rPr>
                <w:rFonts w:cs="Arial"/>
              </w:rPr>
            </w:pPr>
          </w:p>
        </w:tc>
      </w:tr>
      <w:tr w:rsidR="00BB0D6D" w:rsidRPr="003444DC" w14:paraId="42940BED" w14:textId="77777777" w:rsidTr="34B7B52B">
        <w:tc>
          <w:tcPr>
            <w:tcW w:w="14283" w:type="dxa"/>
            <w:gridSpan w:val="2"/>
            <w:shd w:val="clear" w:color="auto" w:fill="F2DBDB"/>
          </w:tcPr>
          <w:p w14:paraId="7AD4BD71" w14:textId="1442E847" w:rsidR="00BB0D6D" w:rsidRPr="003444DC" w:rsidRDefault="00F168E4" w:rsidP="00195E98">
            <w:pPr>
              <w:pStyle w:val="Heading2"/>
              <w:spacing w:line="320" w:lineRule="exact"/>
              <w:rPr>
                <w:sz w:val="36"/>
                <w:szCs w:val="36"/>
              </w:rPr>
            </w:pPr>
            <w:r w:rsidRPr="003444DC">
              <w:rPr>
                <w:rFonts w:eastAsia="Tahoma"/>
                <w:sz w:val="36"/>
                <w:szCs w:val="36"/>
              </w:rPr>
              <w:t>Part 1 -</w:t>
            </w:r>
            <w:r w:rsidR="34B7B52B" w:rsidRPr="003444DC">
              <w:rPr>
                <w:rFonts w:eastAsia="Tahoma"/>
                <w:sz w:val="36"/>
                <w:szCs w:val="36"/>
              </w:rPr>
              <w:t xml:space="preserve"> Strategic </w:t>
            </w:r>
            <w:r w:rsidRPr="003444DC">
              <w:rPr>
                <w:rFonts w:eastAsia="Tahoma"/>
                <w:sz w:val="36"/>
                <w:szCs w:val="36"/>
              </w:rPr>
              <w:t>Impact Planning</w:t>
            </w:r>
            <w:r w:rsidR="34B7B52B" w:rsidRPr="003444DC">
              <w:rPr>
                <w:rFonts w:eastAsia="Tahoma"/>
                <w:sz w:val="36"/>
                <w:szCs w:val="36"/>
              </w:rPr>
              <w:t xml:space="preserve"> (1 &amp; 3 Year Overviews)</w:t>
            </w:r>
          </w:p>
        </w:tc>
      </w:tr>
      <w:tr w:rsidR="000B6C1D" w:rsidRPr="003444DC" w14:paraId="390F2273" w14:textId="77777777" w:rsidTr="34B7B52B">
        <w:trPr>
          <w:trHeight w:val="1530"/>
        </w:trPr>
        <w:tc>
          <w:tcPr>
            <w:tcW w:w="10031" w:type="dxa"/>
            <w:tcBorders>
              <w:bottom w:val="single" w:sz="4" w:space="0" w:color="auto"/>
              <w:right w:val="single" w:sz="4" w:space="0" w:color="auto"/>
            </w:tcBorders>
            <w:shd w:val="clear" w:color="auto" w:fill="FFFFFF" w:themeFill="background1"/>
          </w:tcPr>
          <w:p w14:paraId="3742D354" w14:textId="77777777" w:rsidR="00050AE6" w:rsidRDefault="00050AE6" w:rsidP="00050AE6">
            <w:pPr>
              <w:rPr>
                <w:rFonts w:eastAsia="Tahoma"/>
              </w:rPr>
            </w:pPr>
          </w:p>
          <w:p w14:paraId="5E4067E1" w14:textId="590F33CB" w:rsidR="000B6C1D" w:rsidRPr="00050AE6" w:rsidRDefault="34B7B52B" w:rsidP="00050AE6">
            <w:pPr>
              <w:rPr>
                <w:b/>
                <w:i/>
              </w:rPr>
            </w:pPr>
            <w:r w:rsidRPr="00050AE6">
              <w:rPr>
                <w:rFonts w:eastAsia="Tahoma"/>
                <w:b/>
              </w:rPr>
              <w:t>Contextual Information</w:t>
            </w:r>
          </w:p>
          <w:p w14:paraId="32F6EA76" w14:textId="63EECF85" w:rsidR="000B6C1D" w:rsidRPr="003444DC" w:rsidRDefault="34B7B52B" w:rsidP="000B6C1D">
            <w:pPr>
              <w:rPr>
                <w:rFonts w:cs="Arial"/>
                <w:b/>
                <w:szCs w:val="22"/>
              </w:rPr>
            </w:pPr>
            <w:r w:rsidRPr="003444DC">
              <w:rPr>
                <w:rFonts w:eastAsia="Tahoma" w:cs="Arial"/>
                <w:b/>
                <w:bCs/>
                <w:szCs w:val="22"/>
              </w:rPr>
              <w:t xml:space="preserve">Three </w:t>
            </w:r>
            <w:r w:rsidR="00A2223F">
              <w:rPr>
                <w:rFonts w:eastAsia="Tahoma" w:cs="Arial"/>
                <w:b/>
                <w:bCs/>
                <w:szCs w:val="22"/>
              </w:rPr>
              <w:t>y</w:t>
            </w:r>
            <w:r w:rsidRPr="003444DC">
              <w:rPr>
                <w:rFonts w:eastAsia="Tahoma" w:cs="Arial"/>
                <w:b/>
                <w:bCs/>
                <w:szCs w:val="22"/>
              </w:rPr>
              <w:t xml:space="preserve">ear </w:t>
            </w:r>
            <w:r w:rsidR="00A2223F">
              <w:rPr>
                <w:rFonts w:eastAsia="Tahoma" w:cs="Arial"/>
                <w:b/>
                <w:bCs/>
                <w:szCs w:val="22"/>
              </w:rPr>
              <w:t>o</w:t>
            </w:r>
            <w:r w:rsidRPr="003444DC">
              <w:rPr>
                <w:rFonts w:eastAsia="Tahoma" w:cs="Arial"/>
                <w:b/>
                <w:bCs/>
                <w:szCs w:val="22"/>
              </w:rPr>
              <w:t>verview of priorities</w:t>
            </w:r>
          </w:p>
          <w:p w14:paraId="3E7EF419" w14:textId="77777777" w:rsidR="000B6C1D" w:rsidRPr="003444DC" w:rsidRDefault="34B7B52B" w:rsidP="000B6C1D">
            <w:pPr>
              <w:rPr>
                <w:rFonts w:cs="Arial"/>
                <w:b/>
                <w:szCs w:val="22"/>
              </w:rPr>
            </w:pPr>
            <w:r w:rsidRPr="003444DC">
              <w:rPr>
                <w:rFonts w:eastAsia="Tahoma" w:cs="Arial"/>
                <w:b/>
                <w:bCs/>
                <w:szCs w:val="22"/>
              </w:rPr>
              <w:t>One year overview of priorities</w:t>
            </w:r>
          </w:p>
          <w:p w14:paraId="0954B0F3" w14:textId="3776BB62" w:rsidR="000B6C1D" w:rsidRPr="003444DC" w:rsidRDefault="34B7B52B" w:rsidP="00A2223F">
            <w:pPr>
              <w:rPr>
                <w:rFonts w:cs="Arial"/>
                <w:szCs w:val="22"/>
              </w:rPr>
            </w:pPr>
            <w:r w:rsidRPr="003444DC">
              <w:rPr>
                <w:rFonts w:eastAsia="Tahoma" w:cs="Arial"/>
                <w:b/>
                <w:bCs/>
                <w:szCs w:val="22"/>
              </w:rPr>
              <w:t xml:space="preserve">One year </w:t>
            </w:r>
            <w:r w:rsidR="00A2223F">
              <w:rPr>
                <w:rFonts w:eastAsia="Tahoma" w:cs="Arial"/>
                <w:b/>
                <w:bCs/>
                <w:szCs w:val="22"/>
              </w:rPr>
              <w:t>k</w:t>
            </w:r>
            <w:r w:rsidRPr="003444DC">
              <w:rPr>
                <w:rFonts w:eastAsia="Tahoma" w:cs="Arial"/>
                <w:b/>
                <w:bCs/>
                <w:szCs w:val="22"/>
              </w:rPr>
              <w:t xml:space="preserve">ey </w:t>
            </w:r>
            <w:r w:rsidR="00A2223F">
              <w:rPr>
                <w:rFonts w:eastAsia="Tahoma" w:cs="Arial"/>
                <w:b/>
                <w:bCs/>
                <w:szCs w:val="22"/>
              </w:rPr>
              <w:t>p</w:t>
            </w:r>
            <w:r w:rsidRPr="003444DC">
              <w:rPr>
                <w:rFonts w:eastAsia="Tahoma" w:cs="Arial"/>
                <w:b/>
                <w:bCs/>
                <w:szCs w:val="22"/>
              </w:rPr>
              <w:t xml:space="preserve">riority </w:t>
            </w:r>
            <w:r w:rsidR="00A2223F">
              <w:rPr>
                <w:rFonts w:eastAsia="Tahoma" w:cs="Arial"/>
                <w:b/>
                <w:bCs/>
                <w:szCs w:val="22"/>
              </w:rPr>
              <w:t>a</w:t>
            </w:r>
            <w:r w:rsidRPr="003444DC">
              <w:rPr>
                <w:rFonts w:eastAsia="Tahoma" w:cs="Arial"/>
                <w:b/>
                <w:bCs/>
                <w:szCs w:val="22"/>
              </w:rPr>
              <w:t xml:space="preserve">ction </w:t>
            </w:r>
            <w:r w:rsidR="00A2223F">
              <w:rPr>
                <w:rFonts w:eastAsia="Tahoma" w:cs="Arial"/>
                <w:b/>
                <w:bCs/>
                <w:szCs w:val="22"/>
              </w:rPr>
              <w:t>p</w:t>
            </w:r>
            <w:r w:rsidRPr="003444DC">
              <w:rPr>
                <w:rFonts w:eastAsia="Tahoma" w:cs="Arial"/>
                <w:b/>
                <w:bCs/>
                <w:szCs w:val="22"/>
              </w:rPr>
              <w:t>lans</w:t>
            </w:r>
          </w:p>
        </w:tc>
        <w:tc>
          <w:tcPr>
            <w:tcW w:w="4252" w:type="dxa"/>
            <w:tcBorders>
              <w:left w:val="single" w:sz="4" w:space="0" w:color="auto"/>
              <w:bottom w:val="single" w:sz="4" w:space="0" w:color="auto"/>
            </w:tcBorders>
            <w:shd w:val="clear" w:color="auto" w:fill="FFFFFF" w:themeFill="background1"/>
          </w:tcPr>
          <w:p w14:paraId="0B8D24BD" w14:textId="77777777" w:rsidR="000B6C1D" w:rsidRPr="003444DC" w:rsidRDefault="000B6C1D" w:rsidP="000B6C1D">
            <w:pPr>
              <w:rPr>
                <w:rFonts w:cs="Arial"/>
                <w:bCs/>
                <w:iCs/>
                <w:szCs w:val="22"/>
              </w:rPr>
            </w:pPr>
          </w:p>
          <w:p w14:paraId="59DEDD18" w14:textId="74CBED5E" w:rsidR="000B6C1D" w:rsidRPr="003444DC" w:rsidRDefault="34B7B52B" w:rsidP="000B6C1D">
            <w:pPr>
              <w:rPr>
                <w:rFonts w:cs="Arial"/>
                <w:bCs/>
                <w:iCs/>
                <w:szCs w:val="22"/>
              </w:rPr>
            </w:pPr>
            <w:r w:rsidRPr="003444DC">
              <w:rPr>
                <w:rFonts w:eastAsia="Tahoma" w:cs="Arial"/>
                <w:szCs w:val="22"/>
              </w:rPr>
              <w:t>Page</w:t>
            </w:r>
            <w:r w:rsidR="00656C0D">
              <w:rPr>
                <w:rFonts w:eastAsia="Tahoma" w:cs="Arial"/>
                <w:szCs w:val="22"/>
              </w:rPr>
              <w:t xml:space="preserve"> </w:t>
            </w:r>
            <w:r w:rsidR="00AA5616">
              <w:rPr>
                <w:rFonts w:eastAsia="Tahoma" w:cs="Arial"/>
                <w:szCs w:val="22"/>
              </w:rPr>
              <w:t>5</w:t>
            </w:r>
          </w:p>
          <w:p w14:paraId="4E39DFC8" w14:textId="60E7C2F9" w:rsidR="000B6C1D" w:rsidRPr="003444DC" w:rsidRDefault="34B7B52B" w:rsidP="000B6C1D">
            <w:pPr>
              <w:rPr>
                <w:rFonts w:cs="Arial"/>
                <w:szCs w:val="22"/>
              </w:rPr>
            </w:pPr>
            <w:r w:rsidRPr="003444DC">
              <w:rPr>
                <w:rFonts w:eastAsia="Tahoma" w:cs="Arial"/>
                <w:szCs w:val="22"/>
              </w:rPr>
              <w:t>Page</w:t>
            </w:r>
            <w:r w:rsidR="00AA5616">
              <w:rPr>
                <w:rFonts w:eastAsia="Tahoma" w:cs="Arial"/>
                <w:szCs w:val="22"/>
              </w:rPr>
              <w:t xml:space="preserve"> 7</w:t>
            </w:r>
          </w:p>
          <w:p w14:paraId="3E2CC15E" w14:textId="6E193A81" w:rsidR="000B6C1D" w:rsidRPr="003444DC" w:rsidRDefault="34B7B52B" w:rsidP="000B6C1D">
            <w:pPr>
              <w:rPr>
                <w:rFonts w:cs="Arial"/>
                <w:szCs w:val="22"/>
              </w:rPr>
            </w:pPr>
            <w:r w:rsidRPr="003444DC">
              <w:rPr>
                <w:rFonts w:eastAsia="Tahoma" w:cs="Arial"/>
                <w:szCs w:val="22"/>
              </w:rPr>
              <w:t>Page</w:t>
            </w:r>
            <w:r w:rsidR="00AA5616">
              <w:rPr>
                <w:rFonts w:eastAsia="Tahoma" w:cs="Arial"/>
                <w:szCs w:val="22"/>
              </w:rPr>
              <w:t xml:space="preserve"> 9</w:t>
            </w:r>
          </w:p>
          <w:p w14:paraId="70E044CF" w14:textId="3EE3C53A" w:rsidR="000B6C1D" w:rsidRPr="003444DC" w:rsidRDefault="34B7B52B" w:rsidP="000B6C1D">
            <w:pPr>
              <w:rPr>
                <w:rFonts w:cs="Arial"/>
                <w:szCs w:val="22"/>
              </w:rPr>
            </w:pPr>
            <w:r w:rsidRPr="003444DC">
              <w:rPr>
                <w:rFonts w:eastAsia="Tahoma" w:cs="Arial"/>
                <w:szCs w:val="22"/>
              </w:rPr>
              <w:t>Page</w:t>
            </w:r>
            <w:r w:rsidR="00AA5616">
              <w:rPr>
                <w:rFonts w:eastAsia="Tahoma" w:cs="Arial"/>
                <w:szCs w:val="22"/>
              </w:rPr>
              <w:t xml:space="preserve"> 11</w:t>
            </w:r>
          </w:p>
          <w:p w14:paraId="61256F89" w14:textId="77777777" w:rsidR="000B6C1D" w:rsidRPr="003444DC" w:rsidRDefault="000B6C1D" w:rsidP="000B6C1D">
            <w:pPr>
              <w:rPr>
                <w:rFonts w:cs="Arial"/>
                <w:szCs w:val="22"/>
              </w:rPr>
            </w:pPr>
          </w:p>
        </w:tc>
      </w:tr>
      <w:tr w:rsidR="00BB0D6D" w:rsidRPr="003444DC" w14:paraId="36187AC2" w14:textId="77777777" w:rsidTr="34B7B52B">
        <w:tc>
          <w:tcPr>
            <w:tcW w:w="14283" w:type="dxa"/>
            <w:gridSpan w:val="2"/>
            <w:shd w:val="clear" w:color="auto" w:fill="D6E3BC"/>
          </w:tcPr>
          <w:p w14:paraId="38976413" w14:textId="65D5B9F1" w:rsidR="00BB0D6D" w:rsidRPr="003444DC" w:rsidRDefault="34B7B52B" w:rsidP="00195E98">
            <w:pPr>
              <w:pStyle w:val="Heading2"/>
              <w:spacing w:line="320" w:lineRule="exact"/>
              <w:rPr>
                <w:sz w:val="36"/>
                <w:szCs w:val="36"/>
              </w:rPr>
            </w:pPr>
            <w:r w:rsidRPr="003444DC">
              <w:rPr>
                <w:rFonts w:eastAsia="Tahoma"/>
                <w:sz w:val="36"/>
                <w:szCs w:val="36"/>
              </w:rPr>
              <w:t>Part</w:t>
            </w:r>
            <w:r w:rsidR="00BC278C" w:rsidRPr="003444DC">
              <w:rPr>
                <w:rFonts w:eastAsia="Tahoma"/>
                <w:sz w:val="36"/>
                <w:szCs w:val="36"/>
              </w:rPr>
              <w:t xml:space="preserve"> 2</w:t>
            </w:r>
            <w:r w:rsidR="00F168E4" w:rsidRPr="003444DC">
              <w:rPr>
                <w:rFonts w:eastAsia="Tahoma"/>
                <w:sz w:val="36"/>
                <w:szCs w:val="36"/>
              </w:rPr>
              <w:t xml:space="preserve"> </w:t>
            </w:r>
            <w:r w:rsidR="00BC278C" w:rsidRPr="003444DC">
              <w:rPr>
                <w:rFonts w:eastAsia="Tahoma"/>
                <w:sz w:val="36"/>
                <w:szCs w:val="36"/>
              </w:rPr>
              <w:t>- Strategic Impact Plans (2017-18</w:t>
            </w:r>
            <w:r w:rsidRPr="003444DC">
              <w:rPr>
                <w:rFonts w:eastAsia="Tahoma"/>
                <w:sz w:val="36"/>
                <w:szCs w:val="36"/>
              </w:rPr>
              <w:t>)</w:t>
            </w:r>
          </w:p>
        </w:tc>
      </w:tr>
      <w:tr w:rsidR="000B6C1D" w:rsidRPr="003444DC" w14:paraId="36799265" w14:textId="77777777" w:rsidTr="34B7B52B">
        <w:tc>
          <w:tcPr>
            <w:tcW w:w="10031" w:type="dxa"/>
            <w:tcBorders>
              <w:top w:val="single" w:sz="6" w:space="0" w:color="auto"/>
              <w:right w:val="single" w:sz="4" w:space="0" w:color="auto"/>
            </w:tcBorders>
            <w:shd w:val="clear" w:color="auto" w:fill="FFFFFF" w:themeFill="background1"/>
          </w:tcPr>
          <w:p w14:paraId="3F55B81C" w14:textId="77777777" w:rsidR="000B6C1D" w:rsidRPr="003444DC" w:rsidRDefault="000B6C1D" w:rsidP="000B6C1D">
            <w:pPr>
              <w:rPr>
                <w:rFonts w:cs="Arial"/>
                <w:b/>
                <w:szCs w:val="22"/>
              </w:rPr>
            </w:pPr>
          </w:p>
          <w:p w14:paraId="3F1F95AE" w14:textId="77777777" w:rsidR="000B6C1D" w:rsidRPr="003444DC" w:rsidRDefault="34B7B52B" w:rsidP="000B6C1D">
            <w:pPr>
              <w:rPr>
                <w:rFonts w:cs="Arial"/>
                <w:b/>
                <w:szCs w:val="22"/>
              </w:rPr>
            </w:pPr>
            <w:r w:rsidRPr="003444DC">
              <w:rPr>
                <w:rFonts w:eastAsia="Tahoma" w:cs="Arial"/>
                <w:b/>
                <w:bCs/>
                <w:szCs w:val="22"/>
              </w:rPr>
              <w:t>Making Judgements and Evaluative Statements relating to:</w:t>
            </w:r>
          </w:p>
          <w:p w14:paraId="57DFF743" w14:textId="534B3DB3" w:rsidR="000B6C1D" w:rsidRPr="003444DC" w:rsidRDefault="34B7B52B" w:rsidP="000B6C1D">
            <w:pPr>
              <w:rPr>
                <w:rFonts w:cs="Arial"/>
                <w:b/>
                <w:szCs w:val="22"/>
              </w:rPr>
            </w:pPr>
            <w:r w:rsidRPr="003444DC">
              <w:rPr>
                <w:rFonts w:eastAsia="Tahoma" w:cs="Arial"/>
                <w:b/>
                <w:bCs/>
                <w:szCs w:val="22"/>
              </w:rPr>
              <w:t>Section 1</w:t>
            </w:r>
            <w:r w:rsidR="00195E98" w:rsidRPr="003444DC">
              <w:rPr>
                <w:rFonts w:eastAsia="Tahoma" w:cs="Arial"/>
                <w:b/>
                <w:bCs/>
                <w:szCs w:val="22"/>
              </w:rPr>
              <w:t xml:space="preserve"> </w:t>
            </w:r>
            <w:r w:rsidRPr="003444DC">
              <w:rPr>
                <w:rFonts w:eastAsia="Tahoma" w:cs="Arial"/>
                <w:b/>
                <w:bCs/>
                <w:szCs w:val="22"/>
              </w:rPr>
              <w:t>-  Outcomes for Pupils</w:t>
            </w:r>
          </w:p>
          <w:p w14:paraId="298EFD0D" w14:textId="088ACC21" w:rsidR="000B6C1D" w:rsidRPr="003444DC" w:rsidRDefault="34B7B52B" w:rsidP="000B6C1D">
            <w:pPr>
              <w:rPr>
                <w:rFonts w:cs="Arial"/>
                <w:b/>
                <w:szCs w:val="22"/>
              </w:rPr>
            </w:pPr>
            <w:r w:rsidRPr="003444DC">
              <w:rPr>
                <w:rFonts w:eastAsia="Tahoma" w:cs="Arial"/>
                <w:b/>
                <w:bCs/>
                <w:szCs w:val="22"/>
              </w:rPr>
              <w:t>Section 2</w:t>
            </w:r>
            <w:r w:rsidR="00195E98" w:rsidRPr="003444DC">
              <w:rPr>
                <w:rFonts w:eastAsia="Tahoma" w:cs="Arial"/>
                <w:b/>
                <w:bCs/>
                <w:szCs w:val="22"/>
              </w:rPr>
              <w:t xml:space="preserve"> </w:t>
            </w:r>
            <w:r w:rsidRPr="003444DC">
              <w:rPr>
                <w:rFonts w:eastAsia="Tahoma" w:cs="Arial"/>
                <w:b/>
                <w:bCs/>
                <w:szCs w:val="22"/>
              </w:rPr>
              <w:t>-  Quality of Teaching, Learning &amp; Assessment</w:t>
            </w:r>
          </w:p>
          <w:p w14:paraId="53A99E39" w14:textId="4FC5C822" w:rsidR="000B6C1D" w:rsidRPr="003444DC" w:rsidRDefault="34B7B52B" w:rsidP="000B6C1D">
            <w:pPr>
              <w:rPr>
                <w:rFonts w:cs="Arial"/>
                <w:b/>
                <w:szCs w:val="22"/>
              </w:rPr>
            </w:pPr>
            <w:r w:rsidRPr="003444DC">
              <w:rPr>
                <w:rFonts w:eastAsia="Tahoma" w:cs="Arial"/>
                <w:b/>
                <w:bCs/>
                <w:szCs w:val="22"/>
              </w:rPr>
              <w:t>Section 3</w:t>
            </w:r>
            <w:r w:rsidR="00195E98" w:rsidRPr="003444DC">
              <w:rPr>
                <w:rFonts w:eastAsia="Tahoma" w:cs="Arial"/>
                <w:b/>
                <w:bCs/>
                <w:szCs w:val="22"/>
              </w:rPr>
              <w:t xml:space="preserve"> </w:t>
            </w:r>
            <w:r w:rsidRPr="003444DC">
              <w:rPr>
                <w:rFonts w:eastAsia="Tahoma" w:cs="Arial"/>
                <w:b/>
                <w:bCs/>
                <w:szCs w:val="22"/>
              </w:rPr>
              <w:t>-  Personal Development, Behaviour and Welfare</w:t>
            </w:r>
          </w:p>
          <w:p w14:paraId="1A163183" w14:textId="719B9864" w:rsidR="000B6C1D" w:rsidRPr="003444DC" w:rsidRDefault="34B7B52B" w:rsidP="000B6C1D">
            <w:pPr>
              <w:rPr>
                <w:rFonts w:cs="Arial"/>
                <w:b/>
                <w:szCs w:val="22"/>
              </w:rPr>
            </w:pPr>
            <w:r w:rsidRPr="003444DC">
              <w:rPr>
                <w:rFonts w:eastAsia="Tahoma" w:cs="Arial"/>
                <w:b/>
                <w:bCs/>
                <w:szCs w:val="22"/>
              </w:rPr>
              <w:t>Section 4</w:t>
            </w:r>
            <w:r w:rsidR="00195E98" w:rsidRPr="003444DC">
              <w:rPr>
                <w:rFonts w:eastAsia="Tahoma" w:cs="Arial"/>
                <w:b/>
                <w:bCs/>
                <w:szCs w:val="22"/>
              </w:rPr>
              <w:t xml:space="preserve"> </w:t>
            </w:r>
            <w:r w:rsidRPr="003444DC">
              <w:rPr>
                <w:rFonts w:eastAsia="Tahoma" w:cs="Arial"/>
                <w:b/>
                <w:bCs/>
                <w:szCs w:val="22"/>
              </w:rPr>
              <w:t xml:space="preserve">-  Effectiveness of the Early Years Provision: the Quality and Standards </w:t>
            </w:r>
          </w:p>
          <w:p w14:paraId="78584A57" w14:textId="79321E93" w:rsidR="000B6C1D" w:rsidRPr="003444DC" w:rsidRDefault="34B7B52B" w:rsidP="000B6C1D">
            <w:pPr>
              <w:rPr>
                <w:rFonts w:cs="Arial"/>
                <w:b/>
                <w:szCs w:val="22"/>
              </w:rPr>
            </w:pPr>
            <w:r w:rsidRPr="003444DC">
              <w:rPr>
                <w:rFonts w:eastAsia="Tahoma" w:cs="Arial"/>
                <w:b/>
                <w:bCs/>
                <w:szCs w:val="22"/>
              </w:rPr>
              <w:t>Section 5</w:t>
            </w:r>
            <w:r w:rsidR="00195E98" w:rsidRPr="003444DC">
              <w:rPr>
                <w:rFonts w:eastAsia="Tahoma" w:cs="Arial"/>
                <w:b/>
                <w:bCs/>
                <w:szCs w:val="22"/>
              </w:rPr>
              <w:t xml:space="preserve"> </w:t>
            </w:r>
            <w:r w:rsidRPr="003444DC">
              <w:rPr>
                <w:rFonts w:eastAsia="Tahoma" w:cs="Arial"/>
                <w:b/>
                <w:bCs/>
                <w:szCs w:val="22"/>
              </w:rPr>
              <w:t xml:space="preserve">-  Effectiveness of Leadership and Management   </w:t>
            </w:r>
          </w:p>
          <w:p w14:paraId="58BCFA99" w14:textId="77777777" w:rsidR="000B6C1D" w:rsidRPr="003444DC" w:rsidRDefault="000B6C1D" w:rsidP="000B6C1D">
            <w:pPr>
              <w:rPr>
                <w:rFonts w:cs="Arial"/>
                <w:b/>
                <w:szCs w:val="22"/>
              </w:rPr>
            </w:pPr>
          </w:p>
        </w:tc>
        <w:tc>
          <w:tcPr>
            <w:tcW w:w="4252" w:type="dxa"/>
            <w:tcBorders>
              <w:left w:val="single" w:sz="4" w:space="0" w:color="auto"/>
            </w:tcBorders>
            <w:shd w:val="clear" w:color="auto" w:fill="FFFFFF" w:themeFill="background1"/>
          </w:tcPr>
          <w:p w14:paraId="2ABCD888" w14:textId="77777777" w:rsidR="000B6C1D" w:rsidRPr="003444DC" w:rsidRDefault="000B6C1D" w:rsidP="000B6C1D">
            <w:pPr>
              <w:rPr>
                <w:rFonts w:cs="Arial"/>
                <w:szCs w:val="22"/>
              </w:rPr>
            </w:pPr>
          </w:p>
          <w:p w14:paraId="3304CE71" w14:textId="77777777" w:rsidR="000B6C1D" w:rsidRPr="003444DC" w:rsidRDefault="000B6C1D" w:rsidP="000B6C1D">
            <w:pPr>
              <w:rPr>
                <w:rFonts w:cs="Arial"/>
                <w:szCs w:val="22"/>
              </w:rPr>
            </w:pPr>
          </w:p>
          <w:p w14:paraId="39F72346" w14:textId="0D7752B2" w:rsidR="000B6C1D" w:rsidRPr="003444DC" w:rsidRDefault="34B7B52B" w:rsidP="000B6C1D">
            <w:pPr>
              <w:rPr>
                <w:rFonts w:cs="Arial"/>
                <w:bCs/>
                <w:iCs/>
                <w:szCs w:val="22"/>
              </w:rPr>
            </w:pPr>
            <w:r w:rsidRPr="003444DC">
              <w:rPr>
                <w:rFonts w:eastAsia="Tahoma" w:cs="Arial"/>
                <w:szCs w:val="22"/>
              </w:rPr>
              <w:t>Page</w:t>
            </w:r>
            <w:r w:rsidR="00AA5616">
              <w:rPr>
                <w:rFonts w:eastAsia="Tahoma" w:cs="Arial"/>
                <w:szCs w:val="22"/>
              </w:rPr>
              <w:t xml:space="preserve"> 11</w:t>
            </w:r>
          </w:p>
          <w:p w14:paraId="48088373" w14:textId="5B1D5292" w:rsidR="000B6C1D" w:rsidRPr="003444DC" w:rsidRDefault="34B7B52B" w:rsidP="000B6C1D">
            <w:pPr>
              <w:rPr>
                <w:rFonts w:cs="Arial"/>
                <w:szCs w:val="22"/>
              </w:rPr>
            </w:pPr>
            <w:r w:rsidRPr="003444DC">
              <w:rPr>
                <w:rFonts w:eastAsia="Tahoma" w:cs="Arial"/>
                <w:szCs w:val="22"/>
              </w:rPr>
              <w:t>Page</w:t>
            </w:r>
            <w:r w:rsidR="00AA5616">
              <w:rPr>
                <w:rFonts w:eastAsia="Tahoma" w:cs="Arial"/>
                <w:szCs w:val="22"/>
              </w:rPr>
              <w:t xml:space="preserve"> 12</w:t>
            </w:r>
          </w:p>
          <w:p w14:paraId="0CB3B4DC" w14:textId="22D7ED34" w:rsidR="000B6C1D" w:rsidRPr="003444DC" w:rsidRDefault="34B7B52B" w:rsidP="000B6C1D">
            <w:pPr>
              <w:rPr>
                <w:rFonts w:cs="Arial"/>
                <w:szCs w:val="22"/>
              </w:rPr>
            </w:pPr>
            <w:r w:rsidRPr="003444DC">
              <w:rPr>
                <w:rFonts w:eastAsia="Tahoma" w:cs="Arial"/>
                <w:szCs w:val="22"/>
              </w:rPr>
              <w:t>Page</w:t>
            </w:r>
            <w:r w:rsidR="00AA5616">
              <w:rPr>
                <w:rFonts w:eastAsia="Tahoma" w:cs="Arial"/>
                <w:szCs w:val="22"/>
              </w:rPr>
              <w:t xml:space="preserve"> 13</w:t>
            </w:r>
          </w:p>
          <w:p w14:paraId="71524D4B" w14:textId="181D5556" w:rsidR="000B6C1D" w:rsidRPr="003444DC" w:rsidRDefault="34B7B52B" w:rsidP="000B6C1D">
            <w:pPr>
              <w:rPr>
                <w:rFonts w:cs="Arial"/>
                <w:szCs w:val="22"/>
              </w:rPr>
            </w:pPr>
            <w:r w:rsidRPr="003444DC">
              <w:rPr>
                <w:rFonts w:eastAsia="Tahoma" w:cs="Arial"/>
                <w:szCs w:val="22"/>
              </w:rPr>
              <w:t>Page</w:t>
            </w:r>
            <w:r w:rsidR="00AA5616">
              <w:rPr>
                <w:rFonts w:eastAsia="Tahoma" w:cs="Arial"/>
                <w:szCs w:val="22"/>
              </w:rPr>
              <w:t xml:space="preserve"> 14</w:t>
            </w:r>
          </w:p>
          <w:p w14:paraId="19D740AA" w14:textId="5D3A5A87" w:rsidR="000B6C1D" w:rsidRPr="003444DC" w:rsidRDefault="34B7B52B" w:rsidP="000B6C1D">
            <w:pPr>
              <w:rPr>
                <w:rFonts w:cs="Arial"/>
                <w:szCs w:val="22"/>
              </w:rPr>
            </w:pPr>
            <w:r w:rsidRPr="003444DC">
              <w:rPr>
                <w:rFonts w:eastAsia="Tahoma" w:cs="Arial"/>
                <w:szCs w:val="22"/>
              </w:rPr>
              <w:t>Page</w:t>
            </w:r>
            <w:r w:rsidR="00AA5616">
              <w:rPr>
                <w:rFonts w:eastAsia="Tahoma" w:cs="Arial"/>
                <w:szCs w:val="22"/>
              </w:rPr>
              <w:t xml:space="preserve"> 15</w:t>
            </w:r>
          </w:p>
          <w:p w14:paraId="62511AA1" w14:textId="77777777" w:rsidR="000B6C1D" w:rsidRPr="003444DC" w:rsidRDefault="000B6C1D" w:rsidP="000B6C1D">
            <w:pPr>
              <w:rPr>
                <w:rFonts w:cs="Arial"/>
                <w:szCs w:val="22"/>
              </w:rPr>
            </w:pPr>
          </w:p>
        </w:tc>
      </w:tr>
      <w:tr w:rsidR="00BB0D6D" w:rsidRPr="003444DC" w14:paraId="04360F34" w14:textId="77777777" w:rsidTr="34B7B52B">
        <w:tc>
          <w:tcPr>
            <w:tcW w:w="14283" w:type="dxa"/>
            <w:gridSpan w:val="2"/>
            <w:shd w:val="clear" w:color="auto" w:fill="CCC0D9"/>
          </w:tcPr>
          <w:p w14:paraId="05762B25" w14:textId="651A459F" w:rsidR="00BB0D6D" w:rsidRPr="003444DC" w:rsidRDefault="34B7B52B" w:rsidP="00A80A51">
            <w:pPr>
              <w:pStyle w:val="Heading2"/>
              <w:spacing w:line="320" w:lineRule="exact"/>
              <w:rPr>
                <w:sz w:val="36"/>
                <w:szCs w:val="36"/>
              </w:rPr>
            </w:pPr>
            <w:r w:rsidRPr="003444DC">
              <w:rPr>
                <w:rFonts w:eastAsia="Tahoma"/>
                <w:sz w:val="36"/>
                <w:szCs w:val="36"/>
              </w:rPr>
              <w:t>Part 3</w:t>
            </w:r>
            <w:r w:rsidR="00F168E4" w:rsidRPr="003444DC">
              <w:rPr>
                <w:rFonts w:eastAsia="Tahoma"/>
                <w:sz w:val="36"/>
                <w:szCs w:val="36"/>
              </w:rPr>
              <w:t xml:space="preserve"> </w:t>
            </w:r>
            <w:r w:rsidRPr="003444DC">
              <w:rPr>
                <w:rFonts w:eastAsia="Tahoma"/>
                <w:sz w:val="36"/>
                <w:szCs w:val="36"/>
              </w:rPr>
              <w:t xml:space="preserve">- Performance Management Priorities for Staff </w:t>
            </w:r>
          </w:p>
        </w:tc>
      </w:tr>
      <w:tr w:rsidR="00F13DAF" w:rsidRPr="003444DC" w14:paraId="6ADA04EA" w14:textId="77777777" w:rsidTr="34B7B52B">
        <w:tc>
          <w:tcPr>
            <w:tcW w:w="10031" w:type="dxa"/>
            <w:tcBorders>
              <w:right w:val="single" w:sz="6" w:space="0" w:color="auto"/>
            </w:tcBorders>
            <w:shd w:val="clear" w:color="auto" w:fill="FFFFFF" w:themeFill="background1"/>
          </w:tcPr>
          <w:p w14:paraId="574315EA" w14:textId="77777777" w:rsidR="006C493E" w:rsidRPr="003444DC" w:rsidRDefault="006C493E" w:rsidP="006C493E">
            <w:pPr>
              <w:rPr>
                <w:rFonts w:cs="Arial"/>
                <w:szCs w:val="22"/>
              </w:rPr>
            </w:pPr>
          </w:p>
          <w:p w14:paraId="5EE008D0" w14:textId="77777777" w:rsidR="00F13DAF" w:rsidRPr="003444DC" w:rsidRDefault="34B7B52B" w:rsidP="006C493E">
            <w:pPr>
              <w:rPr>
                <w:rFonts w:cs="Arial"/>
                <w:szCs w:val="22"/>
              </w:rPr>
            </w:pPr>
            <w:r w:rsidRPr="003444DC">
              <w:rPr>
                <w:rFonts w:eastAsia="Tahoma" w:cs="Arial"/>
                <w:szCs w:val="22"/>
              </w:rPr>
              <w:t>Performance Management Priorities for staff under the Evaluation Schedule headings:</w:t>
            </w:r>
          </w:p>
          <w:p w14:paraId="28510795" w14:textId="12CBDD20" w:rsidR="004C5725" w:rsidRPr="003444DC" w:rsidRDefault="34B7B52B" w:rsidP="004C5725">
            <w:pPr>
              <w:rPr>
                <w:rFonts w:cs="Arial"/>
                <w:b/>
                <w:szCs w:val="22"/>
              </w:rPr>
            </w:pPr>
            <w:r w:rsidRPr="003444DC">
              <w:rPr>
                <w:rFonts w:eastAsia="Tahoma" w:cs="Arial"/>
                <w:b/>
                <w:bCs/>
                <w:szCs w:val="22"/>
              </w:rPr>
              <w:t>Section 1</w:t>
            </w:r>
            <w:r w:rsidR="00195E98" w:rsidRPr="003444DC">
              <w:rPr>
                <w:rFonts w:eastAsia="Tahoma" w:cs="Arial"/>
                <w:b/>
                <w:bCs/>
                <w:szCs w:val="22"/>
              </w:rPr>
              <w:t xml:space="preserve"> </w:t>
            </w:r>
            <w:r w:rsidRPr="003444DC">
              <w:rPr>
                <w:rFonts w:eastAsia="Tahoma" w:cs="Arial"/>
                <w:b/>
                <w:bCs/>
                <w:szCs w:val="22"/>
              </w:rPr>
              <w:t>-  Outcomes for Pupils</w:t>
            </w:r>
          </w:p>
          <w:p w14:paraId="4A6F4582" w14:textId="31EEC182" w:rsidR="004C5725" w:rsidRPr="003444DC" w:rsidRDefault="34B7B52B" w:rsidP="004C5725">
            <w:pPr>
              <w:rPr>
                <w:rFonts w:cs="Arial"/>
                <w:b/>
                <w:szCs w:val="22"/>
              </w:rPr>
            </w:pPr>
            <w:r w:rsidRPr="003444DC">
              <w:rPr>
                <w:rFonts w:eastAsia="Tahoma" w:cs="Arial"/>
                <w:b/>
                <w:bCs/>
                <w:szCs w:val="22"/>
              </w:rPr>
              <w:t>Section 2</w:t>
            </w:r>
            <w:r w:rsidR="00195E98" w:rsidRPr="003444DC">
              <w:rPr>
                <w:rFonts w:eastAsia="Tahoma" w:cs="Arial"/>
                <w:b/>
                <w:bCs/>
                <w:szCs w:val="22"/>
              </w:rPr>
              <w:t xml:space="preserve"> </w:t>
            </w:r>
            <w:r w:rsidRPr="003444DC">
              <w:rPr>
                <w:rFonts w:eastAsia="Tahoma" w:cs="Arial"/>
                <w:b/>
                <w:bCs/>
                <w:szCs w:val="22"/>
              </w:rPr>
              <w:t>-  Quality of Teaching, Learning &amp; Assessment</w:t>
            </w:r>
          </w:p>
          <w:p w14:paraId="5BD585BF" w14:textId="2F826A80" w:rsidR="004C5725" w:rsidRPr="003444DC" w:rsidRDefault="34B7B52B" w:rsidP="004C5725">
            <w:pPr>
              <w:rPr>
                <w:rFonts w:cs="Arial"/>
                <w:b/>
                <w:szCs w:val="22"/>
              </w:rPr>
            </w:pPr>
            <w:r w:rsidRPr="003444DC">
              <w:rPr>
                <w:rFonts w:eastAsia="Tahoma" w:cs="Arial"/>
                <w:b/>
                <w:bCs/>
                <w:szCs w:val="22"/>
              </w:rPr>
              <w:t>Section 3</w:t>
            </w:r>
            <w:r w:rsidR="00195E98" w:rsidRPr="003444DC">
              <w:rPr>
                <w:rFonts w:eastAsia="Tahoma" w:cs="Arial"/>
                <w:b/>
                <w:bCs/>
                <w:szCs w:val="22"/>
              </w:rPr>
              <w:t xml:space="preserve"> </w:t>
            </w:r>
            <w:r w:rsidRPr="003444DC">
              <w:rPr>
                <w:rFonts w:eastAsia="Tahoma" w:cs="Arial"/>
                <w:b/>
                <w:bCs/>
                <w:szCs w:val="22"/>
              </w:rPr>
              <w:t>-  Personal Development, Behaviour and Welfare</w:t>
            </w:r>
          </w:p>
          <w:p w14:paraId="19D3E2AC" w14:textId="393C74E9" w:rsidR="004C5725" w:rsidRPr="003444DC" w:rsidRDefault="34B7B52B" w:rsidP="004C5725">
            <w:pPr>
              <w:rPr>
                <w:rFonts w:cs="Arial"/>
                <w:b/>
                <w:szCs w:val="22"/>
              </w:rPr>
            </w:pPr>
            <w:r w:rsidRPr="003444DC">
              <w:rPr>
                <w:rFonts w:eastAsia="Tahoma" w:cs="Arial"/>
                <w:b/>
                <w:bCs/>
                <w:szCs w:val="22"/>
              </w:rPr>
              <w:t>Section 4</w:t>
            </w:r>
            <w:r w:rsidR="00195E98" w:rsidRPr="003444DC">
              <w:rPr>
                <w:rFonts w:eastAsia="Tahoma" w:cs="Arial"/>
                <w:b/>
                <w:bCs/>
                <w:szCs w:val="22"/>
              </w:rPr>
              <w:t xml:space="preserve"> </w:t>
            </w:r>
            <w:r w:rsidRPr="003444DC">
              <w:rPr>
                <w:rFonts w:eastAsia="Tahoma" w:cs="Arial"/>
                <w:b/>
                <w:bCs/>
                <w:szCs w:val="22"/>
              </w:rPr>
              <w:t xml:space="preserve">-  Effectiveness of the Early Years Provision: the Quality and Standards </w:t>
            </w:r>
          </w:p>
          <w:p w14:paraId="3440A1B4" w14:textId="5F5DE243" w:rsidR="004C5725" w:rsidRPr="003444DC" w:rsidRDefault="34B7B52B" w:rsidP="004C5725">
            <w:pPr>
              <w:rPr>
                <w:rFonts w:cs="Arial"/>
                <w:b/>
                <w:szCs w:val="22"/>
              </w:rPr>
            </w:pPr>
            <w:r w:rsidRPr="003444DC">
              <w:rPr>
                <w:rFonts w:eastAsia="Tahoma" w:cs="Arial"/>
                <w:b/>
                <w:bCs/>
                <w:szCs w:val="22"/>
              </w:rPr>
              <w:t>Section 5</w:t>
            </w:r>
            <w:r w:rsidR="00195E98" w:rsidRPr="003444DC">
              <w:rPr>
                <w:rFonts w:eastAsia="Tahoma" w:cs="Arial"/>
                <w:b/>
                <w:bCs/>
                <w:szCs w:val="22"/>
              </w:rPr>
              <w:t xml:space="preserve"> </w:t>
            </w:r>
            <w:r w:rsidRPr="003444DC">
              <w:rPr>
                <w:rFonts w:eastAsia="Tahoma" w:cs="Arial"/>
                <w:b/>
                <w:bCs/>
                <w:szCs w:val="22"/>
              </w:rPr>
              <w:t xml:space="preserve">-  Effectiveness of Leadership and Management   </w:t>
            </w:r>
          </w:p>
          <w:p w14:paraId="40E93A50" w14:textId="77777777" w:rsidR="006C493E" w:rsidRPr="003444DC" w:rsidRDefault="006C493E" w:rsidP="006C493E">
            <w:pPr>
              <w:rPr>
                <w:rFonts w:cs="Arial"/>
                <w:szCs w:val="22"/>
              </w:rPr>
            </w:pPr>
          </w:p>
        </w:tc>
        <w:tc>
          <w:tcPr>
            <w:tcW w:w="4252" w:type="dxa"/>
            <w:tcBorders>
              <w:left w:val="single" w:sz="6" w:space="0" w:color="auto"/>
            </w:tcBorders>
            <w:shd w:val="clear" w:color="auto" w:fill="FFFFFF" w:themeFill="background1"/>
          </w:tcPr>
          <w:p w14:paraId="593250FF" w14:textId="77777777" w:rsidR="006C493E" w:rsidRPr="003444DC" w:rsidRDefault="006C493E" w:rsidP="006C493E">
            <w:pPr>
              <w:rPr>
                <w:rFonts w:cs="Arial"/>
                <w:bCs/>
                <w:iCs/>
                <w:szCs w:val="22"/>
              </w:rPr>
            </w:pPr>
          </w:p>
          <w:p w14:paraId="2A951B1F" w14:textId="77777777" w:rsidR="00A80A51" w:rsidRPr="003444DC" w:rsidRDefault="00A80A51" w:rsidP="00A80A51">
            <w:pPr>
              <w:rPr>
                <w:rFonts w:cs="Arial"/>
                <w:bCs/>
                <w:iCs/>
                <w:szCs w:val="22"/>
              </w:rPr>
            </w:pPr>
          </w:p>
          <w:p w14:paraId="3FA07344" w14:textId="7A27D8A5" w:rsidR="00A80A51" w:rsidRPr="003444DC" w:rsidRDefault="34B7B52B" w:rsidP="00A80A51">
            <w:pPr>
              <w:rPr>
                <w:rFonts w:cs="Arial"/>
                <w:bCs/>
                <w:iCs/>
                <w:szCs w:val="22"/>
              </w:rPr>
            </w:pPr>
            <w:r w:rsidRPr="003444DC">
              <w:rPr>
                <w:rFonts w:eastAsia="Tahoma" w:cs="Arial"/>
                <w:szCs w:val="22"/>
              </w:rPr>
              <w:t>Page</w:t>
            </w:r>
            <w:r w:rsidR="00AA5616">
              <w:rPr>
                <w:rFonts w:eastAsia="Tahoma" w:cs="Arial"/>
                <w:szCs w:val="22"/>
              </w:rPr>
              <w:t xml:space="preserve"> 16</w:t>
            </w:r>
          </w:p>
          <w:p w14:paraId="22B0A60F" w14:textId="56C59EE1" w:rsidR="00AA5616" w:rsidRPr="00AA5616" w:rsidRDefault="34B7B52B" w:rsidP="00A80A51">
            <w:pPr>
              <w:rPr>
                <w:rFonts w:eastAsia="Tahoma" w:cs="Arial"/>
                <w:szCs w:val="22"/>
              </w:rPr>
            </w:pPr>
            <w:r w:rsidRPr="003444DC">
              <w:rPr>
                <w:rFonts w:eastAsia="Tahoma" w:cs="Arial"/>
                <w:szCs w:val="22"/>
              </w:rPr>
              <w:t>Page</w:t>
            </w:r>
            <w:r w:rsidR="00AA5616">
              <w:rPr>
                <w:rFonts w:eastAsia="Tahoma" w:cs="Arial"/>
                <w:szCs w:val="22"/>
              </w:rPr>
              <w:t xml:space="preserve"> 16</w:t>
            </w:r>
          </w:p>
          <w:p w14:paraId="27364DF1" w14:textId="1B9D0166" w:rsidR="00A80A51" w:rsidRPr="003444DC" w:rsidRDefault="34B7B52B" w:rsidP="00A80A51">
            <w:pPr>
              <w:rPr>
                <w:rFonts w:cs="Arial"/>
                <w:szCs w:val="22"/>
              </w:rPr>
            </w:pPr>
            <w:r w:rsidRPr="003444DC">
              <w:rPr>
                <w:rFonts w:eastAsia="Tahoma" w:cs="Arial"/>
                <w:szCs w:val="22"/>
              </w:rPr>
              <w:t>Page</w:t>
            </w:r>
            <w:r w:rsidR="00AA5616">
              <w:rPr>
                <w:rFonts w:eastAsia="Tahoma" w:cs="Arial"/>
                <w:szCs w:val="22"/>
              </w:rPr>
              <w:t xml:space="preserve"> 16</w:t>
            </w:r>
          </w:p>
          <w:p w14:paraId="37D146BB" w14:textId="6C83D876" w:rsidR="00A80A51" w:rsidRPr="003444DC" w:rsidRDefault="34B7B52B" w:rsidP="00A80A51">
            <w:pPr>
              <w:rPr>
                <w:rFonts w:cs="Arial"/>
                <w:szCs w:val="22"/>
              </w:rPr>
            </w:pPr>
            <w:r w:rsidRPr="003444DC">
              <w:rPr>
                <w:rFonts w:eastAsia="Tahoma" w:cs="Arial"/>
                <w:szCs w:val="22"/>
              </w:rPr>
              <w:t>Page</w:t>
            </w:r>
            <w:r w:rsidR="00AA5616">
              <w:rPr>
                <w:rFonts w:eastAsia="Tahoma" w:cs="Arial"/>
                <w:szCs w:val="22"/>
              </w:rPr>
              <w:t xml:space="preserve"> 16</w:t>
            </w:r>
          </w:p>
          <w:p w14:paraId="65BD0AD8" w14:textId="208F4599" w:rsidR="004C5725" w:rsidRPr="003444DC" w:rsidRDefault="34B7B52B" w:rsidP="00A80A51">
            <w:pPr>
              <w:rPr>
                <w:rFonts w:cs="Arial"/>
                <w:szCs w:val="22"/>
              </w:rPr>
            </w:pPr>
            <w:r w:rsidRPr="003444DC">
              <w:rPr>
                <w:rFonts w:eastAsia="Tahoma" w:cs="Arial"/>
                <w:szCs w:val="22"/>
              </w:rPr>
              <w:t>Page</w:t>
            </w:r>
            <w:r w:rsidR="00AA5616">
              <w:rPr>
                <w:rFonts w:eastAsia="Tahoma" w:cs="Arial"/>
                <w:szCs w:val="22"/>
              </w:rPr>
              <w:t xml:space="preserve"> 16</w:t>
            </w:r>
          </w:p>
          <w:p w14:paraId="7D9D8567" w14:textId="77777777" w:rsidR="00F13DAF" w:rsidRPr="003444DC" w:rsidRDefault="00F13DAF" w:rsidP="006C493E">
            <w:pPr>
              <w:rPr>
                <w:rFonts w:cs="Arial"/>
                <w:szCs w:val="22"/>
              </w:rPr>
            </w:pPr>
          </w:p>
        </w:tc>
      </w:tr>
    </w:tbl>
    <w:p w14:paraId="17301EAE" w14:textId="26EC665E" w:rsidR="00E06545" w:rsidRPr="003444DC" w:rsidRDefault="0051574C" w:rsidP="00FA1278">
      <w:pPr>
        <w:pStyle w:val="Heading1"/>
        <w:tabs>
          <w:tab w:val="left" w:pos="2660"/>
        </w:tabs>
        <w:rPr>
          <w:sz w:val="34"/>
          <w:szCs w:val="34"/>
        </w:rPr>
      </w:pPr>
      <w:r>
        <w:rPr>
          <w:noProof/>
          <w:sz w:val="34"/>
          <w:szCs w:val="34"/>
        </w:rPr>
        <w:lastRenderedPageBreak/>
        <mc:AlternateContent>
          <mc:Choice Requires="wpg">
            <w:drawing>
              <wp:anchor distT="0" distB="0" distL="114300" distR="114300" simplePos="0" relativeHeight="251672576" behindDoc="0" locked="0" layoutInCell="1" allowOverlap="1" wp14:anchorId="561FE410" wp14:editId="7D59A587">
                <wp:simplePos x="0" y="0"/>
                <wp:positionH relativeFrom="column">
                  <wp:posOffset>142875</wp:posOffset>
                </wp:positionH>
                <wp:positionV relativeFrom="paragraph">
                  <wp:posOffset>92075</wp:posOffset>
                </wp:positionV>
                <wp:extent cx="3581400" cy="184785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3581400" cy="1847850"/>
                          <a:chOff x="0" y="0"/>
                          <a:chExt cx="3581400" cy="1847850"/>
                        </a:xfrm>
                      </wpg:grpSpPr>
                      <wps:wsp>
                        <wps:cNvPr id="3" name="Rectangle 3"/>
                        <wps:cNvSpPr/>
                        <wps:spPr>
                          <a:xfrm>
                            <a:off x="0" y="0"/>
                            <a:ext cx="3581400" cy="1847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71450" y="57150"/>
                            <a:ext cx="3248025" cy="1733550"/>
                          </a:xfrm>
                          <a:prstGeom prst="rect">
                            <a:avLst/>
                          </a:prstGeom>
                          <a:solidFill>
                            <a:srgbClr val="3898B2"/>
                          </a:solidFill>
                          <a:ln w="9525">
                            <a:solidFill>
                              <a:srgbClr val="000000"/>
                            </a:solidFill>
                            <a:miter lim="800000"/>
                            <a:headEnd/>
                            <a:tailEnd/>
                          </a:ln>
                        </wps:spPr>
                        <wps:txbx>
                          <w:txbxContent>
                            <w:p w14:paraId="58E079F8" w14:textId="4783C4E3" w:rsidR="009750BF" w:rsidRPr="0051574C" w:rsidRDefault="009750BF">
                              <w:pPr>
                                <w:rPr>
                                  <w:rFonts w:ascii="Tahoma" w:hAnsi="Tahoma" w:cs="Tahoma"/>
                                  <w:b/>
                                  <w:color w:val="FFFFFF" w:themeColor="background1"/>
                                  <w:sz w:val="40"/>
                                  <w:szCs w:val="40"/>
                                </w:rPr>
                              </w:pPr>
                              <w:r w:rsidRPr="0051574C">
                                <w:rPr>
                                  <w:rFonts w:ascii="Tahoma" w:hAnsi="Tahoma" w:cs="Tahoma"/>
                                  <w:b/>
                                  <w:color w:val="FFFFFF" w:themeColor="background1"/>
                                  <w:sz w:val="40"/>
                                  <w:szCs w:val="40"/>
                                </w:rPr>
                                <w:t>Evaluating Whole School Effectiveness Using the Ofsted Evaluation Handbook- 2017/2018</w:t>
                              </w:r>
                            </w:p>
                          </w:txbxContent>
                        </wps:txbx>
                        <wps:bodyPr rot="0" vert="horz" wrap="square" lIns="91440" tIns="45720" rIns="91440" bIns="45720" anchor="t" anchorCtr="0">
                          <a:noAutofit/>
                        </wps:bodyPr>
                      </wps:wsp>
                    </wpg:wgp>
                  </a:graphicData>
                </a:graphic>
              </wp:anchor>
            </w:drawing>
          </mc:Choice>
          <mc:Fallback>
            <w:pict>
              <v:group w14:anchorId="561FE410" id="Group 7" o:spid="_x0000_s1026" style="position:absolute;margin-left:11.25pt;margin-top:7.25pt;width:282pt;height:145.5pt;z-index:251672576" coordsize="35814,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">
                <v:rect id="Rectangle 3" o:spid="_x0000_s1027" style="position:absolute;width:35814;height:1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1BwQAAANoAAAAPAAAAZHJzL2Rvd25yZXYueG1sRI9Li8JA&#10;EITvgv9haMGbTlRw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EEWHUHBAAAA2gAAAA8AAAAA&#10;AAAAAAAAAAAABwIAAGRycy9kb3ducmV2LnhtbFBLBQYAAAAAAwADALcAAAD1AgAAAAA=&#10;" fillcolor="white [3212]" strokecolor="black [3213]" strokeweight="1pt"/>
                <v:shapetype id="_x0000_t202" coordsize="21600,21600" o:spt="202" path="m,l,21600r21600,l21600,xe">
                  <v:stroke joinstyle="miter"/>
                  <v:path gradientshapeok="t" o:connecttype="rect"/>
                </v:shapetype>
                <v:shape id="_x0000_s1028" type="#_x0000_t202" style="position:absolute;left:1714;top:571;width:32480;height:1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" fillcolor="#3898b2">
                  <v:textbox>
                    <w:txbxContent>
                      <w:p w14:paraId="58E079F8" w14:textId="4783C4E3" w:rsidR="009750BF" w:rsidRPr="0051574C" w:rsidRDefault="009750BF">
                        <w:pPr>
                          <w:rPr>
                            <w:rFonts w:ascii="Tahoma" w:hAnsi="Tahoma" w:cs="Tahoma"/>
                            <w:b/>
                            <w:color w:val="FFFFFF" w:themeColor="background1"/>
                            <w:sz w:val="40"/>
                            <w:szCs w:val="40"/>
                          </w:rPr>
                        </w:pPr>
                        <w:r w:rsidRPr="0051574C">
                          <w:rPr>
                            <w:rFonts w:ascii="Tahoma" w:hAnsi="Tahoma" w:cs="Tahoma"/>
                            <w:b/>
                            <w:color w:val="FFFFFF" w:themeColor="background1"/>
                            <w:sz w:val="40"/>
                            <w:szCs w:val="40"/>
                          </w:rPr>
                          <w:t>Evaluating Whole School Effectiveness Using the Ofsted Evaluation Handbook- 2017/2018</w:t>
                        </w:r>
                      </w:p>
                    </w:txbxContent>
                  </v:textbox>
                </v:shape>
              </v:group>
            </w:pict>
          </mc:Fallback>
        </mc:AlternateContent>
      </w:r>
      <w:r w:rsidR="00E06545" w:rsidRPr="003444DC">
        <w:rPr>
          <w:noProof/>
          <w:sz w:val="34"/>
          <w:szCs w:val="34"/>
        </w:rPr>
        <mc:AlternateContent>
          <mc:Choice Requires="wps">
            <w:drawing>
              <wp:anchor distT="0" distB="0" distL="114300" distR="114300" simplePos="0" relativeHeight="251663360" behindDoc="0" locked="0" layoutInCell="1" allowOverlap="1" wp14:anchorId="794A8629" wp14:editId="4B20D493">
                <wp:simplePos x="0" y="0"/>
                <wp:positionH relativeFrom="column">
                  <wp:posOffset>270510</wp:posOffset>
                </wp:positionH>
                <wp:positionV relativeFrom="paragraph">
                  <wp:posOffset>1423035</wp:posOffset>
                </wp:positionV>
                <wp:extent cx="1574358" cy="365760"/>
                <wp:effectExtent l="0" t="0" r="6985" b="0"/>
                <wp:wrapNone/>
                <wp:docPr id="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8" cy="365760"/>
                        </a:xfrm>
                        <a:prstGeom prst="rect">
                          <a:avLst/>
                        </a:prstGeom>
                        <a:solidFill>
                          <a:srgbClr val="3898B2"/>
                        </a:solidFill>
                        <a:ln w="9525">
                          <a:noFill/>
                          <a:miter lim="800000"/>
                          <a:headEnd/>
                          <a:tailEnd/>
                        </a:ln>
                      </wps:spPr>
                      <wps:txbx>
                        <w:txbxContent>
                          <w:p w14:paraId="230255E0" w14:textId="1022BA84" w:rsidR="009750BF" w:rsidRPr="00E06545" w:rsidRDefault="009750BF" w:rsidP="00881269">
                            <w:pPr>
                              <w:pStyle w:val="NormalWeb"/>
                              <w:shd w:val="clear" w:color="auto" w:fill="3898B2"/>
                              <w:kinsoku w:val="0"/>
                              <w:overflowPunct w:val="0"/>
                              <w:spacing w:before="0" w:beforeAutospacing="0" w:after="0" w:afterAutospacing="0"/>
                              <w:textAlignment w:val="baseline"/>
                              <w:rPr>
                                <w:sz w:val="36"/>
                                <w:szCs w:val="36"/>
                              </w:rPr>
                            </w:pPr>
                            <w:r>
                              <w:rPr>
                                <w:rFonts w:ascii="Tahoma" w:hAnsi="Tahoma" w:cs="Tahoma"/>
                                <w:b/>
                                <w:bCs/>
                                <w:color w:val="FFFFFF" w:themeColor="background1"/>
                                <w:kern w:val="24"/>
                                <w:sz w:val="36"/>
                                <w:szCs w:val="36"/>
                              </w:rPr>
                              <w:t xml:space="preserve"> 2017/2018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94A8629" id="TextBox 1" o:spid="_x0000_s1029" type="#_x0000_t202" style="position:absolute;margin-left:21.3pt;margin-top:112.05pt;width:123.9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" fillcolor="#3898b2" stroked="f">
                <v:textbox>
                  <w:txbxContent>
                    <w:p w14:paraId="230255E0" w14:textId="1022BA84" w:rsidR="009750BF" w:rsidRPr="00E06545" w:rsidRDefault="009750BF" w:rsidP="00881269">
                      <w:pPr>
                        <w:pStyle w:val="NormalWeb"/>
                        <w:shd w:val="clear" w:color="auto" w:fill="3898B2"/>
                        <w:kinsoku w:val="0"/>
                        <w:overflowPunct w:val="0"/>
                        <w:spacing w:before="0" w:beforeAutospacing="0" w:after="0" w:afterAutospacing="0"/>
                        <w:textAlignment w:val="baseline"/>
                        <w:rPr>
                          <w:sz w:val="36"/>
                          <w:szCs w:val="36"/>
                        </w:rPr>
                      </w:pPr>
                      <w:r>
                        <w:rPr>
                          <w:rFonts w:ascii="Tahoma" w:hAnsi="Tahoma" w:cs="Tahoma"/>
                          <w:b/>
                          <w:bCs/>
                          <w:color w:val="FFFFFF" w:themeColor="background1"/>
                          <w:kern w:val="24"/>
                          <w:sz w:val="36"/>
                          <w:szCs w:val="36"/>
                        </w:rPr>
                        <w:t xml:space="preserve"> 2017/2018</w:t>
                      </w:r>
                    </w:p>
                  </w:txbxContent>
                </v:textbox>
              </v:shape>
            </w:pict>
          </mc:Fallback>
        </mc:AlternateContent>
      </w:r>
      <w:r w:rsidR="00E06545" w:rsidRPr="003444DC">
        <w:rPr>
          <w:sz w:val="34"/>
          <w:szCs w:val="34"/>
        </w:rPr>
        <w:t xml:space="preserve"> </w:t>
      </w:r>
      <w:r w:rsidR="00E06545" w:rsidRPr="003444DC">
        <w:rPr>
          <w:noProof/>
          <w:sz w:val="34"/>
          <w:szCs w:val="34"/>
        </w:rPr>
        <w:drawing>
          <wp:inline distT="0" distB="0" distL="0" distR="0" wp14:anchorId="6CB41A43" wp14:editId="02620F9F">
            <wp:extent cx="9789297" cy="6225872"/>
            <wp:effectExtent l="0" t="0" r="2540" b="3810"/>
            <wp:docPr id="5"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9799089" cy="6232099"/>
                    </a:xfrm>
                    <a:prstGeom prst="rect">
                      <a:avLst/>
                    </a:prstGeom>
                  </pic:spPr>
                </pic:pic>
              </a:graphicData>
            </a:graphic>
          </wp:inline>
        </w:drawing>
      </w:r>
    </w:p>
    <w:p w14:paraId="60BE8BEE" w14:textId="67E65D38" w:rsidR="000A54DE" w:rsidRPr="003444DC" w:rsidRDefault="00F168E4" w:rsidP="001561FD">
      <w:pPr>
        <w:pStyle w:val="Heading1"/>
        <w:tabs>
          <w:tab w:val="left" w:pos="2660"/>
        </w:tabs>
        <w:jc w:val="center"/>
        <w:rPr>
          <w:sz w:val="34"/>
          <w:szCs w:val="34"/>
        </w:rPr>
      </w:pPr>
      <w:r w:rsidRPr="003444DC">
        <w:rPr>
          <w:sz w:val="34"/>
          <w:szCs w:val="34"/>
        </w:rPr>
        <w:lastRenderedPageBreak/>
        <w:t>Self-Evaluation</w:t>
      </w:r>
      <w:r w:rsidR="34B7B52B" w:rsidRPr="003444DC">
        <w:rPr>
          <w:sz w:val="34"/>
          <w:szCs w:val="34"/>
        </w:rPr>
        <w:t xml:space="preserve"> and Strategic Planning Cycle</w:t>
      </w:r>
      <w:r w:rsidR="001561FD" w:rsidRPr="003444DC">
        <w:rPr>
          <w:sz w:val="34"/>
          <w:szCs w:val="34"/>
        </w:rPr>
        <w:t xml:space="preserve"> </w:t>
      </w:r>
      <w:r w:rsidR="34B7B52B" w:rsidRPr="003444DC">
        <w:rPr>
          <w:sz w:val="34"/>
          <w:szCs w:val="34"/>
        </w:rPr>
        <w:t>- Securing Impact on Outcomes for Learners</w:t>
      </w:r>
    </w:p>
    <w:p w14:paraId="6475FE48" w14:textId="77777777" w:rsidR="00E06545" w:rsidRPr="003444DC" w:rsidRDefault="00E06545" w:rsidP="00E06545">
      <w:pPr>
        <w:rPr>
          <w:rFonts w:cs="Arial"/>
        </w:rPr>
      </w:pPr>
    </w:p>
    <w:p w14:paraId="40B6D81B" w14:textId="1BD2C879" w:rsidR="000A54DE" w:rsidRPr="003444DC" w:rsidRDefault="000C44E4" w:rsidP="000A54DE">
      <w:pPr>
        <w:rPr>
          <w:rFonts w:cs="Arial"/>
        </w:rPr>
        <w:sectPr w:rsidR="000A54DE" w:rsidRPr="003444DC" w:rsidSect="000103D3">
          <w:headerReference w:type="default" r:id="rId18"/>
          <w:footerReference w:type="even" r:id="rId19"/>
          <w:footerReference w:type="default" r:id="rId20"/>
          <w:footerReference w:type="first" r:id="rId21"/>
          <w:pgSz w:w="16838" w:h="11906" w:orient="landscape"/>
          <w:pgMar w:top="720" w:right="720" w:bottom="720" w:left="720" w:header="340" w:footer="0" w:gutter="0"/>
          <w:cols w:space="708"/>
          <w:titlePg/>
          <w:docGrid w:linePitch="360"/>
        </w:sectPr>
      </w:pPr>
      <w:r w:rsidRPr="003444DC">
        <w:rPr>
          <w:rFonts w:cs="Arial"/>
          <w:noProof/>
        </w:rPr>
        <mc:AlternateContent>
          <mc:Choice Requires="wps">
            <w:drawing>
              <wp:anchor distT="0" distB="0" distL="114300" distR="114300" simplePos="0" relativeHeight="251659264" behindDoc="0" locked="0" layoutInCell="1" allowOverlap="1" wp14:anchorId="57090425" wp14:editId="423B0A81">
                <wp:simplePos x="0" y="0"/>
                <wp:positionH relativeFrom="margin">
                  <wp:align>right</wp:align>
                </wp:positionH>
                <wp:positionV relativeFrom="paragraph">
                  <wp:posOffset>5050963</wp:posOffset>
                </wp:positionV>
                <wp:extent cx="1282700" cy="641350"/>
                <wp:effectExtent l="38100" t="38100" r="31750" b="254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82700" cy="641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EF34EC1" id="_x0000_t32" coordsize="21600,21600" o:spt="32" o:oned="t" path="m,l21600,21600e" filled="f">
                <v:path arrowok="t" fillok="f" o:connecttype="none"/>
                <o:lock v:ext="edit" shapetype="t"/>
              </v:shapetype>
              <v:shape id="Straight Arrow Connector 26" o:spid="_x0000_s1026" type="#_x0000_t32" style="position:absolute;margin-left:49.8pt;margin-top:397.7pt;width:101pt;height:50.5pt;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" strokecolor="#4a7ebb">
                <v:stroke endarrow="open"/>
                <o:lock v:ext="edit" shapetype="f"/>
                <w10:wrap anchorx="margin"/>
              </v:shape>
            </w:pict>
          </mc:Fallback>
        </mc:AlternateContent>
      </w:r>
      <w:r w:rsidR="00FA0C50" w:rsidRPr="003444DC">
        <w:rPr>
          <w:rFonts w:cs="Arial"/>
          <w:noProof/>
        </w:rPr>
        <mc:AlternateContent>
          <mc:Choice Requires="wps">
            <w:drawing>
              <wp:anchor distT="0" distB="0" distL="114300" distR="114300" simplePos="0" relativeHeight="251658240" behindDoc="0" locked="0" layoutInCell="1" allowOverlap="1" wp14:anchorId="51960176" wp14:editId="1219BE49">
                <wp:simplePos x="0" y="0"/>
                <wp:positionH relativeFrom="column">
                  <wp:posOffset>-102870</wp:posOffset>
                </wp:positionH>
                <wp:positionV relativeFrom="paragraph">
                  <wp:posOffset>909410</wp:posOffset>
                </wp:positionV>
                <wp:extent cx="1228725" cy="600710"/>
                <wp:effectExtent l="0" t="0" r="66675" b="469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6007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7EABC5" id="Straight Arrow Connector 25" o:spid="_x0000_s1026" type="#_x0000_t32" style="position:absolute;margin-left:-8.1pt;margin-top:71.6pt;width:96.75pt;height: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" strokecolor="#4a7ebb">
                <v:stroke endarrow="open"/>
                <o:lock v:ext="edit" shapetype="f"/>
              </v:shape>
            </w:pict>
          </mc:Fallback>
        </mc:AlternateContent>
      </w:r>
      <w:r w:rsidR="00FA0C50" w:rsidRPr="003444DC">
        <w:rPr>
          <w:rFonts w:cs="Arial"/>
          <w:noProof/>
        </w:rPr>
        <mc:AlternateContent>
          <mc:Choice Requires="wps">
            <w:drawing>
              <wp:anchor distT="0" distB="0" distL="114300" distR="114300" simplePos="0" relativeHeight="251656192" behindDoc="0" locked="0" layoutInCell="1" allowOverlap="1" wp14:anchorId="6075AF4B" wp14:editId="2B24E766">
                <wp:simplePos x="0" y="0"/>
                <wp:positionH relativeFrom="column">
                  <wp:posOffset>-100940</wp:posOffset>
                </wp:positionH>
                <wp:positionV relativeFrom="paragraph">
                  <wp:posOffset>481875</wp:posOffset>
                </wp:positionV>
                <wp:extent cx="2566035" cy="427512"/>
                <wp:effectExtent l="0" t="0" r="24765" b="1079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27512"/>
                        </a:xfrm>
                        <a:prstGeom prst="rect">
                          <a:avLst/>
                        </a:prstGeom>
                        <a:solidFill>
                          <a:srgbClr val="FFFFFF"/>
                        </a:solidFill>
                        <a:ln w="9525">
                          <a:solidFill>
                            <a:srgbClr val="000000"/>
                          </a:solidFill>
                          <a:miter lim="800000"/>
                          <a:headEnd/>
                          <a:tailEnd/>
                        </a:ln>
                      </wps:spPr>
                      <wps:txbx>
                        <w:txbxContent>
                          <w:p w14:paraId="16CE8E19" w14:textId="77777777" w:rsidR="009750BF" w:rsidRPr="0064048D" w:rsidRDefault="009750BF" w:rsidP="000A54DE">
                            <w:pPr>
                              <w:shd w:val="clear" w:color="auto" w:fill="FFFFFF"/>
                              <w:rPr>
                                <w:sz w:val="44"/>
                                <w:szCs w:val="44"/>
                              </w:rPr>
                            </w:pPr>
                            <w:r>
                              <w:rPr>
                                <w:sz w:val="44"/>
                                <w:szCs w:val="44"/>
                              </w:rPr>
                              <w:t>Evaluating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5AF4B" id="Text Box 2" o:spid="_x0000_s1030" type="#_x0000_t202" style="position:absolute;margin-left:-7.95pt;margin-top:37.95pt;width:202.05pt;height:3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">
                <v:textbox>
                  <w:txbxContent>
                    <w:p w14:paraId="16CE8E19" w14:textId="77777777" w:rsidR="009750BF" w:rsidRPr="0064048D" w:rsidRDefault="009750BF" w:rsidP="000A54DE">
                      <w:pPr>
                        <w:shd w:val="clear" w:color="auto" w:fill="FFFFFF"/>
                        <w:rPr>
                          <w:sz w:val="44"/>
                          <w:szCs w:val="44"/>
                        </w:rPr>
                      </w:pPr>
                      <w:r>
                        <w:rPr>
                          <w:sz w:val="44"/>
                          <w:szCs w:val="44"/>
                        </w:rPr>
                        <w:t>Evaluating Impact</w:t>
                      </w:r>
                    </w:p>
                  </w:txbxContent>
                </v:textbox>
              </v:shape>
            </w:pict>
          </mc:Fallback>
        </mc:AlternateContent>
      </w:r>
      <w:r w:rsidR="00FA0C50" w:rsidRPr="003444DC">
        <w:rPr>
          <w:rFonts w:cs="Arial"/>
          <w:noProof/>
        </w:rPr>
        <mc:AlternateContent>
          <mc:Choice Requires="wps">
            <w:drawing>
              <wp:anchor distT="0" distB="0" distL="114300" distR="114300" simplePos="0" relativeHeight="251661312" behindDoc="0" locked="0" layoutInCell="1" allowOverlap="1" wp14:anchorId="1B5199AC" wp14:editId="7AFD8B4E">
                <wp:simplePos x="0" y="0"/>
                <wp:positionH relativeFrom="column">
                  <wp:posOffset>8656823</wp:posOffset>
                </wp:positionH>
                <wp:positionV relativeFrom="paragraph">
                  <wp:posOffset>871946</wp:posOffset>
                </wp:positionV>
                <wp:extent cx="1104900" cy="682625"/>
                <wp:effectExtent l="38100" t="0" r="0" b="412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04900" cy="682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538D38" id="Straight Arrow Connector 28" o:spid="_x0000_s1026" type="#_x0000_t32" style="position:absolute;margin-left:681.65pt;margin-top:68.65pt;width:87pt;height:5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" strokecolor="#4a7ebb">
                <v:stroke endarrow="open"/>
                <o:lock v:ext="edit" shapetype="f"/>
              </v:shape>
            </w:pict>
          </mc:Fallback>
        </mc:AlternateContent>
      </w:r>
      <w:r w:rsidR="00FA0C50" w:rsidRPr="003444DC">
        <w:rPr>
          <w:rFonts w:cs="Arial"/>
          <w:noProof/>
        </w:rPr>
        <mc:AlternateContent>
          <mc:Choice Requires="wps">
            <w:drawing>
              <wp:anchor distT="0" distB="0" distL="114300" distR="114300" simplePos="0" relativeHeight="251653120" behindDoc="0" locked="0" layoutInCell="1" allowOverlap="1" wp14:anchorId="31E26B8E" wp14:editId="5D3C536C">
                <wp:simplePos x="0" y="0"/>
                <wp:positionH relativeFrom="column">
                  <wp:posOffset>7653647</wp:posOffset>
                </wp:positionH>
                <wp:positionV relativeFrom="paragraph">
                  <wp:posOffset>469999</wp:posOffset>
                </wp:positionV>
                <wp:extent cx="2101215" cy="403761"/>
                <wp:effectExtent l="0" t="0" r="1333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403761"/>
                        </a:xfrm>
                        <a:prstGeom prst="rect">
                          <a:avLst/>
                        </a:prstGeom>
                        <a:solidFill>
                          <a:srgbClr val="FFFFFF"/>
                        </a:solidFill>
                        <a:ln w="9525">
                          <a:solidFill>
                            <a:srgbClr val="000000"/>
                          </a:solidFill>
                          <a:miter lim="800000"/>
                          <a:headEnd/>
                          <a:tailEnd/>
                        </a:ln>
                      </wps:spPr>
                      <wps:txbx>
                        <w:txbxContent>
                          <w:p w14:paraId="0DC842D8" w14:textId="77777777" w:rsidR="009750BF" w:rsidRPr="0064048D" w:rsidRDefault="009750BF" w:rsidP="000A54DE">
                            <w:pPr>
                              <w:rPr>
                                <w:sz w:val="44"/>
                                <w:szCs w:val="44"/>
                              </w:rPr>
                            </w:pPr>
                            <w:r>
                              <w:rPr>
                                <w:sz w:val="44"/>
                                <w:szCs w:val="44"/>
                              </w:rPr>
                              <w:t>Self-</w:t>
                            </w:r>
                            <w:r w:rsidRPr="0064048D">
                              <w:rPr>
                                <w:sz w:val="44"/>
                                <w:szCs w:val="44"/>
                              </w:rPr>
                              <w:t>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26B8E" id="_x0000_s1031" type="#_x0000_t202" style="position:absolute;margin-left:602.65pt;margin-top:37pt;width:165.45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">
                <v:textbox>
                  <w:txbxContent>
                    <w:p w14:paraId="0DC842D8" w14:textId="77777777" w:rsidR="009750BF" w:rsidRPr="0064048D" w:rsidRDefault="009750BF" w:rsidP="000A54DE">
                      <w:pPr>
                        <w:rPr>
                          <w:sz w:val="44"/>
                          <w:szCs w:val="44"/>
                        </w:rPr>
                      </w:pPr>
                      <w:r>
                        <w:rPr>
                          <w:sz w:val="44"/>
                          <w:szCs w:val="44"/>
                        </w:rPr>
                        <w:t>Self-</w:t>
                      </w:r>
                      <w:r w:rsidRPr="0064048D">
                        <w:rPr>
                          <w:sz w:val="44"/>
                          <w:szCs w:val="44"/>
                        </w:rPr>
                        <w:t>Evaluation</w:t>
                      </w:r>
                    </w:p>
                  </w:txbxContent>
                </v:textbox>
              </v:shape>
            </w:pict>
          </mc:Fallback>
        </mc:AlternateContent>
      </w:r>
      <w:r w:rsidR="0090669A" w:rsidRPr="003444DC">
        <w:rPr>
          <w:rFonts w:cs="Arial"/>
          <w:noProof/>
        </w:rPr>
        <mc:AlternateContent>
          <mc:Choice Requires="wps">
            <w:drawing>
              <wp:anchor distT="0" distB="0" distL="114300" distR="114300" simplePos="0" relativeHeight="251655168" behindDoc="0" locked="0" layoutInCell="1" allowOverlap="1" wp14:anchorId="39D5BB8D" wp14:editId="118D1437">
                <wp:simplePos x="0" y="0"/>
                <wp:positionH relativeFrom="column">
                  <wp:posOffset>195943</wp:posOffset>
                </wp:positionH>
                <wp:positionV relativeFrom="paragraph">
                  <wp:posOffset>5623890</wp:posOffset>
                </wp:positionV>
                <wp:extent cx="1760855" cy="451262"/>
                <wp:effectExtent l="0" t="0" r="1079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451262"/>
                        </a:xfrm>
                        <a:prstGeom prst="rect">
                          <a:avLst/>
                        </a:prstGeom>
                        <a:solidFill>
                          <a:srgbClr val="FFFFFF"/>
                        </a:solidFill>
                        <a:ln w="9525">
                          <a:solidFill>
                            <a:srgbClr val="000000"/>
                          </a:solidFill>
                          <a:miter lim="800000"/>
                          <a:headEnd/>
                          <a:tailEnd/>
                        </a:ln>
                      </wps:spPr>
                      <wps:txbx>
                        <w:txbxContent>
                          <w:p w14:paraId="65D58FCE" w14:textId="77777777" w:rsidR="009750BF" w:rsidRPr="0064048D" w:rsidRDefault="009750BF" w:rsidP="000A54DE">
                            <w:pPr>
                              <w:rPr>
                                <w:sz w:val="44"/>
                                <w:szCs w:val="44"/>
                              </w:rPr>
                            </w:pPr>
                            <w:r>
                              <w:rPr>
                                <w:sz w:val="44"/>
                                <w:szCs w:val="44"/>
                              </w:rPr>
                              <w:t xml:space="preserve">  Monitoring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5BB8D" id="_x0000_s1032" type="#_x0000_t202" style="position:absolute;margin-left:15.45pt;margin-top:442.85pt;width:138.65pt;height:3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">
                <v:textbox>
                  <w:txbxContent>
                    <w:p w14:paraId="65D58FCE" w14:textId="77777777" w:rsidR="009750BF" w:rsidRPr="0064048D" w:rsidRDefault="009750BF" w:rsidP="000A54DE">
                      <w:pPr>
                        <w:rPr>
                          <w:sz w:val="44"/>
                          <w:szCs w:val="44"/>
                        </w:rPr>
                      </w:pPr>
                      <w:r>
                        <w:rPr>
                          <w:sz w:val="44"/>
                          <w:szCs w:val="44"/>
                        </w:rPr>
                        <w:t xml:space="preserve">  Monitoring</w:t>
                      </w:r>
                    </w:p>
                  </w:txbxContent>
                </v:textbox>
              </v:shape>
            </w:pict>
          </mc:Fallback>
        </mc:AlternateContent>
      </w:r>
      <w:r w:rsidR="00B451F1" w:rsidRPr="003444DC">
        <w:rPr>
          <w:rFonts w:cs="Arial"/>
          <w:noProof/>
        </w:rPr>
        <mc:AlternateContent>
          <mc:Choice Requires="wps">
            <w:drawing>
              <wp:anchor distT="0" distB="0" distL="114300" distR="114300" simplePos="0" relativeHeight="251654144" behindDoc="0" locked="0" layoutInCell="1" allowOverlap="1" wp14:anchorId="0027BD69" wp14:editId="39DB48AC">
                <wp:simplePos x="0" y="0"/>
                <wp:positionH relativeFrom="margin">
                  <wp:align>right</wp:align>
                </wp:positionH>
                <wp:positionV relativeFrom="paragraph">
                  <wp:posOffset>5694993</wp:posOffset>
                </wp:positionV>
                <wp:extent cx="2510790" cy="415637"/>
                <wp:effectExtent l="0" t="0" r="2286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415637"/>
                        </a:xfrm>
                        <a:prstGeom prst="rect">
                          <a:avLst/>
                        </a:prstGeom>
                        <a:solidFill>
                          <a:srgbClr val="FFFFFF"/>
                        </a:solidFill>
                        <a:ln w="9525">
                          <a:solidFill>
                            <a:srgbClr val="000000"/>
                          </a:solidFill>
                          <a:miter lim="800000"/>
                          <a:headEnd/>
                          <a:tailEnd/>
                        </a:ln>
                      </wps:spPr>
                      <wps:txbx>
                        <w:txbxContent>
                          <w:p w14:paraId="638CE728" w14:textId="77777777" w:rsidR="009750BF" w:rsidRPr="0064048D" w:rsidRDefault="009750BF" w:rsidP="000A54DE">
                            <w:pPr>
                              <w:rPr>
                                <w:sz w:val="44"/>
                                <w:szCs w:val="44"/>
                              </w:rPr>
                            </w:pPr>
                            <w:r>
                              <w:rPr>
                                <w:sz w:val="44"/>
                                <w:szCs w:val="44"/>
                              </w:rPr>
                              <w:t>Strategic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7BD69" id="_x0000_s1033" type="#_x0000_t202" style="position:absolute;margin-left:146.5pt;margin-top:448.4pt;width:197.7pt;height:32.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">
                <v:textbox>
                  <w:txbxContent>
                    <w:p w14:paraId="638CE728" w14:textId="77777777" w:rsidR="009750BF" w:rsidRPr="0064048D" w:rsidRDefault="009750BF" w:rsidP="000A54DE">
                      <w:pPr>
                        <w:rPr>
                          <w:sz w:val="44"/>
                          <w:szCs w:val="44"/>
                        </w:rPr>
                      </w:pPr>
                      <w:r>
                        <w:rPr>
                          <w:sz w:val="44"/>
                          <w:szCs w:val="44"/>
                        </w:rPr>
                        <w:t>Strategic Planning</w:t>
                      </w:r>
                    </w:p>
                  </w:txbxContent>
                </v:textbox>
                <w10:wrap anchorx="margin"/>
              </v:shape>
            </w:pict>
          </mc:Fallback>
        </mc:AlternateContent>
      </w:r>
      <w:r w:rsidR="00B451F1" w:rsidRPr="003444DC">
        <w:rPr>
          <w:rFonts w:cs="Arial"/>
          <w:noProof/>
        </w:rPr>
        <mc:AlternateContent>
          <mc:Choice Requires="wps">
            <w:drawing>
              <wp:anchor distT="0" distB="0" distL="114300" distR="114300" simplePos="0" relativeHeight="251660288" behindDoc="0" locked="0" layoutInCell="1" allowOverlap="1" wp14:anchorId="41862AEC" wp14:editId="56E3E4FA">
                <wp:simplePos x="0" y="0"/>
                <wp:positionH relativeFrom="column">
                  <wp:posOffset>211455</wp:posOffset>
                </wp:positionH>
                <wp:positionV relativeFrom="paragraph">
                  <wp:posOffset>4966244</wp:posOffset>
                </wp:positionV>
                <wp:extent cx="1447165" cy="655320"/>
                <wp:effectExtent l="0" t="38100" r="38735" b="114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47165" cy="6553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B4D9BE" id="Straight Arrow Connector 27" o:spid="_x0000_s1026" type="#_x0000_t32" style="position:absolute;margin-left:16.65pt;margin-top:391.05pt;width:113.95pt;height:51.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" strokecolor="#4a7ebb">
                <v:stroke endarrow="open"/>
                <o:lock v:ext="edit" shapetype="f"/>
              </v:shape>
            </w:pict>
          </mc:Fallback>
        </mc:AlternateContent>
      </w:r>
      <w:r w:rsidR="001C5966" w:rsidRPr="003444DC">
        <w:rPr>
          <w:rFonts w:cs="Arial"/>
          <w:noProof/>
        </w:rPr>
        <mc:AlternateContent>
          <mc:Choice Requires="wps">
            <w:drawing>
              <wp:anchor distT="0" distB="0" distL="114300" distR="114300" simplePos="0" relativeHeight="251657216" behindDoc="0" locked="0" layoutInCell="1" allowOverlap="1" wp14:anchorId="05836D48" wp14:editId="3CB601A4">
                <wp:simplePos x="0" y="0"/>
                <wp:positionH relativeFrom="column">
                  <wp:posOffset>6666865</wp:posOffset>
                </wp:positionH>
                <wp:positionV relativeFrom="paragraph">
                  <wp:posOffset>472440</wp:posOffset>
                </wp:positionV>
                <wp:extent cx="982345" cy="27305"/>
                <wp:effectExtent l="38100" t="76200" r="0" b="6794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82345" cy="273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2D294A" id="Straight Arrow Connector 24" o:spid="_x0000_s1026" type="#_x0000_t32" style="position:absolute;margin-left:524.95pt;margin-top:37.2pt;width:77.35pt;height:2.1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" strokecolor="#4a7ebb">
                <v:stroke endarrow="open"/>
                <o:lock v:ext="edit" shapetype="f"/>
              </v:shape>
            </w:pict>
          </mc:Fallback>
        </mc:AlternateContent>
      </w:r>
      <w:r w:rsidR="001C5966" w:rsidRPr="003444DC">
        <w:rPr>
          <w:rFonts w:cs="Arial"/>
          <w:noProof/>
          <w:sz w:val="28"/>
          <w:szCs w:val="28"/>
        </w:rPr>
        <w:drawing>
          <wp:inline distT="0" distB="0" distL="0" distR="0" wp14:anchorId="10373CB8" wp14:editId="0CDE5FB3">
            <wp:extent cx="10119995" cy="5975985"/>
            <wp:effectExtent l="0" t="57150" r="0" b="0"/>
            <wp:docPr id="4"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6365232" w14:textId="77777777" w:rsidR="002B5829" w:rsidRDefault="002B5829" w:rsidP="00F41FFD">
      <w:pPr>
        <w:jc w:val="center"/>
        <w:rPr>
          <w:rFonts w:eastAsia="Arial" w:cs="Arial"/>
          <w:b/>
          <w:bCs/>
          <w:sz w:val="44"/>
          <w:szCs w:val="44"/>
        </w:rPr>
      </w:pPr>
    </w:p>
    <w:p w14:paraId="26F6AA03" w14:textId="08E60F8C" w:rsidR="00F41FFD" w:rsidRPr="00915841" w:rsidRDefault="00C9495D" w:rsidP="00F41FFD">
      <w:pPr>
        <w:jc w:val="center"/>
        <w:rPr>
          <w:rFonts w:eastAsia="Arial" w:cs="Arial"/>
          <w:b/>
          <w:bCs/>
          <w:sz w:val="40"/>
          <w:szCs w:val="40"/>
        </w:rPr>
      </w:pPr>
      <w:r w:rsidRPr="00915841">
        <w:rPr>
          <w:rFonts w:eastAsia="Arial" w:cs="Arial"/>
          <w:b/>
          <w:bCs/>
          <w:sz w:val="40"/>
          <w:szCs w:val="40"/>
        </w:rPr>
        <w:t xml:space="preserve">Part 2 - </w:t>
      </w:r>
      <w:r w:rsidR="002B5829" w:rsidRPr="00915841">
        <w:rPr>
          <w:rFonts w:eastAsia="Arial" w:cs="Arial"/>
          <w:b/>
          <w:bCs/>
          <w:sz w:val="40"/>
          <w:szCs w:val="40"/>
        </w:rPr>
        <w:t>Contextual Information</w:t>
      </w:r>
    </w:p>
    <w:p w14:paraId="403B7BCC" w14:textId="77777777" w:rsidR="00DC4DEE" w:rsidRPr="00DC4DEE" w:rsidRDefault="00DC4DEE" w:rsidP="00F41FFD">
      <w:pPr>
        <w:jc w:val="center"/>
        <w:rPr>
          <w:rFonts w:cs="Arial"/>
          <w:b/>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9224"/>
      </w:tblGrid>
      <w:tr w:rsidR="006158F0" w:rsidRPr="003444DC" w14:paraId="73B4C7E3" w14:textId="77777777" w:rsidTr="00DC4DEE">
        <w:trPr>
          <w:trHeight w:val="472"/>
        </w:trPr>
        <w:tc>
          <w:tcPr>
            <w:tcW w:w="15592" w:type="dxa"/>
            <w:gridSpan w:val="2"/>
            <w:shd w:val="clear" w:color="auto" w:fill="EAEAEA"/>
            <w:vAlign w:val="center"/>
          </w:tcPr>
          <w:p w14:paraId="5FA0700A" w14:textId="77777777" w:rsidR="0008756F" w:rsidRPr="003444DC" w:rsidRDefault="34B7B52B" w:rsidP="00DC4DEE">
            <w:pPr>
              <w:rPr>
                <w:rFonts w:cs="Arial"/>
                <w:b/>
                <w:sz w:val="28"/>
                <w:szCs w:val="28"/>
              </w:rPr>
            </w:pPr>
            <w:r w:rsidRPr="003444DC">
              <w:rPr>
                <w:rFonts w:eastAsia="Arial" w:cs="Arial"/>
                <w:b/>
                <w:bCs/>
                <w:sz w:val="28"/>
                <w:szCs w:val="28"/>
              </w:rPr>
              <w:t xml:space="preserve">Characteristics of the school: </w:t>
            </w:r>
          </w:p>
        </w:tc>
      </w:tr>
      <w:tr w:rsidR="006158F0" w:rsidRPr="003444DC" w14:paraId="494C0BC1" w14:textId="77777777" w:rsidTr="00456702">
        <w:trPr>
          <w:trHeight w:val="1232"/>
        </w:trPr>
        <w:tc>
          <w:tcPr>
            <w:tcW w:w="15592" w:type="dxa"/>
            <w:gridSpan w:val="2"/>
            <w:shd w:val="clear" w:color="auto" w:fill="auto"/>
            <w:vAlign w:val="center"/>
          </w:tcPr>
          <w:p w14:paraId="0DBE07B6" w14:textId="37582C90" w:rsidR="00CA3CDF" w:rsidRPr="00456702" w:rsidRDefault="00CA3CDF" w:rsidP="00DC4DEE">
            <w:pPr>
              <w:rPr>
                <w:rFonts w:cs="Arial"/>
                <w:szCs w:val="22"/>
              </w:rPr>
            </w:pPr>
            <w:r w:rsidRPr="00456702">
              <w:rPr>
                <w:rFonts w:cs="Arial"/>
                <w:szCs w:val="22"/>
              </w:rPr>
              <w:t xml:space="preserve">Montpelier is a much larger than average primary school (almost 700 pupils). There is a lower than average proportion of </w:t>
            </w:r>
            <w:r w:rsidR="009C521A" w:rsidRPr="00456702">
              <w:rPr>
                <w:rFonts w:cs="Arial"/>
                <w:szCs w:val="22"/>
              </w:rPr>
              <w:t>Pupil Premium children</w:t>
            </w:r>
            <w:r w:rsidRPr="00456702">
              <w:rPr>
                <w:rFonts w:cs="Arial"/>
                <w:szCs w:val="22"/>
              </w:rPr>
              <w:t xml:space="preserve">. Very few pupils are from ethnic minority backgrounds, and fewer whose first language is not English. A small proportion of pupils receive SEND support but those with EHCPs is </w:t>
            </w:r>
            <w:r w:rsidR="00942415" w:rsidRPr="00456702">
              <w:rPr>
                <w:rFonts w:cs="Arial"/>
                <w:szCs w:val="22"/>
              </w:rPr>
              <w:t>comparatively high.</w:t>
            </w:r>
            <w:r w:rsidRPr="00456702">
              <w:rPr>
                <w:rFonts w:cs="Arial"/>
                <w:szCs w:val="22"/>
              </w:rPr>
              <w:t xml:space="preserve"> The school population is stable with a mixed catchment as it sits between t</w:t>
            </w:r>
            <w:r w:rsidR="009C521A" w:rsidRPr="00456702">
              <w:rPr>
                <w:rFonts w:cs="Arial"/>
                <w:szCs w:val="22"/>
              </w:rPr>
              <w:t>wo distinct areas of Plymouth,</w:t>
            </w:r>
            <w:r w:rsidRPr="00456702">
              <w:rPr>
                <w:rFonts w:cs="Arial"/>
                <w:szCs w:val="22"/>
              </w:rPr>
              <w:t xml:space="preserve"> one </w:t>
            </w:r>
            <w:r w:rsidR="009C521A" w:rsidRPr="00456702">
              <w:rPr>
                <w:rFonts w:cs="Arial"/>
                <w:szCs w:val="22"/>
              </w:rPr>
              <w:t xml:space="preserve">of which is relatively </w:t>
            </w:r>
            <w:r w:rsidRPr="00456702">
              <w:rPr>
                <w:rFonts w:cs="Arial"/>
                <w:szCs w:val="22"/>
              </w:rPr>
              <w:t>deprived</w:t>
            </w:r>
            <w:r w:rsidR="009C521A" w:rsidRPr="00456702">
              <w:rPr>
                <w:rFonts w:cs="Arial"/>
                <w:szCs w:val="22"/>
              </w:rPr>
              <w:t>.</w:t>
            </w:r>
          </w:p>
        </w:tc>
      </w:tr>
      <w:tr w:rsidR="006158F0" w:rsidRPr="003444DC" w14:paraId="6CD35FE8" w14:textId="77777777" w:rsidTr="00DC4DEE">
        <w:trPr>
          <w:trHeight w:val="569"/>
        </w:trPr>
        <w:tc>
          <w:tcPr>
            <w:tcW w:w="15592" w:type="dxa"/>
            <w:gridSpan w:val="2"/>
            <w:shd w:val="clear" w:color="auto" w:fill="EAEAEA"/>
            <w:vAlign w:val="center"/>
          </w:tcPr>
          <w:p w14:paraId="5978EEC8" w14:textId="7354B05C" w:rsidR="0008756F" w:rsidRPr="003444DC" w:rsidRDefault="34B7B52B" w:rsidP="00DC4DEE">
            <w:pPr>
              <w:rPr>
                <w:rFonts w:cs="Arial"/>
                <w:b/>
                <w:sz w:val="28"/>
                <w:szCs w:val="28"/>
              </w:rPr>
            </w:pPr>
            <w:r w:rsidRPr="003444DC">
              <w:rPr>
                <w:rFonts w:eastAsia="Arial" w:cs="Arial"/>
                <w:b/>
                <w:bCs/>
                <w:sz w:val="28"/>
                <w:szCs w:val="28"/>
              </w:rPr>
              <w:t>Most recent Ofsted inspection outcomes:</w:t>
            </w:r>
            <w:r w:rsidR="00932681" w:rsidRPr="003444DC">
              <w:rPr>
                <w:rFonts w:eastAsia="Arial" w:cs="Arial"/>
                <w:b/>
                <w:bCs/>
                <w:sz w:val="28"/>
                <w:szCs w:val="28"/>
              </w:rPr>
              <w:t xml:space="preserve"> </w:t>
            </w:r>
          </w:p>
        </w:tc>
      </w:tr>
      <w:tr w:rsidR="006158F0" w:rsidRPr="003444DC" w14:paraId="589ACA40" w14:textId="77777777" w:rsidTr="00DC4DEE">
        <w:trPr>
          <w:trHeight w:val="549"/>
        </w:trPr>
        <w:tc>
          <w:tcPr>
            <w:tcW w:w="6368" w:type="dxa"/>
            <w:shd w:val="clear" w:color="auto" w:fill="auto"/>
            <w:vAlign w:val="center"/>
          </w:tcPr>
          <w:p w14:paraId="05475B8D" w14:textId="1A37809C" w:rsidR="00195C5C" w:rsidRPr="003444DC" w:rsidRDefault="34B7B52B" w:rsidP="00DC4DEE">
            <w:pPr>
              <w:rPr>
                <w:rFonts w:cs="Arial"/>
                <w:b/>
                <w:sz w:val="28"/>
                <w:szCs w:val="28"/>
              </w:rPr>
            </w:pPr>
            <w:r w:rsidRPr="003444DC">
              <w:rPr>
                <w:rFonts w:eastAsia="Arial" w:cs="Arial"/>
                <w:b/>
                <w:bCs/>
                <w:sz w:val="28"/>
                <w:szCs w:val="28"/>
              </w:rPr>
              <w:t>Inspection date:</w:t>
            </w:r>
            <w:r w:rsidR="00932681" w:rsidRPr="003444DC">
              <w:rPr>
                <w:rFonts w:eastAsia="Arial" w:cs="Arial"/>
                <w:b/>
                <w:bCs/>
                <w:sz w:val="28"/>
                <w:szCs w:val="28"/>
              </w:rPr>
              <w:t xml:space="preserve"> 02/03 July 2014</w:t>
            </w:r>
            <w:r w:rsidRPr="003444DC">
              <w:rPr>
                <w:rFonts w:eastAsia="Arial" w:cs="Arial"/>
                <w:b/>
                <w:bCs/>
                <w:sz w:val="28"/>
                <w:szCs w:val="28"/>
              </w:rPr>
              <w:t xml:space="preserve">   </w:t>
            </w:r>
          </w:p>
        </w:tc>
        <w:tc>
          <w:tcPr>
            <w:tcW w:w="9224" w:type="dxa"/>
            <w:shd w:val="clear" w:color="auto" w:fill="auto"/>
            <w:vAlign w:val="center"/>
          </w:tcPr>
          <w:p w14:paraId="66CEF74E" w14:textId="50F8E2BC" w:rsidR="00195C5C" w:rsidRPr="003444DC" w:rsidRDefault="34B7B52B" w:rsidP="00DC4DEE">
            <w:pPr>
              <w:rPr>
                <w:rFonts w:cs="Arial"/>
                <w:b/>
                <w:sz w:val="28"/>
                <w:szCs w:val="28"/>
              </w:rPr>
            </w:pPr>
            <w:r w:rsidRPr="003444DC">
              <w:rPr>
                <w:rFonts w:eastAsia="Arial" w:cs="Arial"/>
                <w:b/>
                <w:bCs/>
                <w:sz w:val="28"/>
                <w:szCs w:val="28"/>
              </w:rPr>
              <w:t>Overall Grade:</w:t>
            </w:r>
            <w:r w:rsidR="00932681" w:rsidRPr="003444DC">
              <w:rPr>
                <w:rFonts w:eastAsia="Arial" w:cs="Arial"/>
                <w:b/>
                <w:bCs/>
                <w:sz w:val="28"/>
                <w:szCs w:val="28"/>
              </w:rPr>
              <w:t xml:space="preserve"> Requires Improvement</w:t>
            </w:r>
          </w:p>
        </w:tc>
      </w:tr>
      <w:tr w:rsidR="006158F0" w:rsidRPr="003444DC" w14:paraId="2CC61EDE" w14:textId="77777777" w:rsidTr="00456702">
        <w:trPr>
          <w:trHeight w:val="3676"/>
        </w:trPr>
        <w:tc>
          <w:tcPr>
            <w:tcW w:w="15592" w:type="dxa"/>
            <w:gridSpan w:val="2"/>
            <w:shd w:val="clear" w:color="auto" w:fill="auto"/>
          </w:tcPr>
          <w:p w14:paraId="2253AA9F" w14:textId="3AD93FBB" w:rsidR="006158F0" w:rsidRDefault="34B7B52B" w:rsidP="006158F0">
            <w:pPr>
              <w:rPr>
                <w:rFonts w:eastAsia="Arial" w:cs="Arial"/>
                <w:b/>
                <w:bCs/>
                <w:sz w:val="28"/>
                <w:szCs w:val="28"/>
              </w:rPr>
            </w:pPr>
            <w:r w:rsidRPr="003444DC">
              <w:rPr>
                <w:rFonts w:eastAsia="Arial" w:cs="Arial"/>
                <w:b/>
                <w:bCs/>
                <w:sz w:val="28"/>
                <w:szCs w:val="28"/>
              </w:rPr>
              <w:t>Key Action Points:</w:t>
            </w:r>
          </w:p>
          <w:p w14:paraId="3B6EBD27" w14:textId="77777777" w:rsidR="00456702" w:rsidRPr="00456702" w:rsidRDefault="00456702" w:rsidP="006158F0">
            <w:pPr>
              <w:rPr>
                <w:rFonts w:cs="Arial"/>
                <w:b/>
                <w:sz w:val="8"/>
                <w:szCs w:val="8"/>
              </w:rPr>
            </w:pPr>
          </w:p>
          <w:p w14:paraId="7EC54A22" w14:textId="77777777" w:rsidR="006158F0" w:rsidRPr="006158F0" w:rsidRDefault="006158F0" w:rsidP="006158F0">
            <w:r w:rsidRPr="006158F0">
              <w:t xml:space="preserve"> Improve teaching so that it is consistently good or better by making sure that: </w:t>
            </w:r>
          </w:p>
          <w:p w14:paraId="71B9F947" w14:textId="5D5C705A" w:rsidR="006158F0" w:rsidRPr="006158F0" w:rsidRDefault="006158F0" w:rsidP="006158F0">
            <w:pPr>
              <w:pStyle w:val="ListParagraph"/>
              <w:numPr>
                <w:ilvl w:val="0"/>
                <w:numId w:val="20"/>
              </w:numPr>
            </w:pPr>
            <w:r>
              <w:t>P</w:t>
            </w:r>
            <w:r w:rsidRPr="006158F0">
              <w:t>upils are given work that is demanding enough to move them o</w:t>
            </w:r>
            <w:r>
              <w:t>n to higher levels more quickly.</w:t>
            </w:r>
          </w:p>
          <w:p w14:paraId="069D0D9C" w14:textId="1DBD5AEA" w:rsidR="006158F0" w:rsidRDefault="006158F0" w:rsidP="006158F0">
            <w:pPr>
              <w:pStyle w:val="ListParagraph"/>
              <w:numPr>
                <w:ilvl w:val="0"/>
                <w:numId w:val="20"/>
              </w:numPr>
            </w:pPr>
            <w:r>
              <w:t>T</w:t>
            </w:r>
            <w:r w:rsidRPr="006158F0">
              <w:t>eachers use assessment information to plan and deliver lessons that close gaps in pupils’ learning and enable the</w:t>
            </w:r>
            <w:r w:rsidR="00456702">
              <w:t>m to speed up progress further.</w:t>
            </w:r>
          </w:p>
          <w:p w14:paraId="0455932F" w14:textId="77777777" w:rsidR="00456702" w:rsidRPr="00456702" w:rsidRDefault="00456702" w:rsidP="00456702">
            <w:pPr>
              <w:rPr>
                <w:sz w:val="8"/>
                <w:szCs w:val="8"/>
              </w:rPr>
            </w:pPr>
          </w:p>
          <w:p w14:paraId="521FD40A" w14:textId="77777777" w:rsidR="006158F0" w:rsidRPr="006158F0" w:rsidRDefault="006158F0" w:rsidP="006158F0">
            <w:r w:rsidRPr="006158F0">
              <w:t xml:space="preserve"> Raise achievement in writing by making sure that: </w:t>
            </w:r>
          </w:p>
          <w:p w14:paraId="2A167095" w14:textId="7224FD26" w:rsidR="006158F0" w:rsidRPr="006158F0" w:rsidRDefault="006158F0" w:rsidP="006158F0">
            <w:pPr>
              <w:pStyle w:val="ListParagraph"/>
              <w:numPr>
                <w:ilvl w:val="0"/>
                <w:numId w:val="21"/>
              </w:numPr>
            </w:pPr>
            <w:r>
              <w:t xml:space="preserve">Phonics </w:t>
            </w:r>
            <w:r w:rsidRPr="006158F0">
              <w:t>are consistently well taught and pupils are given sufficient opportunities to use their phonic kno</w:t>
            </w:r>
            <w:r>
              <w:t>wledge when reading and writing.</w:t>
            </w:r>
          </w:p>
          <w:p w14:paraId="39E9BBA7" w14:textId="644BD92F" w:rsidR="006158F0" w:rsidRPr="006158F0" w:rsidRDefault="006158F0" w:rsidP="006158F0">
            <w:pPr>
              <w:pStyle w:val="ListParagraph"/>
              <w:numPr>
                <w:ilvl w:val="0"/>
                <w:numId w:val="21"/>
              </w:numPr>
            </w:pPr>
            <w:r>
              <w:t>P</w:t>
            </w:r>
            <w:r w:rsidRPr="006158F0">
              <w:t>upils have regular, motivating opportunities to deve</w:t>
            </w:r>
            <w:r>
              <w:t>lop their writing.</w:t>
            </w:r>
          </w:p>
          <w:p w14:paraId="56D0BFFF" w14:textId="075D6CFD" w:rsidR="006158F0" w:rsidRDefault="006158F0" w:rsidP="006158F0">
            <w:pPr>
              <w:pStyle w:val="ListParagraph"/>
              <w:numPr>
                <w:ilvl w:val="0"/>
                <w:numId w:val="21"/>
              </w:numPr>
            </w:pPr>
            <w:r>
              <w:t>A</w:t>
            </w:r>
            <w:r w:rsidRPr="006158F0">
              <w:t>dults have consistently high expectations of pupils’ use of spe</w:t>
            </w:r>
            <w:r w:rsidR="00456702">
              <w:t>lling, punctuation and grammar.</w:t>
            </w:r>
          </w:p>
          <w:p w14:paraId="262AE1C8" w14:textId="77777777" w:rsidR="00456702" w:rsidRPr="00456702" w:rsidRDefault="00456702" w:rsidP="00456702">
            <w:pPr>
              <w:rPr>
                <w:sz w:val="8"/>
                <w:szCs w:val="8"/>
              </w:rPr>
            </w:pPr>
          </w:p>
          <w:p w14:paraId="21627AAC" w14:textId="77777777" w:rsidR="006158F0" w:rsidRPr="006158F0" w:rsidRDefault="006158F0" w:rsidP="006158F0">
            <w:r w:rsidRPr="006158F0">
              <w:t xml:space="preserve"> Improve leadership and management by making sure that: </w:t>
            </w:r>
          </w:p>
          <w:p w14:paraId="5A08D493" w14:textId="0DC45800" w:rsidR="006158F0" w:rsidRPr="006158F0" w:rsidRDefault="006158F0" w:rsidP="006158F0">
            <w:pPr>
              <w:pStyle w:val="ListParagraph"/>
              <w:numPr>
                <w:ilvl w:val="0"/>
                <w:numId w:val="22"/>
              </w:numPr>
            </w:pPr>
            <w:r>
              <w:t>M</w:t>
            </w:r>
            <w:r w:rsidRPr="006158F0">
              <w:t>iddle leaders and the most experienced teachers monitor how well teaching impacts on pupils’ learning and supports the progress being mad</w:t>
            </w:r>
            <w:r>
              <w:t>e by different groups of pupils.</w:t>
            </w:r>
          </w:p>
          <w:p w14:paraId="05F8C3AE" w14:textId="3B896ED9" w:rsidR="00195C5C" w:rsidRPr="006158F0" w:rsidRDefault="006158F0" w:rsidP="00195C5C">
            <w:pPr>
              <w:pStyle w:val="ListParagraph"/>
              <w:numPr>
                <w:ilvl w:val="0"/>
                <w:numId w:val="22"/>
              </w:numPr>
            </w:pPr>
            <w:r>
              <w:t>G</w:t>
            </w:r>
            <w:r w:rsidRPr="006158F0">
              <w:t>overnors’ oversight of the curriculum ensures that it supports all pupils to make good pro</w:t>
            </w:r>
            <w:r>
              <w:t>gress, particularly in writing.</w:t>
            </w:r>
          </w:p>
        </w:tc>
      </w:tr>
      <w:tr w:rsidR="006158F0" w:rsidRPr="003444DC" w14:paraId="08125485" w14:textId="77777777" w:rsidTr="00DC4DEE">
        <w:trPr>
          <w:trHeight w:val="549"/>
        </w:trPr>
        <w:tc>
          <w:tcPr>
            <w:tcW w:w="15592" w:type="dxa"/>
            <w:gridSpan w:val="2"/>
            <w:shd w:val="clear" w:color="auto" w:fill="EAEAEA"/>
            <w:vAlign w:val="center"/>
          </w:tcPr>
          <w:p w14:paraId="37C4B283" w14:textId="77777777" w:rsidR="00195C5C" w:rsidRPr="003444DC" w:rsidRDefault="34B7B52B" w:rsidP="00DC4DEE">
            <w:pPr>
              <w:rPr>
                <w:rFonts w:cs="Arial"/>
                <w:b/>
                <w:sz w:val="28"/>
                <w:szCs w:val="28"/>
              </w:rPr>
            </w:pPr>
            <w:r w:rsidRPr="003444DC">
              <w:rPr>
                <w:rFonts w:eastAsia="Arial" w:cs="Arial"/>
                <w:b/>
                <w:bCs/>
                <w:sz w:val="28"/>
                <w:szCs w:val="28"/>
              </w:rPr>
              <w:t>Accreditations and awards</w:t>
            </w:r>
          </w:p>
        </w:tc>
      </w:tr>
      <w:tr w:rsidR="006158F0" w:rsidRPr="003444DC" w14:paraId="1DE6B6D1" w14:textId="77777777" w:rsidTr="00456702">
        <w:trPr>
          <w:trHeight w:val="707"/>
        </w:trPr>
        <w:tc>
          <w:tcPr>
            <w:tcW w:w="15592" w:type="dxa"/>
            <w:gridSpan w:val="2"/>
            <w:shd w:val="clear" w:color="auto" w:fill="auto"/>
            <w:vAlign w:val="center"/>
          </w:tcPr>
          <w:p w14:paraId="3ED52C21" w14:textId="22CEED4C" w:rsidR="00195C5C" w:rsidRDefault="00C43A28" w:rsidP="00456702">
            <w:pPr>
              <w:pStyle w:val="ListParagraph"/>
              <w:numPr>
                <w:ilvl w:val="0"/>
                <w:numId w:val="2"/>
              </w:numPr>
              <w:rPr>
                <w:rFonts w:cs="Arial"/>
                <w:szCs w:val="22"/>
              </w:rPr>
            </w:pPr>
            <w:r w:rsidRPr="00C43A28">
              <w:rPr>
                <w:rFonts w:cs="Arial"/>
                <w:szCs w:val="22"/>
              </w:rPr>
              <w:t>Sainsbury’s Gold Award for Sport (3 years)</w:t>
            </w:r>
          </w:p>
          <w:p w14:paraId="7768941A" w14:textId="26F3E3BB" w:rsidR="00C43A28" w:rsidRPr="00456702" w:rsidRDefault="00C43A28" w:rsidP="00456702">
            <w:pPr>
              <w:pStyle w:val="ListParagraph"/>
              <w:numPr>
                <w:ilvl w:val="0"/>
                <w:numId w:val="2"/>
              </w:numPr>
              <w:rPr>
                <w:rFonts w:cs="Arial"/>
                <w:szCs w:val="22"/>
              </w:rPr>
            </w:pPr>
            <w:r>
              <w:rPr>
                <w:rFonts w:cs="Arial"/>
                <w:szCs w:val="22"/>
              </w:rPr>
              <w:t>Healthy School Award (planned)</w:t>
            </w:r>
          </w:p>
        </w:tc>
      </w:tr>
    </w:tbl>
    <w:p w14:paraId="35884926" w14:textId="77777777" w:rsidR="00122FE2" w:rsidRPr="003444DC" w:rsidRDefault="00122FE2" w:rsidP="00F41FFD">
      <w:pPr>
        <w:rPr>
          <w:rFonts w:cs="Arial"/>
        </w:rPr>
      </w:pPr>
    </w:p>
    <w:p w14:paraId="6F199A17" w14:textId="77777777" w:rsidR="00F41FFD" w:rsidRPr="003444DC" w:rsidRDefault="00F41FFD" w:rsidP="00F41FFD">
      <w:pPr>
        <w:autoSpaceDE w:val="0"/>
        <w:autoSpaceDN w:val="0"/>
        <w:adjustRightInd w:val="0"/>
        <w:rPr>
          <w:rFonts w:cs="Arial"/>
          <w:b/>
          <w:sz w:val="28"/>
          <w:szCs w:val="28"/>
        </w:rPr>
        <w:sectPr w:rsidR="00F41FFD" w:rsidRPr="003444DC" w:rsidSect="000103D3">
          <w:pgSz w:w="16838" w:h="11906" w:orient="landscape"/>
          <w:pgMar w:top="567" w:right="340" w:bottom="567" w:left="340" w:header="340" w:footer="0" w:gutter="0"/>
          <w:pgNumType w:start="5"/>
          <w:cols w:space="708"/>
          <w:titlePg/>
          <w:docGrid w:linePitch="360"/>
        </w:sectPr>
      </w:pPr>
    </w:p>
    <w:p w14:paraId="6910A3A1" w14:textId="77777777" w:rsidR="00A11C89" w:rsidRPr="003444DC" w:rsidRDefault="00A11C89" w:rsidP="00A11C89">
      <w:pPr>
        <w:rPr>
          <w:rFonts w:cs="Arial"/>
          <w:sz w:val="40"/>
          <w:szCs w:val="40"/>
        </w:rPr>
      </w:pPr>
    </w:p>
    <w:p w14:paraId="239A3259" w14:textId="77777777" w:rsidR="00A11C89" w:rsidRPr="003444DC" w:rsidRDefault="34B7B52B" w:rsidP="00A11C89">
      <w:pPr>
        <w:jc w:val="center"/>
        <w:rPr>
          <w:rFonts w:cs="Arial"/>
          <w:b/>
          <w:sz w:val="40"/>
          <w:szCs w:val="40"/>
        </w:rPr>
      </w:pPr>
      <w:r w:rsidRPr="003444DC">
        <w:rPr>
          <w:rFonts w:eastAsia="Tahoma" w:cs="Arial"/>
          <w:b/>
          <w:bCs/>
          <w:sz w:val="40"/>
          <w:szCs w:val="40"/>
        </w:rPr>
        <w:t>Organisation of the Strategic Impact Plan (SIP)</w:t>
      </w:r>
    </w:p>
    <w:p w14:paraId="0D76D3D8" w14:textId="77777777" w:rsidR="00A11C89" w:rsidRPr="003444DC" w:rsidRDefault="00A11C89" w:rsidP="00A11C89">
      <w:pPr>
        <w:rPr>
          <w:rFonts w:cs="Arial"/>
          <w:b/>
          <w:sz w:val="36"/>
          <w:szCs w:val="36"/>
        </w:rPr>
      </w:pPr>
    </w:p>
    <w:p w14:paraId="09CFB869" w14:textId="77777777" w:rsidR="00A11C89" w:rsidRPr="003444DC" w:rsidRDefault="34B7B52B" w:rsidP="00A11C89">
      <w:pPr>
        <w:rPr>
          <w:rFonts w:cs="Arial"/>
          <w:b/>
          <w:sz w:val="32"/>
          <w:szCs w:val="32"/>
        </w:rPr>
      </w:pPr>
      <w:r w:rsidRPr="003444DC">
        <w:rPr>
          <w:rFonts w:eastAsia="Tahoma" w:cs="Arial"/>
          <w:b/>
          <w:bCs/>
          <w:sz w:val="32"/>
          <w:szCs w:val="32"/>
        </w:rPr>
        <w:t>The SSDP is organised into three sections:</w:t>
      </w:r>
    </w:p>
    <w:p w14:paraId="09CF2030" w14:textId="77777777" w:rsidR="00A11C89" w:rsidRPr="003444DC" w:rsidRDefault="00A11C89" w:rsidP="00A11C89">
      <w:pPr>
        <w:rPr>
          <w:rFonts w:cs="Arial"/>
          <w:b/>
          <w:sz w:val="32"/>
          <w:szCs w:val="32"/>
        </w:rPr>
      </w:pPr>
    </w:p>
    <w:p w14:paraId="19514EC0" w14:textId="77777777" w:rsidR="00A11C89" w:rsidRPr="003444DC" w:rsidRDefault="00A11C89" w:rsidP="00A11C89">
      <w:pPr>
        <w:tabs>
          <w:tab w:val="left" w:pos="360"/>
        </w:tabs>
        <w:ind w:left="360"/>
        <w:rPr>
          <w:rFonts w:cs="Arial"/>
          <w:sz w:val="32"/>
          <w:szCs w:val="32"/>
        </w:rPr>
      </w:pPr>
    </w:p>
    <w:p w14:paraId="4379F304" w14:textId="77777777" w:rsidR="00A11C89" w:rsidRPr="003444DC" w:rsidRDefault="34B7B52B" w:rsidP="00242B4A">
      <w:pPr>
        <w:numPr>
          <w:ilvl w:val="0"/>
          <w:numId w:val="1"/>
        </w:numPr>
        <w:tabs>
          <w:tab w:val="left" w:pos="360"/>
        </w:tabs>
        <w:rPr>
          <w:rFonts w:eastAsia="Tahoma" w:cs="Arial"/>
          <w:b/>
          <w:bCs/>
          <w:sz w:val="32"/>
          <w:szCs w:val="32"/>
        </w:rPr>
      </w:pPr>
      <w:r w:rsidRPr="003444DC">
        <w:rPr>
          <w:rFonts w:eastAsia="Tahoma" w:cs="Arial"/>
          <w:b/>
          <w:bCs/>
          <w:sz w:val="32"/>
          <w:szCs w:val="32"/>
        </w:rPr>
        <w:t>An overview of key Improvement Priorities for three years</w:t>
      </w:r>
    </w:p>
    <w:p w14:paraId="31D83286" w14:textId="77777777" w:rsidR="00A11C89" w:rsidRPr="003444DC" w:rsidRDefault="00A11C89" w:rsidP="00A11C89">
      <w:pPr>
        <w:tabs>
          <w:tab w:val="left" w:pos="360"/>
        </w:tabs>
        <w:rPr>
          <w:rFonts w:cs="Arial"/>
          <w:sz w:val="32"/>
          <w:szCs w:val="32"/>
        </w:rPr>
      </w:pPr>
    </w:p>
    <w:p w14:paraId="731B1906" w14:textId="77777777" w:rsidR="00A11C89" w:rsidRPr="003444DC" w:rsidRDefault="34B7B52B" w:rsidP="00242B4A">
      <w:pPr>
        <w:pStyle w:val="ListParagraph"/>
        <w:numPr>
          <w:ilvl w:val="0"/>
          <w:numId w:val="2"/>
        </w:numPr>
        <w:tabs>
          <w:tab w:val="left" w:pos="360"/>
        </w:tabs>
        <w:rPr>
          <w:rFonts w:eastAsia="Tahoma" w:cs="Arial"/>
          <w:sz w:val="32"/>
          <w:szCs w:val="32"/>
        </w:rPr>
      </w:pPr>
      <w:r w:rsidRPr="003444DC">
        <w:rPr>
          <w:rFonts w:eastAsia="Tahoma" w:cs="Arial"/>
          <w:sz w:val="32"/>
          <w:szCs w:val="32"/>
        </w:rPr>
        <w:t>This is a concise grid of the current years priorities under the four themes which can be shared with all stakeholders</w:t>
      </w:r>
    </w:p>
    <w:p w14:paraId="436049C9" w14:textId="77777777" w:rsidR="00A11C89" w:rsidRPr="003444DC" w:rsidRDefault="00A11C89" w:rsidP="00A11C89">
      <w:pPr>
        <w:pStyle w:val="ListParagraph"/>
        <w:tabs>
          <w:tab w:val="left" w:pos="360"/>
        </w:tabs>
        <w:rPr>
          <w:rFonts w:cs="Arial"/>
          <w:sz w:val="32"/>
          <w:szCs w:val="32"/>
        </w:rPr>
      </w:pPr>
    </w:p>
    <w:p w14:paraId="7D615CBF" w14:textId="77777777" w:rsidR="00A11C89" w:rsidRPr="003444DC" w:rsidRDefault="00A11C89" w:rsidP="00A11C89">
      <w:pPr>
        <w:pStyle w:val="ListParagraph"/>
        <w:tabs>
          <w:tab w:val="left" w:pos="360"/>
        </w:tabs>
        <w:rPr>
          <w:rFonts w:cs="Arial"/>
          <w:sz w:val="32"/>
          <w:szCs w:val="32"/>
        </w:rPr>
      </w:pPr>
    </w:p>
    <w:p w14:paraId="5466F731" w14:textId="77777777" w:rsidR="00A11C89" w:rsidRPr="003444DC" w:rsidRDefault="34B7B52B" w:rsidP="00242B4A">
      <w:pPr>
        <w:pStyle w:val="ListParagraph"/>
        <w:numPr>
          <w:ilvl w:val="0"/>
          <w:numId w:val="1"/>
        </w:numPr>
        <w:rPr>
          <w:rFonts w:eastAsia="Tahoma" w:cs="Arial"/>
          <w:b/>
          <w:bCs/>
          <w:sz w:val="32"/>
          <w:szCs w:val="32"/>
        </w:rPr>
      </w:pPr>
      <w:r w:rsidRPr="003444DC">
        <w:rPr>
          <w:rFonts w:eastAsia="Tahoma" w:cs="Arial"/>
          <w:b/>
          <w:bCs/>
          <w:sz w:val="32"/>
          <w:szCs w:val="32"/>
        </w:rPr>
        <w:t>Current Year Key Improvement Priorities (1 year)</w:t>
      </w:r>
    </w:p>
    <w:p w14:paraId="55CEDF72" w14:textId="77777777" w:rsidR="00A11C89" w:rsidRPr="003444DC" w:rsidRDefault="00A11C89" w:rsidP="00A11C89">
      <w:pPr>
        <w:tabs>
          <w:tab w:val="left" w:pos="360"/>
        </w:tabs>
        <w:rPr>
          <w:rFonts w:cs="Arial"/>
          <w:sz w:val="32"/>
          <w:szCs w:val="32"/>
        </w:rPr>
      </w:pPr>
    </w:p>
    <w:p w14:paraId="4B95CBC7" w14:textId="77777777" w:rsidR="00A11C89" w:rsidRPr="003444DC" w:rsidRDefault="34B7B52B" w:rsidP="00242B4A">
      <w:pPr>
        <w:pStyle w:val="ListParagraph"/>
        <w:numPr>
          <w:ilvl w:val="0"/>
          <w:numId w:val="2"/>
        </w:numPr>
        <w:tabs>
          <w:tab w:val="left" w:pos="360"/>
        </w:tabs>
        <w:rPr>
          <w:rFonts w:eastAsia="Tahoma" w:cs="Arial"/>
          <w:sz w:val="32"/>
          <w:szCs w:val="32"/>
        </w:rPr>
      </w:pPr>
      <w:r w:rsidRPr="003444DC">
        <w:rPr>
          <w:rFonts w:eastAsia="Tahoma" w:cs="Arial"/>
          <w:sz w:val="32"/>
          <w:szCs w:val="32"/>
        </w:rPr>
        <w:t xml:space="preserve">These are the specific initiatives and targets that have been identified for action over the course of the school year. Each of the focused priorities has an individual action plan which may reflect one, two or three years work. </w:t>
      </w:r>
    </w:p>
    <w:p w14:paraId="3947E68C" w14:textId="77777777" w:rsidR="00A11C89" w:rsidRPr="003444DC" w:rsidRDefault="00A11C89" w:rsidP="00A11C89">
      <w:pPr>
        <w:tabs>
          <w:tab w:val="left" w:pos="360"/>
        </w:tabs>
        <w:rPr>
          <w:rFonts w:cs="Arial"/>
          <w:sz w:val="32"/>
          <w:szCs w:val="32"/>
        </w:rPr>
      </w:pPr>
    </w:p>
    <w:p w14:paraId="379C7277" w14:textId="77777777" w:rsidR="00A11C89" w:rsidRPr="003444DC" w:rsidRDefault="00A11C89" w:rsidP="00A11C89">
      <w:pPr>
        <w:tabs>
          <w:tab w:val="left" w:pos="360"/>
        </w:tabs>
        <w:ind w:left="360"/>
        <w:rPr>
          <w:rFonts w:cs="Arial"/>
          <w:sz w:val="32"/>
          <w:szCs w:val="32"/>
        </w:rPr>
      </w:pPr>
    </w:p>
    <w:p w14:paraId="21AF4E76" w14:textId="77777777" w:rsidR="00A11C89" w:rsidRPr="003444DC" w:rsidRDefault="34B7B52B" w:rsidP="00242B4A">
      <w:pPr>
        <w:numPr>
          <w:ilvl w:val="0"/>
          <w:numId w:val="1"/>
        </w:numPr>
        <w:tabs>
          <w:tab w:val="left" w:pos="360"/>
        </w:tabs>
        <w:rPr>
          <w:rFonts w:eastAsia="Tahoma" w:cs="Arial"/>
          <w:b/>
          <w:bCs/>
          <w:sz w:val="32"/>
          <w:szCs w:val="32"/>
        </w:rPr>
      </w:pPr>
      <w:r w:rsidRPr="003444DC">
        <w:rPr>
          <w:rFonts w:eastAsia="Tahoma" w:cs="Arial"/>
          <w:b/>
          <w:bCs/>
          <w:sz w:val="32"/>
          <w:szCs w:val="32"/>
        </w:rPr>
        <w:t>Performance Management Priorities</w:t>
      </w:r>
    </w:p>
    <w:p w14:paraId="0CE5D095" w14:textId="77777777" w:rsidR="00A11C89" w:rsidRPr="003444DC" w:rsidRDefault="00A11C89" w:rsidP="00A11C89">
      <w:pPr>
        <w:tabs>
          <w:tab w:val="left" w:pos="360"/>
        </w:tabs>
        <w:rPr>
          <w:rFonts w:cs="Arial"/>
          <w:b/>
          <w:sz w:val="32"/>
          <w:szCs w:val="32"/>
        </w:rPr>
      </w:pPr>
    </w:p>
    <w:p w14:paraId="32DA512C" w14:textId="77777777" w:rsidR="00344EC5" w:rsidRPr="003444DC" w:rsidRDefault="34B7B52B" w:rsidP="00242B4A">
      <w:pPr>
        <w:pStyle w:val="ListParagraph"/>
        <w:numPr>
          <w:ilvl w:val="0"/>
          <w:numId w:val="2"/>
        </w:numPr>
        <w:tabs>
          <w:tab w:val="left" w:pos="360"/>
        </w:tabs>
        <w:rPr>
          <w:rFonts w:eastAsia="Tahoma" w:cs="Arial"/>
          <w:sz w:val="32"/>
          <w:szCs w:val="32"/>
        </w:rPr>
      </w:pPr>
      <w:r w:rsidRPr="003444DC">
        <w:rPr>
          <w:rFonts w:eastAsia="Tahoma" w:cs="Arial"/>
          <w:sz w:val="32"/>
          <w:szCs w:val="32"/>
        </w:rPr>
        <w:t xml:space="preserve">A number of “Performance Management Priorities” under the four Ofsted Evaluation Schedule areas have been identified. These priorities are </w:t>
      </w:r>
      <w:r w:rsidRPr="003444DC">
        <w:rPr>
          <w:rFonts w:eastAsia="Tahoma" w:cs="Arial"/>
          <w:b/>
          <w:bCs/>
          <w:sz w:val="32"/>
          <w:szCs w:val="32"/>
        </w:rPr>
        <w:t>not</w:t>
      </w:r>
      <w:r w:rsidRPr="003444DC">
        <w:rPr>
          <w:rFonts w:eastAsia="Tahoma" w:cs="Arial"/>
          <w:sz w:val="32"/>
          <w:szCs w:val="32"/>
        </w:rPr>
        <w:t xml:space="preserve"> necessarily associated with the key Improvement Priorities within the School Strategic Development Plan. </w:t>
      </w:r>
    </w:p>
    <w:p w14:paraId="43A53CEA" w14:textId="77777777" w:rsidR="009C3D46" w:rsidRPr="003444DC" w:rsidRDefault="009C3D46" w:rsidP="009C3D46">
      <w:pPr>
        <w:pStyle w:val="ListParagraph"/>
        <w:tabs>
          <w:tab w:val="left" w:pos="360"/>
        </w:tabs>
        <w:rPr>
          <w:rFonts w:eastAsia="Tahoma" w:cs="Arial"/>
          <w:sz w:val="32"/>
          <w:szCs w:val="32"/>
        </w:rPr>
      </w:pPr>
    </w:p>
    <w:p w14:paraId="351EB0DB" w14:textId="77777777" w:rsidR="009C3D46" w:rsidRPr="003444DC" w:rsidRDefault="009C3D46" w:rsidP="009C3D46">
      <w:pPr>
        <w:pStyle w:val="ListParagraph"/>
        <w:tabs>
          <w:tab w:val="left" w:pos="360"/>
        </w:tabs>
        <w:rPr>
          <w:rFonts w:eastAsia="Tahoma" w:cs="Arial"/>
          <w:sz w:val="32"/>
          <w:szCs w:val="32"/>
        </w:rPr>
      </w:pPr>
    </w:p>
    <w:p w14:paraId="3B314F46" w14:textId="77777777" w:rsidR="00A53C5A" w:rsidRPr="003444DC" w:rsidRDefault="34B7B52B" w:rsidP="00342FC6">
      <w:pPr>
        <w:pStyle w:val="ListParagraph"/>
        <w:tabs>
          <w:tab w:val="left" w:pos="360"/>
        </w:tabs>
        <w:ind w:left="0"/>
        <w:jc w:val="center"/>
        <w:rPr>
          <w:rFonts w:cs="Arial"/>
          <w:sz w:val="32"/>
          <w:szCs w:val="32"/>
        </w:rPr>
      </w:pPr>
      <w:r w:rsidRPr="003444DC">
        <w:rPr>
          <w:rFonts w:eastAsia="Tahoma" w:cs="Arial"/>
          <w:b/>
          <w:bCs/>
          <w:sz w:val="36"/>
          <w:szCs w:val="36"/>
        </w:rPr>
        <w:lastRenderedPageBreak/>
        <w:t>Primary School Three Year Key Improvement Priorities Overview</w:t>
      </w:r>
    </w:p>
    <w:p w14:paraId="29CEA316" w14:textId="77777777" w:rsidR="00A53C5A" w:rsidRPr="003444DC" w:rsidRDefault="00A53C5A" w:rsidP="00A53C5A">
      <w:pPr>
        <w:autoSpaceDE w:val="0"/>
        <w:autoSpaceDN w:val="0"/>
        <w:adjustRightInd w:val="0"/>
        <w:rPr>
          <w:rFonts w:cs="Arial"/>
          <w:b/>
          <w:sz w:val="24"/>
          <w:u w:val="single"/>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2"/>
        <w:gridCol w:w="3448"/>
        <w:gridCol w:w="3406"/>
        <w:gridCol w:w="3407"/>
      </w:tblGrid>
      <w:tr w:rsidR="00A53C5A" w:rsidRPr="003444DC" w14:paraId="20DB64BB" w14:textId="77777777" w:rsidTr="0052322C">
        <w:tc>
          <w:tcPr>
            <w:tcW w:w="4361" w:type="dxa"/>
            <w:tcBorders>
              <w:bottom w:val="single" w:sz="4" w:space="0" w:color="auto"/>
            </w:tcBorders>
            <w:shd w:val="clear" w:color="auto" w:fill="CCCCCC"/>
          </w:tcPr>
          <w:p w14:paraId="4BC6E4F4" w14:textId="77777777" w:rsidR="00A53C5A" w:rsidRPr="003444DC" w:rsidRDefault="00A53C5A" w:rsidP="006B6D1F">
            <w:pPr>
              <w:autoSpaceDE w:val="0"/>
              <w:autoSpaceDN w:val="0"/>
              <w:adjustRightInd w:val="0"/>
              <w:rPr>
                <w:rFonts w:cs="Arial"/>
                <w:sz w:val="28"/>
                <w:szCs w:val="28"/>
              </w:rPr>
            </w:pPr>
          </w:p>
        </w:tc>
        <w:tc>
          <w:tcPr>
            <w:tcW w:w="992" w:type="dxa"/>
            <w:tcBorders>
              <w:bottom w:val="single" w:sz="4" w:space="0" w:color="auto"/>
            </w:tcBorders>
            <w:shd w:val="clear" w:color="auto" w:fill="CCCCCC"/>
            <w:vAlign w:val="center"/>
          </w:tcPr>
          <w:p w14:paraId="4E93A25D" w14:textId="546243A5" w:rsidR="00A53C5A" w:rsidRPr="003444DC" w:rsidRDefault="000D2944" w:rsidP="0052322C">
            <w:pPr>
              <w:autoSpaceDE w:val="0"/>
              <w:autoSpaceDN w:val="0"/>
              <w:adjustRightInd w:val="0"/>
              <w:jc w:val="center"/>
              <w:rPr>
                <w:rFonts w:cs="Arial"/>
                <w:b/>
                <w:szCs w:val="22"/>
              </w:rPr>
            </w:pPr>
            <w:r w:rsidRPr="003444DC">
              <w:rPr>
                <w:rFonts w:eastAsia="Tahoma" w:cs="Arial"/>
                <w:b/>
                <w:bCs/>
              </w:rPr>
              <w:t>Grade</w:t>
            </w:r>
          </w:p>
        </w:tc>
        <w:tc>
          <w:tcPr>
            <w:tcW w:w="3448" w:type="dxa"/>
            <w:tcBorders>
              <w:bottom w:val="single" w:sz="4" w:space="0" w:color="auto"/>
            </w:tcBorders>
            <w:shd w:val="clear" w:color="auto" w:fill="CCCCCC"/>
            <w:vAlign w:val="center"/>
          </w:tcPr>
          <w:p w14:paraId="553ABB65" w14:textId="5ACEF6AA" w:rsidR="00A53C5A" w:rsidRPr="003444DC" w:rsidRDefault="007E60AD" w:rsidP="0052322C">
            <w:pPr>
              <w:autoSpaceDE w:val="0"/>
              <w:autoSpaceDN w:val="0"/>
              <w:adjustRightInd w:val="0"/>
              <w:jc w:val="center"/>
              <w:rPr>
                <w:rFonts w:cs="Arial"/>
                <w:b/>
                <w:sz w:val="28"/>
                <w:szCs w:val="28"/>
              </w:rPr>
            </w:pPr>
            <w:r w:rsidRPr="003444DC">
              <w:rPr>
                <w:rFonts w:eastAsia="Tahoma" w:cs="Arial"/>
                <w:b/>
                <w:bCs/>
                <w:sz w:val="28"/>
                <w:szCs w:val="28"/>
              </w:rPr>
              <w:t>2017/18</w:t>
            </w:r>
          </w:p>
        </w:tc>
        <w:tc>
          <w:tcPr>
            <w:tcW w:w="3406" w:type="dxa"/>
            <w:tcBorders>
              <w:bottom w:val="single" w:sz="18" w:space="0" w:color="auto"/>
            </w:tcBorders>
            <w:shd w:val="clear" w:color="auto" w:fill="CCCCCC"/>
            <w:vAlign w:val="center"/>
          </w:tcPr>
          <w:p w14:paraId="5638AC2F" w14:textId="2CE791FC" w:rsidR="00A53C5A" w:rsidRPr="003444DC" w:rsidRDefault="007E60AD" w:rsidP="0052322C">
            <w:pPr>
              <w:autoSpaceDE w:val="0"/>
              <w:autoSpaceDN w:val="0"/>
              <w:adjustRightInd w:val="0"/>
              <w:jc w:val="center"/>
              <w:rPr>
                <w:rFonts w:cs="Arial"/>
                <w:b/>
                <w:sz w:val="28"/>
                <w:szCs w:val="28"/>
              </w:rPr>
            </w:pPr>
            <w:r w:rsidRPr="003444DC">
              <w:rPr>
                <w:rFonts w:eastAsia="Tahoma" w:cs="Arial"/>
                <w:b/>
                <w:bCs/>
                <w:sz w:val="28"/>
                <w:szCs w:val="28"/>
              </w:rPr>
              <w:t>2018/19</w:t>
            </w:r>
          </w:p>
        </w:tc>
        <w:tc>
          <w:tcPr>
            <w:tcW w:w="3407" w:type="dxa"/>
            <w:tcBorders>
              <w:bottom w:val="single" w:sz="18" w:space="0" w:color="auto"/>
            </w:tcBorders>
            <w:shd w:val="clear" w:color="auto" w:fill="CCCCCC"/>
            <w:vAlign w:val="center"/>
          </w:tcPr>
          <w:p w14:paraId="4B6A5827" w14:textId="13FC6BC6" w:rsidR="00A53C5A" w:rsidRPr="003444DC" w:rsidRDefault="007E60AD" w:rsidP="0052322C">
            <w:pPr>
              <w:autoSpaceDE w:val="0"/>
              <w:autoSpaceDN w:val="0"/>
              <w:adjustRightInd w:val="0"/>
              <w:jc w:val="center"/>
              <w:rPr>
                <w:rFonts w:cs="Arial"/>
                <w:b/>
                <w:sz w:val="28"/>
                <w:szCs w:val="28"/>
              </w:rPr>
            </w:pPr>
            <w:r w:rsidRPr="003444DC">
              <w:rPr>
                <w:rFonts w:eastAsia="Tahoma" w:cs="Arial"/>
                <w:b/>
                <w:bCs/>
                <w:sz w:val="28"/>
                <w:szCs w:val="28"/>
              </w:rPr>
              <w:t>2019/20</w:t>
            </w:r>
          </w:p>
        </w:tc>
      </w:tr>
      <w:tr w:rsidR="003444DC" w:rsidRPr="003444DC" w14:paraId="065E6C1A" w14:textId="77777777" w:rsidTr="009C3D46">
        <w:trPr>
          <w:trHeight w:val="550"/>
        </w:trPr>
        <w:tc>
          <w:tcPr>
            <w:tcW w:w="15614" w:type="dxa"/>
            <w:gridSpan w:val="5"/>
            <w:tcBorders>
              <w:top w:val="single" w:sz="18" w:space="0" w:color="auto"/>
            </w:tcBorders>
            <w:shd w:val="clear" w:color="auto" w:fill="B6DDE8"/>
            <w:vAlign w:val="center"/>
          </w:tcPr>
          <w:p w14:paraId="582AF5DE" w14:textId="7C78FDA9" w:rsidR="00A53C5A" w:rsidRPr="003444DC" w:rsidRDefault="34B7B52B" w:rsidP="0052322C">
            <w:pPr>
              <w:autoSpaceDE w:val="0"/>
              <w:autoSpaceDN w:val="0"/>
              <w:adjustRightInd w:val="0"/>
              <w:jc w:val="center"/>
              <w:rPr>
                <w:rFonts w:cs="Arial"/>
                <w:b/>
                <w:sz w:val="20"/>
                <w:szCs w:val="22"/>
                <w:u w:val="single"/>
              </w:rPr>
            </w:pPr>
            <w:r w:rsidRPr="003444DC">
              <w:rPr>
                <w:rFonts w:eastAsia="Tahoma" w:cs="Arial"/>
                <w:b/>
                <w:bCs/>
                <w:sz w:val="36"/>
                <w:szCs w:val="36"/>
              </w:rPr>
              <w:t>Outcomes for Pupils</w:t>
            </w:r>
          </w:p>
        </w:tc>
      </w:tr>
      <w:tr w:rsidR="00080D3D" w:rsidRPr="003444DC" w14:paraId="1AE91A0F" w14:textId="77777777" w:rsidTr="00F96D0F">
        <w:trPr>
          <w:trHeight w:val="70"/>
        </w:trPr>
        <w:tc>
          <w:tcPr>
            <w:tcW w:w="4361" w:type="dxa"/>
            <w:shd w:val="clear" w:color="auto" w:fill="B6DDE8"/>
            <w:vAlign w:val="center"/>
          </w:tcPr>
          <w:p w14:paraId="0AC0B8BF" w14:textId="77777777" w:rsidR="00080D3D" w:rsidRPr="003444DC" w:rsidRDefault="00080D3D" w:rsidP="00273441">
            <w:pPr>
              <w:rPr>
                <w:rFonts w:cs="Arial"/>
                <w:b/>
                <w:sz w:val="18"/>
                <w:szCs w:val="18"/>
              </w:rPr>
            </w:pPr>
            <w:r w:rsidRPr="003444DC">
              <w:rPr>
                <w:rFonts w:eastAsia="Tahoma" w:cs="Arial"/>
                <w:b/>
                <w:bCs/>
                <w:sz w:val="18"/>
                <w:szCs w:val="18"/>
              </w:rPr>
              <w:t>Progress across the curriculum</w:t>
            </w:r>
          </w:p>
        </w:tc>
        <w:tc>
          <w:tcPr>
            <w:tcW w:w="992" w:type="dxa"/>
            <w:shd w:val="clear" w:color="auto" w:fill="DAEEF3"/>
            <w:vAlign w:val="center"/>
          </w:tcPr>
          <w:p w14:paraId="76387D10" w14:textId="0C0D1FB5" w:rsidR="00080D3D" w:rsidRPr="00F96D0F" w:rsidRDefault="00F96D0F" w:rsidP="00F96D0F">
            <w:pPr>
              <w:jc w:val="center"/>
              <w:rPr>
                <w:rFonts w:cs="Arial"/>
                <w:b/>
              </w:rPr>
            </w:pPr>
            <w:r w:rsidRPr="00F96D0F">
              <w:rPr>
                <w:rFonts w:cs="Arial"/>
                <w:b/>
              </w:rPr>
              <w:t>2</w:t>
            </w:r>
          </w:p>
        </w:tc>
        <w:tc>
          <w:tcPr>
            <w:tcW w:w="10261" w:type="dxa"/>
            <w:gridSpan w:val="3"/>
            <w:tcBorders>
              <w:bottom w:val="single" w:sz="4" w:space="0" w:color="auto"/>
            </w:tcBorders>
            <w:shd w:val="clear" w:color="auto" w:fill="DAEEF3"/>
            <w:vAlign w:val="center"/>
          </w:tcPr>
          <w:p w14:paraId="1374D01E" w14:textId="1A4B8032" w:rsidR="00080D3D" w:rsidRPr="003444DC" w:rsidRDefault="00080D3D" w:rsidP="00080D3D">
            <w:pPr>
              <w:autoSpaceDE w:val="0"/>
              <w:autoSpaceDN w:val="0"/>
              <w:adjustRightInd w:val="0"/>
              <w:jc w:val="center"/>
              <w:rPr>
                <w:rFonts w:cs="Arial"/>
                <w:b/>
                <w:sz w:val="18"/>
                <w:szCs w:val="18"/>
              </w:rPr>
            </w:pPr>
            <w:r w:rsidRPr="003444DC">
              <w:rPr>
                <w:rFonts w:eastAsia="Tahoma" w:cs="Arial"/>
                <w:b/>
                <w:bCs/>
                <w:sz w:val="18"/>
                <w:szCs w:val="18"/>
              </w:rPr>
              <w:t>Key Priority 1</w:t>
            </w:r>
          </w:p>
        </w:tc>
      </w:tr>
      <w:tr w:rsidR="003444DC" w:rsidRPr="003444DC" w14:paraId="07D1A48E" w14:textId="77777777" w:rsidTr="00F96D0F">
        <w:trPr>
          <w:trHeight w:val="70"/>
        </w:trPr>
        <w:tc>
          <w:tcPr>
            <w:tcW w:w="4361" w:type="dxa"/>
            <w:shd w:val="clear" w:color="auto" w:fill="B6DDE8"/>
            <w:vAlign w:val="center"/>
          </w:tcPr>
          <w:p w14:paraId="55BF4FA9" w14:textId="3FF2BF2F" w:rsidR="000D2944" w:rsidRPr="003444DC" w:rsidRDefault="000D2944" w:rsidP="000D2944">
            <w:pPr>
              <w:rPr>
                <w:rFonts w:cs="Arial"/>
                <w:b/>
                <w:sz w:val="18"/>
                <w:szCs w:val="18"/>
              </w:rPr>
            </w:pPr>
            <w:r w:rsidRPr="003444DC">
              <w:rPr>
                <w:rFonts w:eastAsia="Tahoma" w:cs="Arial"/>
                <w:b/>
                <w:bCs/>
                <w:sz w:val="18"/>
                <w:szCs w:val="18"/>
              </w:rPr>
              <w:t>Disadvantaged pupils’ progress</w:t>
            </w:r>
          </w:p>
        </w:tc>
        <w:tc>
          <w:tcPr>
            <w:tcW w:w="992" w:type="dxa"/>
            <w:shd w:val="clear" w:color="auto" w:fill="DAEEF3"/>
            <w:vAlign w:val="center"/>
          </w:tcPr>
          <w:p w14:paraId="07CDE319" w14:textId="125F514E" w:rsidR="000D2944" w:rsidRPr="003444DC" w:rsidRDefault="00F96D0F" w:rsidP="00F96D0F">
            <w:pPr>
              <w:jc w:val="center"/>
              <w:rPr>
                <w:rFonts w:cs="Arial"/>
              </w:rPr>
            </w:pPr>
            <w:r>
              <w:rPr>
                <w:rFonts w:cs="Arial"/>
              </w:rPr>
              <w:t>2/3</w:t>
            </w:r>
          </w:p>
        </w:tc>
        <w:tc>
          <w:tcPr>
            <w:tcW w:w="3448" w:type="dxa"/>
            <w:vMerge w:val="restart"/>
            <w:tcBorders>
              <w:top w:val="single" w:sz="4" w:space="0" w:color="auto"/>
            </w:tcBorders>
            <w:shd w:val="clear" w:color="auto" w:fill="auto"/>
            <w:vAlign w:val="center"/>
          </w:tcPr>
          <w:p w14:paraId="45E77E4A" w14:textId="332931E0" w:rsidR="000D2944" w:rsidRPr="003444DC" w:rsidRDefault="001561FD" w:rsidP="0024222C">
            <w:pPr>
              <w:rPr>
                <w:rFonts w:cs="Arial"/>
                <w:sz w:val="20"/>
                <w:szCs w:val="20"/>
              </w:rPr>
            </w:pPr>
            <w:r w:rsidRPr="003444DC">
              <w:rPr>
                <w:rFonts w:cs="Arial"/>
                <w:sz w:val="20"/>
                <w:szCs w:val="20"/>
              </w:rPr>
              <w:t>Narrow existing attainment gap for groups;</w:t>
            </w:r>
            <w:r w:rsidR="00D10C43" w:rsidRPr="003444DC">
              <w:rPr>
                <w:rFonts w:cs="Arial"/>
                <w:sz w:val="20"/>
                <w:szCs w:val="20"/>
              </w:rPr>
              <w:t xml:space="preserve"> esp.</w:t>
            </w:r>
            <w:r w:rsidRPr="003444DC">
              <w:rPr>
                <w:rFonts w:cs="Arial"/>
                <w:sz w:val="20"/>
                <w:szCs w:val="20"/>
              </w:rPr>
              <w:t xml:space="preserve"> </w:t>
            </w:r>
            <w:r w:rsidR="00D10C43" w:rsidRPr="003444DC">
              <w:rPr>
                <w:rFonts w:cs="Arial"/>
                <w:sz w:val="20"/>
                <w:szCs w:val="20"/>
              </w:rPr>
              <w:t>PP</w:t>
            </w:r>
            <w:r w:rsidR="0024222C" w:rsidRPr="003444DC">
              <w:rPr>
                <w:rFonts w:cs="Arial"/>
                <w:sz w:val="20"/>
                <w:szCs w:val="20"/>
              </w:rPr>
              <w:t>,</w:t>
            </w:r>
            <w:r w:rsidRPr="003444DC">
              <w:rPr>
                <w:rFonts w:cs="Arial"/>
                <w:sz w:val="20"/>
                <w:szCs w:val="20"/>
              </w:rPr>
              <w:t xml:space="preserve"> SEND, </w:t>
            </w:r>
            <w:r w:rsidR="00D10C43" w:rsidRPr="003444DC">
              <w:rPr>
                <w:rFonts w:cs="Arial"/>
                <w:sz w:val="20"/>
                <w:szCs w:val="20"/>
              </w:rPr>
              <w:t>&amp;</w:t>
            </w:r>
            <w:r w:rsidRPr="003444DC">
              <w:rPr>
                <w:rFonts w:cs="Arial"/>
                <w:sz w:val="20"/>
                <w:szCs w:val="20"/>
              </w:rPr>
              <w:t xml:space="preserve"> </w:t>
            </w:r>
            <w:r w:rsidR="00D10C43" w:rsidRPr="003444DC">
              <w:rPr>
                <w:rFonts w:cs="Arial"/>
                <w:sz w:val="20"/>
                <w:szCs w:val="20"/>
              </w:rPr>
              <w:t xml:space="preserve">boys. </w:t>
            </w:r>
            <w:r w:rsidRPr="003444DC">
              <w:rPr>
                <w:rFonts w:cs="Arial"/>
                <w:sz w:val="20"/>
                <w:szCs w:val="20"/>
              </w:rPr>
              <w:t xml:space="preserve">Improve outcomes for </w:t>
            </w:r>
            <w:r w:rsidR="00D10C43" w:rsidRPr="003444DC">
              <w:rPr>
                <w:rFonts w:cs="Arial"/>
                <w:sz w:val="20"/>
                <w:szCs w:val="20"/>
              </w:rPr>
              <w:t>HAPs</w:t>
            </w:r>
            <w:r w:rsidRPr="003444DC">
              <w:rPr>
                <w:rFonts w:cs="Arial"/>
                <w:sz w:val="20"/>
                <w:szCs w:val="20"/>
              </w:rPr>
              <w:t>.</w:t>
            </w:r>
          </w:p>
        </w:tc>
        <w:tc>
          <w:tcPr>
            <w:tcW w:w="3406" w:type="dxa"/>
            <w:vMerge w:val="restart"/>
            <w:tcBorders>
              <w:top w:val="single" w:sz="4" w:space="0" w:color="auto"/>
            </w:tcBorders>
            <w:shd w:val="clear" w:color="auto" w:fill="auto"/>
            <w:vAlign w:val="center"/>
          </w:tcPr>
          <w:p w14:paraId="089766EE" w14:textId="5E2C3341" w:rsidR="000D2944" w:rsidRPr="003444DC" w:rsidRDefault="00A27A45" w:rsidP="00A27A45">
            <w:pPr>
              <w:rPr>
                <w:rFonts w:cs="Arial"/>
                <w:sz w:val="20"/>
                <w:szCs w:val="20"/>
              </w:rPr>
            </w:pPr>
            <w:r w:rsidRPr="003444DC">
              <w:rPr>
                <w:rFonts w:cs="Arial"/>
                <w:sz w:val="20"/>
                <w:szCs w:val="20"/>
              </w:rPr>
              <w:t>More effectively adapt learning opportunities for individual pupils.</w:t>
            </w:r>
          </w:p>
        </w:tc>
        <w:tc>
          <w:tcPr>
            <w:tcW w:w="3407" w:type="dxa"/>
            <w:vMerge w:val="restart"/>
            <w:tcBorders>
              <w:top w:val="single" w:sz="4" w:space="0" w:color="auto"/>
            </w:tcBorders>
            <w:shd w:val="clear" w:color="auto" w:fill="auto"/>
            <w:vAlign w:val="center"/>
          </w:tcPr>
          <w:p w14:paraId="33AB5D53" w14:textId="6854279A" w:rsidR="000D2944" w:rsidRPr="003444DC" w:rsidRDefault="00A27A45" w:rsidP="00A27A45">
            <w:pPr>
              <w:rPr>
                <w:rFonts w:cs="Arial"/>
                <w:sz w:val="20"/>
                <w:szCs w:val="20"/>
              </w:rPr>
            </w:pPr>
            <w:r w:rsidRPr="003444DC">
              <w:rPr>
                <w:rFonts w:cs="Arial"/>
                <w:sz w:val="20"/>
                <w:szCs w:val="20"/>
              </w:rPr>
              <w:t>Ensure higher than national pupil attainment targets are achieved.</w:t>
            </w:r>
          </w:p>
        </w:tc>
      </w:tr>
      <w:tr w:rsidR="000D2944" w:rsidRPr="003444DC" w14:paraId="61F5D310" w14:textId="77777777" w:rsidTr="00F96D0F">
        <w:trPr>
          <w:trHeight w:val="70"/>
        </w:trPr>
        <w:tc>
          <w:tcPr>
            <w:tcW w:w="4361" w:type="dxa"/>
            <w:shd w:val="clear" w:color="auto" w:fill="B6DDE8"/>
            <w:vAlign w:val="center"/>
          </w:tcPr>
          <w:p w14:paraId="5250EB09" w14:textId="77777777" w:rsidR="000D2944" w:rsidRPr="003444DC" w:rsidRDefault="000D2944" w:rsidP="00273441">
            <w:pPr>
              <w:rPr>
                <w:rFonts w:cs="Arial"/>
                <w:b/>
                <w:sz w:val="18"/>
                <w:szCs w:val="18"/>
              </w:rPr>
            </w:pPr>
            <w:r w:rsidRPr="003444DC">
              <w:rPr>
                <w:rFonts w:eastAsia="Tahoma" w:cs="Arial"/>
                <w:b/>
                <w:bCs/>
                <w:sz w:val="18"/>
                <w:szCs w:val="18"/>
              </w:rPr>
              <w:t>Above Average Progress</w:t>
            </w:r>
          </w:p>
        </w:tc>
        <w:tc>
          <w:tcPr>
            <w:tcW w:w="992" w:type="dxa"/>
            <w:shd w:val="clear" w:color="auto" w:fill="DAEEF3"/>
            <w:vAlign w:val="center"/>
          </w:tcPr>
          <w:p w14:paraId="058D4595" w14:textId="2DE04071" w:rsidR="000D2944" w:rsidRPr="003444DC" w:rsidRDefault="00F96D0F" w:rsidP="00F96D0F">
            <w:pPr>
              <w:jc w:val="center"/>
              <w:rPr>
                <w:rFonts w:cs="Arial"/>
              </w:rPr>
            </w:pPr>
            <w:r>
              <w:rPr>
                <w:rFonts w:cs="Arial"/>
              </w:rPr>
              <w:t>2/3</w:t>
            </w:r>
          </w:p>
        </w:tc>
        <w:tc>
          <w:tcPr>
            <w:tcW w:w="3448" w:type="dxa"/>
            <w:vMerge/>
            <w:shd w:val="clear" w:color="auto" w:fill="auto"/>
          </w:tcPr>
          <w:p w14:paraId="4A02AA75" w14:textId="77777777" w:rsidR="000D2944" w:rsidRPr="003444DC" w:rsidRDefault="000D2944" w:rsidP="00CF5D52">
            <w:pPr>
              <w:autoSpaceDE w:val="0"/>
              <w:autoSpaceDN w:val="0"/>
              <w:adjustRightInd w:val="0"/>
              <w:rPr>
                <w:rFonts w:cs="Arial"/>
                <w:b/>
                <w:sz w:val="20"/>
                <w:szCs w:val="20"/>
              </w:rPr>
            </w:pPr>
          </w:p>
        </w:tc>
        <w:tc>
          <w:tcPr>
            <w:tcW w:w="3406" w:type="dxa"/>
            <w:vMerge/>
            <w:shd w:val="clear" w:color="auto" w:fill="auto"/>
          </w:tcPr>
          <w:p w14:paraId="78E03272" w14:textId="77777777" w:rsidR="000D2944" w:rsidRPr="003444DC" w:rsidRDefault="000D2944" w:rsidP="00CF5D52">
            <w:pPr>
              <w:autoSpaceDE w:val="0"/>
              <w:autoSpaceDN w:val="0"/>
              <w:adjustRightInd w:val="0"/>
              <w:rPr>
                <w:rFonts w:cs="Arial"/>
                <w:b/>
                <w:sz w:val="28"/>
                <w:szCs w:val="28"/>
                <w:u w:val="single"/>
              </w:rPr>
            </w:pPr>
          </w:p>
        </w:tc>
        <w:tc>
          <w:tcPr>
            <w:tcW w:w="3407" w:type="dxa"/>
            <w:vMerge/>
            <w:shd w:val="clear" w:color="auto" w:fill="auto"/>
          </w:tcPr>
          <w:p w14:paraId="4C3FDB99" w14:textId="77777777" w:rsidR="000D2944" w:rsidRPr="003444DC" w:rsidRDefault="000D2944" w:rsidP="00CF5D52">
            <w:pPr>
              <w:autoSpaceDE w:val="0"/>
              <w:autoSpaceDN w:val="0"/>
              <w:adjustRightInd w:val="0"/>
              <w:rPr>
                <w:rFonts w:cs="Arial"/>
                <w:b/>
                <w:sz w:val="28"/>
                <w:szCs w:val="28"/>
                <w:u w:val="single"/>
              </w:rPr>
            </w:pPr>
          </w:p>
        </w:tc>
      </w:tr>
      <w:tr w:rsidR="000D2944" w:rsidRPr="003444DC" w14:paraId="448E42EE" w14:textId="77777777" w:rsidTr="00F96D0F">
        <w:trPr>
          <w:trHeight w:val="70"/>
        </w:trPr>
        <w:tc>
          <w:tcPr>
            <w:tcW w:w="4361" w:type="dxa"/>
            <w:shd w:val="clear" w:color="auto" w:fill="B6DDE8"/>
            <w:vAlign w:val="center"/>
          </w:tcPr>
          <w:p w14:paraId="3787D4F7" w14:textId="5569F70D" w:rsidR="000D2944" w:rsidRPr="003444DC" w:rsidRDefault="000D2944" w:rsidP="00273441">
            <w:pPr>
              <w:rPr>
                <w:rFonts w:cs="Arial"/>
                <w:b/>
                <w:sz w:val="18"/>
                <w:szCs w:val="18"/>
              </w:rPr>
            </w:pPr>
            <w:r w:rsidRPr="003444DC">
              <w:rPr>
                <w:rFonts w:eastAsia="Tahoma" w:cs="Arial"/>
                <w:b/>
                <w:bCs/>
                <w:sz w:val="18"/>
                <w:szCs w:val="18"/>
              </w:rPr>
              <w:t>Progress in comparison to national</w:t>
            </w:r>
          </w:p>
        </w:tc>
        <w:tc>
          <w:tcPr>
            <w:tcW w:w="992" w:type="dxa"/>
            <w:shd w:val="clear" w:color="auto" w:fill="DAEEF3"/>
            <w:vAlign w:val="center"/>
          </w:tcPr>
          <w:p w14:paraId="33E84AD1" w14:textId="20ECE19F" w:rsidR="000D2944" w:rsidRPr="003444DC" w:rsidRDefault="00F96D0F" w:rsidP="00F96D0F">
            <w:pPr>
              <w:jc w:val="center"/>
              <w:rPr>
                <w:rFonts w:cs="Arial"/>
              </w:rPr>
            </w:pPr>
            <w:r>
              <w:rPr>
                <w:rFonts w:cs="Arial"/>
              </w:rPr>
              <w:t>2</w:t>
            </w:r>
          </w:p>
        </w:tc>
        <w:tc>
          <w:tcPr>
            <w:tcW w:w="3448" w:type="dxa"/>
            <w:vMerge/>
            <w:tcBorders>
              <w:bottom w:val="single" w:sz="4" w:space="0" w:color="auto"/>
            </w:tcBorders>
            <w:shd w:val="clear" w:color="auto" w:fill="auto"/>
          </w:tcPr>
          <w:p w14:paraId="3F42008B" w14:textId="77777777" w:rsidR="000D2944" w:rsidRPr="003444DC" w:rsidRDefault="000D2944" w:rsidP="00CF5D52">
            <w:pPr>
              <w:autoSpaceDE w:val="0"/>
              <w:autoSpaceDN w:val="0"/>
              <w:adjustRightInd w:val="0"/>
              <w:rPr>
                <w:rFonts w:cs="Arial"/>
                <w:b/>
                <w:sz w:val="20"/>
                <w:szCs w:val="20"/>
              </w:rPr>
            </w:pPr>
          </w:p>
        </w:tc>
        <w:tc>
          <w:tcPr>
            <w:tcW w:w="3406" w:type="dxa"/>
            <w:vMerge/>
            <w:tcBorders>
              <w:bottom w:val="single" w:sz="4" w:space="0" w:color="auto"/>
            </w:tcBorders>
            <w:shd w:val="clear" w:color="auto" w:fill="auto"/>
          </w:tcPr>
          <w:p w14:paraId="02BECD9E" w14:textId="77777777" w:rsidR="000D2944" w:rsidRPr="003444DC" w:rsidRDefault="000D2944" w:rsidP="00CF5D52">
            <w:pPr>
              <w:autoSpaceDE w:val="0"/>
              <w:autoSpaceDN w:val="0"/>
              <w:adjustRightInd w:val="0"/>
              <w:rPr>
                <w:rFonts w:cs="Arial"/>
                <w:b/>
                <w:sz w:val="28"/>
                <w:szCs w:val="28"/>
                <w:u w:val="single"/>
              </w:rPr>
            </w:pPr>
          </w:p>
        </w:tc>
        <w:tc>
          <w:tcPr>
            <w:tcW w:w="3407" w:type="dxa"/>
            <w:vMerge/>
            <w:tcBorders>
              <w:bottom w:val="single" w:sz="4" w:space="0" w:color="auto"/>
            </w:tcBorders>
            <w:shd w:val="clear" w:color="auto" w:fill="auto"/>
          </w:tcPr>
          <w:p w14:paraId="41AFEEE3" w14:textId="77777777" w:rsidR="000D2944" w:rsidRPr="003444DC" w:rsidRDefault="000D2944" w:rsidP="00CF5D52">
            <w:pPr>
              <w:autoSpaceDE w:val="0"/>
              <w:autoSpaceDN w:val="0"/>
              <w:adjustRightInd w:val="0"/>
              <w:rPr>
                <w:rFonts w:cs="Arial"/>
                <w:b/>
                <w:sz w:val="28"/>
                <w:szCs w:val="28"/>
                <w:u w:val="single"/>
              </w:rPr>
            </w:pPr>
          </w:p>
        </w:tc>
      </w:tr>
      <w:tr w:rsidR="00080D3D" w:rsidRPr="003444DC" w14:paraId="3B3C160B" w14:textId="77777777" w:rsidTr="00F96D0F">
        <w:trPr>
          <w:trHeight w:val="70"/>
        </w:trPr>
        <w:tc>
          <w:tcPr>
            <w:tcW w:w="4361" w:type="dxa"/>
            <w:shd w:val="clear" w:color="auto" w:fill="B6DDE8"/>
            <w:vAlign w:val="center"/>
          </w:tcPr>
          <w:p w14:paraId="349464CA" w14:textId="61BC9810" w:rsidR="00080D3D" w:rsidRPr="003444DC" w:rsidRDefault="00080D3D" w:rsidP="00273441">
            <w:pPr>
              <w:rPr>
                <w:rFonts w:cs="Arial"/>
                <w:b/>
                <w:sz w:val="18"/>
                <w:szCs w:val="18"/>
              </w:rPr>
            </w:pPr>
            <w:r w:rsidRPr="003444DC">
              <w:rPr>
                <w:rFonts w:eastAsia="Tahoma" w:cs="Arial"/>
                <w:b/>
                <w:bCs/>
                <w:sz w:val="18"/>
                <w:szCs w:val="18"/>
              </w:rPr>
              <w:t>Reading &amp; phonics skills</w:t>
            </w:r>
          </w:p>
        </w:tc>
        <w:tc>
          <w:tcPr>
            <w:tcW w:w="992" w:type="dxa"/>
            <w:shd w:val="clear" w:color="auto" w:fill="DAEEF3"/>
            <w:vAlign w:val="center"/>
          </w:tcPr>
          <w:p w14:paraId="4318A290" w14:textId="5F181C08" w:rsidR="00080D3D" w:rsidRPr="00F96D0F" w:rsidRDefault="00F96D0F" w:rsidP="00F96D0F">
            <w:pPr>
              <w:jc w:val="center"/>
              <w:rPr>
                <w:rFonts w:cs="Arial"/>
                <w:b/>
              </w:rPr>
            </w:pPr>
            <w:r w:rsidRPr="00F96D0F">
              <w:rPr>
                <w:rFonts w:cs="Arial"/>
                <w:b/>
              </w:rPr>
              <w:t>2</w:t>
            </w:r>
          </w:p>
        </w:tc>
        <w:tc>
          <w:tcPr>
            <w:tcW w:w="10261" w:type="dxa"/>
            <w:gridSpan w:val="3"/>
            <w:tcBorders>
              <w:top w:val="single" w:sz="4" w:space="0" w:color="auto"/>
              <w:bottom w:val="single" w:sz="4" w:space="0" w:color="auto"/>
            </w:tcBorders>
            <w:shd w:val="clear" w:color="auto" w:fill="DAEEF3"/>
            <w:vAlign w:val="center"/>
          </w:tcPr>
          <w:p w14:paraId="1AF02328" w14:textId="3D160490" w:rsidR="00080D3D" w:rsidRPr="003444DC" w:rsidRDefault="00080D3D" w:rsidP="00080D3D">
            <w:pPr>
              <w:autoSpaceDE w:val="0"/>
              <w:autoSpaceDN w:val="0"/>
              <w:adjustRightInd w:val="0"/>
              <w:jc w:val="center"/>
              <w:rPr>
                <w:rFonts w:cs="Arial"/>
                <w:b/>
                <w:sz w:val="20"/>
                <w:szCs w:val="20"/>
              </w:rPr>
            </w:pPr>
            <w:r w:rsidRPr="003444DC">
              <w:rPr>
                <w:rFonts w:eastAsia="Tahoma" w:cs="Arial"/>
                <w:b/>
                <w:bCs/>
                <w:sz w:val="20"/>
                <w:szCs w:val="20"/>
              </w:rPr>
              <w:t>Key Priority 2</w:t>
            </w:r>
          </w:p>
        </w:tc>
      </w:tr>
      <w:tr w:rsidR="003444DC" w:rsidRPr="003444DC" w14:paraId="28772FBA" w14:textId="77777777" w:rsidTr="00F96D0F">
        <w:trPr>
          <w:trHeight w:val="70"/>
        </w:trPr>
        <w:tc>
          <w:tcPr>
            <w:tcW w:w="4361" w:type="dxa"/>
            <w:shd w:val="clear" w:color="auto" w:fill="B6DDE8"/>
            <w:vAlign w:val="center"/>
          </w:tcPr>
          <w:p w14:paraId="72A0A400" w14:textId="52ACE991" w:rsidR="000D2944" w:rsidRPr="003444DC" w:rsidRDefault="000D2944" w:rsidP="000D2944">
            <w:pPr>
              <w:rPr>
                <w:rFonts w:cs="Arial"/>
                <w:b/>
                <w:sz w:val="18"/>
                <w:szCs w:val="18"/>
              </w:rPr>
            </w:pPr>
            <w:r w:rsidRPr="003444DC">
              <w:rPr>
                <w:rFonts w:eastAsia="Tahoma" w:cs="Arial"/>
                <w:b/>
                <w:bCs/>
                <w:sz w:val="18"/>
                <w:szCs w:val="18"/>
              </w:rPr>
              <w:t>Pupils’ ability to communicate their learning</w:t>
            </w:r>
          </w:p>
        </w:tc>
        <w:tc>
          <w:tcPr>
            <w:tcW w:w="992" w:type="dxa"/>
            <w:shd w:val="clear" w:color="auto" w:fill="DAEEF3"/>
            <w:vAlign w:val="center"/>
          </w:tcPr>
          <w:p w14:paraId="5E2E7A20" w14:textId="16A618EE" w:rsidR="000D2944" w:rsidRPr="00F96D0F" w:rsidRDefault="00F96D0F" w:rsidP="00F96D0F">
            <w:pPr>
              <w:jc w:val="center"/>
              <w:rPr>
                <w:rFonts w:cs="Arial"/>
                <w:szCs w:val="22"/>
              </w:rPr>
            </w:pPr>
            <w:r w:rsidRPr="00F96D0F">
              <w:rPr>
                <w:rFonts w:cs="Arial"/>
                <w:szCs w:val="22"/>
              </w:rPr>
              <w:t>2</w:t>
            </w:r>
          </w:p>
        </w:tc>
        <w:tc>
          <w:tcPr>
            <w:tcW w:w="3448" w:type="dxa"/>
            <w:vMerge w:val="restart"/>
            <w:tcBorders>
              <w:top w:val="single" w:sz="4" w:space="0" w:color="auto"/>
            </w:tcBorders>
            <w:shd w:val="clear" w:color="auto" w:fill="auto"/>
            <w:vAlign w:val="center"/>
          </w:tcPr>
          <w:p w14:paraId="372A71D4" w14:textId="591CBEE1" w:rsidR="000D2944" w:rsidRPr="003444DC" w:rsidRDefault="00D10C43" w:rsidP="0024222C">
            <w:pPr>
              <w:rPr>
                <w:rFonts w:cs="Arial"/>
                <w:sz w:val="20"/>
                <w:szCs w:val="20"/>
              </w:rPr>
            </w:pPr>
            <w:r w:rsidRPr="003444DC">
              <w:rPr>
                <w:rFonts w:cs="Arial"/>
                <w:sz w:val="20"/>
                <w:szCs w:val="20"/>
              </w:rPr>
              <w:t>Effectively implement/consolidate k</w:t>
            </w:r>
            <w:r w:rsidR="001561FD" w:rsidRPr="003444DC">
              <w:rPr>
                <w:rFonts w:cs="Arial"/>
                <w:sz w:val="20"/>
                <w:szCs w:val="20"/>
              </w:rPr>
              <w:t>ey strategies for raising progress and attainment in core subjects</w:t>
            </w:r>
            <w:r w:rsidRPr="003444DC">
              <w:rPr>
                <w:rFonts w:cs="Arial"/>
                <w:sz w:val="20"/>
                <w:szCs w:val="20"/>
              </w:rPr>
              <w:t>.</w:t>
            </w:r>
          </w:p>
        </w:tc>
        <w:tc>
          <w:tcPr>
            <w:tcW w:w="3406" w:type="dxa"/>
            <w:vMerge w:val="restart"/>
            <w:tcBorders>
              <w:top w:val="single" w:sz="4" w:space="0" w:color="auto"/>
            </w:tcBorders>
            <w:shd w:val="clear" w:color="auto" w:fill="auto"/>
            <w:vAlign w:val="center"/>
          </w:tcPr>
          <w:p w14:paraId="47D30F80" w14:textId="33E52F74" w:rsidR="000D2944" w:rsidRPr="003444DC" w:rsidRDefault="00A27A45" w:rsidP="00A27A45">
            <w:pPr>
              <w:rPr>
                <w:rFonts w:cs="Arial"/>
                <w:sz w:val="20"/>
                <w:szCs w:val="20"/>
              </w:rPr>
            </w:pPr>
            <w:r w:rsidRPr="003444DC">
              <w:rPr>
                <w:rFonts w:cs="Arial"/>
                <w:sz w:val="20"/>
                <w:szCs w:val="20"/>
              </w:rPr>
              <w:t>Further develop understanding of learning behaviours and ability to critically reflect on feedback.</w:t>
            </w:r>
          </w:p>
        </w:tc>
        <w:tc>
          <w:tcPr>
            <w:tcW w:w="3407" w:type="dxa"/>
            <w:vMerge w:val="restart"/>
            <w:tcBorders>
              <w:top w:val="single" w:sz="4" w:space="0" w:color="auto"/>
            </w:tcBorders>
            <w:shd w:val="clear" w:color="auto" w:fill="auto"/>
            <w:vAlign w:val="center"/>
          </w:tcPr>
          <w:p w14:paraId="03692A1D" w14:textId="1552EA88" w:rsidR="000D2944" w:rsidRPr="003444DC" w:rsidRDefault="00A27A45" w:rsidP="00A27A45">
            <w:pPr>
              <w:rPr>
                <w:rFonts w:cs="Arial"/>
                <w:sz w:val="20"/>
                <w:szCs w:val="20"/>
              </w:rPr>
            </w:pPr>
            <w:r w:rsidRPr="003444DC">
              <w:rPr>
                <w:rFonts w:cs="Arial"/>
                <w:sz w:val="20"/>
                <w:szCs w:val="20"/>
              </w:rPr>
              <w:t>Quality first teaching, interventions and incisive support ensures pupils reach aspirational outcome targets.</w:t>
            </w:r>
          </w:p>
        </w:tc>
      </w:tr>
      <w:tr w:rsidR="000D2944" w:rsidRPr="003444DC" w14:paraId="6C787C0E" w14:textId="77777777" w:rsidTr="00F96D0F">
        <w:trPr>
          <w:trHeight w:val="70"/>
        </w:trPr>
        <w:tc>
          <w:tcPr>
            <w:tcW w:w="4361" w:type="dxa"/>
            <w:shd w:val="clear" w:color="auto" w:fill="B6DDE8"/>
            <w:vAlign w:val="center"/>
          </w:tcPr>
          <w:p w14:paraId="2637AB52" w14:textId="5E9EE50A" w:rsidR="000D2944" w:rsidRPr="003444DC" w:rsidRDefault="000D2944" w:rsidP="00273441">
            <w:pPr>
              <w:rPr>
                <w:rFonts w:cs="Arial"/>
                <w:b/>
                <w:sz w:val="18"/>
                <w:szCs w:val="18"/>
              </w:rPr>
            </w:pPr>
            <w:r w:rsidRPr="003444DC">
              <w:rPr>
                <w:rFonts w:eastAsia="Tahoma" w:cs="Arial"/>
                <w:b/>
                <w:bCs/>
                <w:sz w:val="18"/>
                <w:szCs w:val="18"/>
              </w:rPr>
              <w:t>Attainment</w:t>
            </w:r>
          </w:p>
        </w:tc>
        <w:tc>
          <w:tcPr>
            <w:tcW w:w="992" w:type="dxa"/>
            <w:shd w:val="clear" w:color="auto" w:fill="DAEEF3"/>
            <w:vAlign w:val="center"/>
          </w:tcPr>
          <w:p w14:paraId="2FE5F976" w14:textId="15BD12B6" w:rsidR="000D2944" w:rsidRPr="00F96D0F" w:rsidRDefault="00F96D0F" w:rsidP="00F96D0F">
            <w:pPr>
              <w:jc w:val="center"/>
              <w:rPr>
                <w:rFonts w:cs="Arial"/>
                <w:szCs w:val="22"/>
              </w:rPr>
            </w:pPr>
            <w:r w:rsidRPr="00F96D0F">
              <w:rPr>
                <w:rFonts w:cs="Arial"/>
                <w:szCs w:val="22"/>
              </w:rPr>
              <w:t>2</w:t>
            </w:r>
          </w:p>
        </w:tc>
        <w:tc>
          <w:tcPr>
            <w:tcW w:w="3448" w:type="dxa"/>
            <w:vMerge/>
            <w:shd w:val="clear" w:color="auto" w:fill="auto"/>
          </w:tcPr>
          <w:p w14:paraId="1F65810E" w14:textId="77777777" w:rsidR="000D2944" w:rsidRPr="003444DC" w:rsidRDefault="000D2944" w:rsidP="00CF5D52">
            <w:pPr>
              <w:autoSpaceDE w:val="0"/>
              <w:autoSpaceDN w:val="0"/>
              <w:adjustRightInd w:val="0"/>
              <w:rPr>
                <w:rFonts w:cs="Arial"/>
                <w:b/>
                <w:sz w:val="28"/>
                <w:szCs w:val="28"/>
              </w:rPr>
            </w:pPr>
          </w:p>
        </w:tc>
        <w:tc>
          <w:tcPr>
            <w:tcW w:w="3406" w:type="dxa"/>
            <w:vMerge/>
            <w:shd w:val="clear" w:color="auto" w:fill="auto"/>
          </w:tcPr>
          <w:p w14:paraId="762ECFA0" w14:textId="77777777" w:rsidR="000D2944" w:rsidRPr="003444DC" w:rsidRDefault="000D2944" w:rsidP="00CF5D52">
            <w:pPr>
              <w:autoSpaceDE w:val="0"/>
              <w:autoSpaceDN w:val="0"/>
              <w:adjustRightInd w:val="0"/>
              <w:rPr>
                <w:rFonts w:cs="Arial"/>
                <w:b/>
                <w:sz w:val="28"/>
                <w:szCs w:val="28"/>
                <w:u w:val="single"/>
              </w:rPr>
            </w:pPr>
          </w:p>
        </w:tc>
        <w:tc>
          <w:tcPr>
            <w:tcW w:w="3407" w:type="dxa"/>
            <w:vMerge/>
            <w:shd w:val="clear" w:color="auto" w:fill="auto"/>
          </w:tcPr>
          <w:p w14:paraId="6571FF9C" w14:textId="77777777" w:rsidR="000D2944" w:rsidRPr="003444DC" w:rsidRDefault="000D2944" w:rsidP="00CF5D52">
            <w:pPr>
              <w:autoSpaceDE w:val="0"/>
              <w:autoSpaceDN w:val="0"/>
              <w:adjustRightInd w:val="0"/>
              <w:rPr>
                <w:rFonts w:cs="Arial"/>
                <w:b/>
                <w:sz w:val="28"/>
                <w:szCs w:val="28"/>
                <w:u w:val="single"/>
              </w:rPr>
            </w:pPr>
          </w:p>
        </w:tc>
      </w:tr>
      <w:tr w:rsidR="000D2944" w:rsidRPr="003444DC" w14:paraId="2200BFFD" w14:textId="77777777" w:rsidTr="00F96D0F">
        <w:trPr>
          <w:trHeight w:val="70"/>
        </w:trPr>
        <w:tc>
          <w:tcPr>
            <w:tcW w:w="4361" w:type="dxa"/>
            <w:shd w:val="clear" w:color="auto" w:fill="B6DDE8"/>
            <w:vAlign w:val="center"/>
          </w:tcPr>
          <w:p w14:paraId="5AF3E670" w14:textId="339F8171" w:rsidR="000D2944" w:rsidRPr="003444DC" w:rsidRDefault="000D2944" w:rsidP="000D2944">
            <w:pPr>
              <w:rPr>
                <w:rFonts w:cs="Arial"/>
                <w:b/>
                <w:sz w:val="18"/>
                <w:szCs w:val="18"/>
              </w:rPr>
            </w:pPr>
            <w:r w:rsidRPr="003444DC">
              <w:rPr>
                <w:rFonts w:eastAsia="Tahoma" w:cs="Arial"/>
                <w:b/>
                <w:bCs/>
                <w:sz w:val="18"/>
                <w:szCs w:val="18"/>
              </w:rPr>
              <w:t>Preparation for next stage of education</w:t>
            </w:r>
          </w:p>
        </w:tc>
        <w:tc>
          <w:tcPr>
            <w:tcW w:w="992" w:type="dxa"/>
            <w:shd w:val="clear" w:color="auto" w:fill="DAEEF3"/>
            <w:vAlign w:val="center"/>
          </w:tcPr>
          <w:p w14:paraId="432F7E06" w14:textId="006DE21F" w:rsidR="000D2944" w:rsidRPr="00F96D0F" w:rsidRDefault="00F96D0F" w:rsidP="00F96D0F">
            <w:pPr>
              <w:jc w:val="center"/>
              <w:rPr>
                <w:rFonts w:cs="Arial"/>
                <w:szCs w:val="22"/>
              </w:rPr>
            </w:pPr>
            <w:r w:rsidRPr="00F96D0F">
              <w:rPr>
                <w:rFonts w:cs="Arial"/>
                <w:szCs w:val="22"/>
              </w:rPr>
              <w:t>2</w:t>
            </w:r>
          </w:p>
        </w:tc>
        <w:tc>
          <w:tcPr>
            <w:tcW w:w="3448" w:type="dxa"/>
            <w:vMerge/>
            <w:shd w:val="clear" w:color="auto" w:fill="auto"/>
          </w:tcPr>
          <w:p w14:paraId="1AE8450A" w14:textId="77777777" w:rsidR="000D2944" w:rsidRPr="003444DC" w:rsidRDefault="000D2944" w:rsidP="00CF5D52">
            <w:pPr>
              <w:autoSpaceDE w:val="0"/>
              <w:autoSpaceDN w:val="0"/>
              <w:adjustRightInd w:val="0"/>
              <w:rPr>
                <w:rFonts w:cs="Arial"/>
                <w:b/>
                <w:sz w:val="28"/>
                <w:szCs w:val="28"/>
              </w:rPr>
            </w:pPr>
          </w:p>
        </w:tc>
        <w:tc>
          <w:tcPr>
            <w:tcW w:w="3406" w:type="dxa"/>
            <w:vMerge/>
            <w:shd w:val="clear" w:color="auto" w:fill="auto"/>
          </w:tcPr>
          <w:p w14:paraId="7344E854" w14:textId="77777777" w:rsidR="000D2944" w:rsidRPr="003444DC" w:rsidRDefault="000D2944" w:rsidP="00CF5D52">
            <w:pPr>
              <w:autoSpaceDE w:val="0"/>
              <w:autoSpaceDN w:val="0"/>
              <w:adjustRightInd w:val="0"/>
              <w:rPr>
                <w:rFonts w:cs="Arial"/>
                <w:b/>
                <w:sz w:val="28"/>
                <w:szCs w:val="28"/>
                <w:u w:val="single"/>
              </w:rPr>
            </w:pPr>
          </w:p>
        </w:tc>
        <w:tc>
          <w:tcPr>
            <w:tcW w:w="3407" w:type="dxa"/>
            <w:vMerge/>
            <w:shd w:val="clear" w:color="auto" w:fill="auto"/>
          </w:tcPr>
          <w:p w14:paraId="03E7C126" w14:textId="77777777" w:rsidR="000D2944" w:rsidRPr="003444DC" w:rsidRDefault="000D2944" w:rsidP="00CF5D52">
            <w:pPr>
              <w:autoSpaceDE w:val="0"/>
              <w:autoSpaceDN w:val="0"/>
              <w:adjustRightInd w:val="0"/>
              <w:rPr>
                <w:rFonts w:cs="Arial"/>
                <w:b/>
                <w:sz w:val="28"/>
                <w:szCs w:val="28"/>
                <w:u w:val="single"/>
              </w:rPr>
            </w:pPr>
          </w:p>
        </w:tc>
      </w:tr>
      <w:tr w:rsidR="003444DC" w:rsidRPr="003444DC" w14:paraId="45DD1292" w14:textId="77777777" w:rsidTr="00F96D0F">
        <w:trPr>
          <w:trHeight w:val="555"/>
        </w:trPr>
        <w:tc>
          <w:tcPr>
            <w:tcW w:w="15614" w:type="dxa"/>
            <w:gridSpan w:val="5"/>
            <w:tcBorders>
              <w:top w:val="single" w:sz="18" w:space="0" w:color="auto"/>
            </w:tcBorders>
            <w:shd w:val="clear" w:color="auto" w:fill="C2D69B"/>
            <w:vAlign w:val="center"/>
          </w:tcPr>
          <w:p w14:paraId="3C5BC1A4" w14:textId="77777777" w:rsidR="00A53C5A" w:rsidRPr="003444DC" w:rsidRDefault="34B7B52B" w:rsidP="00F96D0F">
            <w:pPr>
              <w:autoSpaceDE w:val="0"/>
              <w:autoSpaceDN w:val="0"/>
              <w:adjustRightInd w:val="0"/>
              <w:jc w:val="center"/>
              <w:rPr>
                <w:rFonts w:cs="Arial"/>
                <w:b/>
                <w:sz w:val="36"/>
                <w:szCs w:val="36"/>
              </w:rPr>
            </w:pPr>
            <w:r w:rsidRPr="003444DC">
              <w:rPr>
                <w:rFonts w:eastAsia="Tahoma" w:cs="Arial"/>
                <w:b/>
                <w:bCs/>
                <w:sz w:val="36"/>
                <w:szCs w:val="36"/>
              </w:rPr>
              <w:t>The Quality of Teaching, Learning &amp; Assessment</w:t>
            </w:r>
          </w:p>
        </w:tc>
      </w:tr>
      <w:tr w:rsidR="003444DC" w:rsidRPr="003444DC" w14:paraId="5F4AC36B" w14:textId="77777777" w:rsidTr="00F96D0F">
        <w:trPr>
          <w:trHeight w:val="70"/>
        </w:trPr>
        <w:tc>
          <w:tcPr>
            <w:tcW w:w="4361" w:type="dxa"/>
            <w:shd w:val="clear" w:color="auto" w:fill="C2D69B"/>
            <w:vAlign w:val="center"/>
          </w:tcPr>
          <w:p w14:paraId="4EA93E75" w14:textId="1B9ED119" w:rsidR="00080D3D" w:rsidRPr="003444DC" w:rsidRDefault="00080D3D" w:rsidP="000D2944">
            <w:pPr>
              <w:rPr>
                <w:rFonts w:cs="Arial"/>
                <w:b/>
                <w:sz w:val="18"/>
                <w:szCs w:val="18"/>
              </w:rPr>
            </w:pPr>
            <w:r w:rsidRPr="003444DC">
              <w:rPr>
                <w:rFonts w:eastAsia="Tahoma" w:cs="Arial"/>
                <w:b/>
                <w:bCs/>
                <w:sz w:val="18"/>
                <w:szCs w:val="18"/>
              </w:rPr>
              <w:t>Teachers’ subject knowledge &amp; questioning</w:t>
            </w:r>
          </w:p>
        </w:tc>
        <w:tc>
          <w:tcPr>
            <w:tcW w:w="992" w:type="dxa"/>
            <w:shd w:val="clear" w:color="auto" w:fill="EAF1DD"/>
            <w:vAlign w:val="center"/>
          </w:tcPr>
          <w:p w14:paraId="463275D0" w14:textId="11015B71" w:rsidR="00080D3D" w:rsidRPr="00F96D0F" w:rsidRDefault="00F96D0F" w:rsidP="00F96D0F">
            <w:pPr>
              <w:jc w:val="center"/>
              <w:rPr>
                <w:rFonts w:cs="Arial"/>
                <w:b/>
              </w:rPr>
            </w:pPr>
            <w:r w:rsidRPr="00F96D0F">
              <w:rPr>
                <w:rFonts w:cs="Arial"/>
                <w:b/>
              </w:rPr>
              <w:t>2</w:t>
            </w:r>
          </w:p>
        </w:tc>
        <w:tc>
          <w:tcPr>
            <w:tcW w:w="10261" w:type="dxa"/>
            <w:gridSpan w:val="3"/>
            <w:tcBorders>
              <w:bottom w:val="single" w:sz="4" w:space="0" w:color="auto"/>
            </w:tcBorders>
            <w:shd w:val="clear" w:color="auto" w:fill="EAF1DD"/>
            <w:vAlign w:val="center"/>
          </w:tcPr>
          <w:p w14:paraId="077A8722" w14:textId="11105D83" w:rsidR="00080D3D" w:rsidRPr="003444DC" w:rsidRDefault="00080D3D" w:rsidP="00080D3D">
            <w:pPr>
              <w:jc w:val="center"/>
              <w:rPr>
                <w:rFonts w:cs="Arial"/>
                <w:b/>
                <w:sz w:val="18"/>
                <w:szCs w:val="18"/>
              </w:rPr>
            </w:pPr>
            <w:r w:rsidRPr="003444DC">
              <w:rPr>
                <w:rFonts w:eastAsia="Tahoma" w:cs="Arial"/>
                <w:b/>
                <w:bCs/>
                <w:sz w:val="18"/>
                <w:szCs w:val="18"/>
              </w:rPr>
              <w:t>Key Priority 3</w:t>
            </w:r>
          </w:p>
        </w:tc>
      </w:tr>
      <w:tr w:rsidR="003444DC" w:rsidRPr="003444DC" w14:paraId="4F095380" w14:textId="77777777" w:rsidTr="00F96D0F">
        <w:trPr>
          <w:trHeight w:val="70"/>
        </w:trPr>
        <w:tc>
          <w:tcPr>
            <w:tcW w:w="4361" w:type="dxa"/>
            <w:shd w:val="clear" w:color="auto" w:fill="C2D69B"/>
            <w:vAlign w:val="center"/>
          </w:tcPr>
          <w:p w14:paraId="666CC5EF" w14:textId="10DD4AC3" w:rsidR="00A27A45" w:rsidRPr="003444DC" w:rsidRDefault="00A27A45" w:rsidP="00A27A45">
            <w:pPr>
              <w:rPr>
                <w:rFonts w:cs="Arial"/>
                <w:b/>
                <w:sz w:val="18"/>
                <w:szCs w:val="18"/>
              </w:rPr>
            </w:pPr>
            <w:r w:rsidRPr="003444DC">
              <w:rPr>
                <w:rFonts w:eastAsia="Tahoma" w:cs="Arial"/>
                <w:b/>
                <w:bCs/>
                <w:sz w:val="18"/>
                <w:szCs w:val="18"/>
              </w:rPr>
              <w:t>Teachers’ planning &amp; management in lessons</w:t>
            </w:r>
          </w:p>
        </w:tc>
        <w:tc>
          <w:tcPr>
            <w:tcW w:w="992" w:type="dxa"/>
            <w:shd w:val="clear" w:color="auto" w:fill="EAF1DD"/>
            <w:vAlign w:val="center"/>
          </w:tcPr>
          <w:p w14:paraId="3B2C765F" w14:textId="2C1FC0FC" w:rsidR="00A27A45" w:rsidRPr="00F96D0F" w:rsidRDefault="00F96D0F" w:rsidP="00F96D0F">
            <w:pPr>
              <w:jc w:val="center"/>
              <w:rPr>
                <w:rFonts w:cs="Arial"/>
              </w:rPr>
            </w:pPr>
            <w:r>
              <w:rPr>
                <w:rFonts w:cs="Arial"/>
              </w:rPr>
              <w:t>2</w:t>
            </w:r>
          </w:p>
        </w:tc>
        <w:tc>
          <w:tcPr>
            <w:tcW w:w="3448" w:type="dxa"/>
            <w:vMerge w:val="restart"/>
            <w:tcBorders>
              <w:top w:val="single" w:sz="4" w:space="0" w:color="auto"/>
            </w:tcBorders>
            <w:shd w:val="clear" w:color="auto" w:fill="auto"/>
            <w:vAlign w:val="center"/>
          </w:tcPr>
          <w:p w14:paraId="3523000C" w14:textId="2724EB1C" w:rsidR="00A27A45" w:rsidRPr="003444DC" w:rsidRDefault="00A27A45" w:rsidP="00A27A45">
            <w:pPr>
              <w:rPr>
                <w:rFonts w:cs="Arial"/>
                <w:sz w:val="20"/>
                <w:szCs w:val="20"/>
              </w:rPr>
            </w:pPr>
            <w:r w:rsidRPr="003444DC">
              <w:rPr>
                <w:rFonts w:cs="Arial"/>
                <w:sz w:val="20"/>
                <w:szCs w:val="20"/>
              </w:rPr>
              <w:t xml:space="preserve">Implementation of Visible Learning initiative by providing a common language for learning across the school community, making pupil </w:t>
            </w:r>
            <w:r w:rsidRPr="003444DC">
              <w:rPr>
                <w:rFonts w:cs="Arial"/>
                <w:iCs/>
                <w:sz w:val="20"/>
                <w:szCs w:val="20"/>
              </w:rPr>
              <w:t>learning more</w:t>
            </w:r>
            <w:r w:rsidRPr="003444DC">
              <w:rPr>
                <w:rFonts w:cs="Arial"/>
                <w:i/>
                <w:iCs/>
                <w:sz w:val="20"/>
                <w:szCs w:val="20"/>
              </w:rPr>
              <w:t xml:space="preserve"> </w:t>
            </w:r>
            <w:r w:rsidRPr="003444DC">
              <w:rPr>
                <w:rFonts w:cs="Arial"/>
                <w:sz w:val="20"/>
                <w:szCs w:val="20"/>
              </w:rPr>
              <w:t xml:space="preserve">visible to teachers (so they know what impact they’re having on learning), and also making </w:t>
            </w:r>
            <w:r w:rsidRPr="003444DC">
              <w:rPr>
                <w:rFonts w:cs="Arial"/>
                <w:iCs/>
                <w:sz w:val="20"/>
                <w:szCs w:val="20"/>
              </w:rPr>
              <w:t>teaching</w:t>
            </w:r>
            <w:r w:rsidRPr="003444DC">
              <w:rPr>
                <w:rFonts w:cs="Arial"/>
                <w:i/>
                <w:iCs/>
                <w:sz w:val="20"/>
                <w:szCs w:val="20"/>
              </w:rPr>
              <w:t xml:space="preserve"> </w:t>
            </w:r>
            <w:r w:rsidRPr="003444DC">
              <w:rPr>
                <w:rFonts w:cs="Arial"/>
                <w:iCs/>
                <w:sz w:val="20"/>
                <w:szCs w:val="20"/>
              </w:rPr>
              <w:t xml:space="preserve">more </w:t>
            </w:r>
            <w:r w:rsidRPr="003444DC">
              <w:rPr>
                <w:rFonts w:cs="Arial"/>
                <w:sz w:val="20"/>
                <w:szCs w:val="20"/>
              </w:rPr>
              <w:t>visible to our pupils</w:t>
            </w:r>
          </w:p>
        </w:tc>
        <w:tc>
          <w:tcPr>
            <w:tcW w:w="3406" w:type="dxa"/>
            <w:vMerge w:val="restart"/>
            <w:tcBorders>
              <w:top w:val="single" w:sz="4" w:space="0" w:color="auto"/>
            </w:tcBorders>
            <w:shd w:val="clear" w:color="auto" w:fill="auto"/>
            <w:vAlign w:val="center"/>
          </w:tcPr>
          <w:p w14:paraId="51349103" w14:textId="68728FF9" w:rsidR="009750BF" w:rsidRDefault="009750BF" w:rsidP="00A27A45">
            <w:pPr>
              <w:rPr>
                <w:rFonts w:cs="Arial"/>
                <w:sz w:val="20"/>
                <w:szCs w:val="20"/>
              </w:rPr>
            </w:pPr>
            <w:r>
              <w:rPr>
                <w:rFonts w:cs="Arial"/>
                <w:sz w:val="20"/>
                <w:szCs w:val="20"/>
              </w:rPr>
              <w:t>Consolidate and further develop Visible Learning across the school.</w:t>
            </w:r>
          </w:p>
          <w:p w14:paraId="27B43BBD" w14:textId="77777777" w:rsidR="009750BF" w:rsidRPr="009750BF" w:rsidRDefault="009750BF" w:rsidP="00A27A45">
            <w:pPr>
              <w:rPr>
                <w:rFonts w:cs="Arial"/>
                <w:sz w:val="8"/>
                <w:szCs w:val="8"/>
              </w:rPr>
            </w:pPr>
          </w:p>
          <w:p w14:paraId="3D8397E0" w14:textId="7111C161" w:rsidR="00A27A45" w:rsidRPr="003444DC" w:rsidRDefault="00A27A45" w:rsidP="00A27A45">
            <w:pPr>
              <w:rPr>
                <w:rFonts w:cs="Arial"/>
              </w:rPr>
            </w:pPr>
            <w:r w:rsidRPr="003444DC">
              <w:rPr>
                <w:rFonts w:cs="Arial"/>
                <w:sz w:val="20"/>
                <w:szCs w:val="20"/>
              </w:rPr>
              <w:t>Ensure a minimum of all teaching being at least good and one third being outstanding and develop practice across the school through the identification and effective sharing of exemplary practice.</w:t>
            </w:r>
          </w:p>
        </w:tc>
        <w:tc>
          <w:tcPr>
            <w:tcW w:w="3407" w:type="dxa"/>
            <w:vMerge w:val="restart"/>
            <w:tcBorders>
              <w:top w:val="single" w:sz="4" w:space="0" w:color="auto"/>
            </w:tcBorders>
            <w:shd w:val="clear" w:color="auto" w:fill="auto"/>
            <w:vAlign w:val="center"/>
          </w:tcPr>
          <w:p w14:paraId="3A5F813D" w14:textId="4015A60F" w:rsidR="009750BF" w:rsidRDefault="009750BF" w:rsidP="00A27A45">
            <w:pPr>
              <w:rPr>
                <w:rFonts w:cs="Arial"/>
                <w:sz w:val="20"/>
                <w:szCs w:val="20"/>
              </w:rPr>
            </w:pPr>
            <w:r>
              <w:rPr>
                <w:rFonts w:cs="Arial"/>
                <w:sz w:val="20"/>
                <w:szCs w:val="20"/>
              </w:rPr>
              <w:t>Ensure Visible Learning is firmly embedded and best practice in this is being shared across the MAT.</w:t>
            </w:r>
          </w:p>
          <w:p w14:paraId="4D9B0DCA" w14:textId="77777777" w:rsidR="009750BF" w:rsidRPr="009750BF" w:rsidRDefault="009750BF" w:rsidP="00A27A45">
            <w:pPr>
              <w:rPr>
                <w:rFonts w:cs="Arial"/>
                <w:sz w:val="8"/>
                <w:szCs w:val="8"/>
              </w:rPr>
            </w:pPr>
          </w:p>
          <w:p w14:paraId="2D38BB19" w14:textId="0E0A40AA" w:rsidR="00A27A45" w:rsidRPr="003444DC" w:rsidRDefault="00A27A45" w:rsidP="00A27A45">
            <w:pPr>
              <w:rPr>
                <w:rFonts w:cs="Arial"/>
              </w:rPr>
            </w:pPr>
            <w:r w:rsidRPr="003444DC">
              <w:rPr>
                <w:rFonts w:cs="Arial"/>
                <w:sz w:val="20"/>
                <w:szCs w:val="20"/>
              </w:rPr>
              <w:t>Deliver first-class in-service training identified through insightful assessment of individual professional development and school-wide improvement need.</w:t>
            </w:r>
          </w:p>
        </w:tc>
      </w:tr>
      <w:tr w:rsidR="00A27A45" w:rsidRPr="003444DC" w14:paraId="456B61D7" w14:textId="77777777" w:rsidTr="00F96D0F">
        <w:trPr>
          <w:trHeight w:val="70"/>
        </w:trPr>
        <w:tc>
          <w:tcPr>
            <w:tcW w:w="4361" w:type="dxa"/>
            <w:shd w:val="clear" w:color="auto" w:fill="C2D69B"/>
            <w:vAlign w:val="center"/>
          </w:tcPr>
          <w:p w14:paraId="48798718" w14:textId="21A949CB" w:rsidR="00A27A45" w:rsidRPr="003444DC" w:rsidRDefault="00A27A45" w:rsidP="00A27A45">
            <w:pPr>
              <w:rPr>
                <w:rFonts w:cs="Arial"/>
                <w:b/>
                <w:sz w:val="18"/>
                <w:szCs w:val="18"/>
              </w:rPr>
            </w:pPr>
            <w:r w:rsidRPr="003444DC">
              <w:rPr>
                <w:rFonts w:eastAsia="Tahoma" w:cs="Arial"/>
                <w:b/>
                <w:bCs/>
                <w:sz w:val="18"/>
                <w:szCs w:val="18"/>
              </w:rPr>
              <w:t>Teachers’ high expectations</w:t>
            </w:r>
          </w:p>
        </w:tc>
        <w:tc>
          <w:tcPr>
            <w:tcW w:w="992" w:type="dxa"/>
            <w:shd w:val="clear" w:color="auto" w:fill="EAF1DD"/>
            <w:vAlign w:val="center"/>
          </w:tcPr>
          <w:p w14:paraId="7969E59C" w14:textId="54185ED1" w:rsidR="00A27A45" w:rsidRPr="00F96D0F" w:rsidRDefault="00F96D0F" w:rsidP="00F96D0F">
            <w:pPr>
              <w:jc w:val="center"/>
              <w:rPr>
                <w:rFonts w:cs="Arial"/>
              </w:rPr>
            </w:pPr>
            <w:r>
              <w:rPr>
                <w:rFonts w:cs="Arial"/>
              </w:rPr>
              <w:t>2</w:t>
            </w:r>
          </w:p>
        </w:tc>
        <w:tc>
          <w:tcPr>
            <w:tcW w:w="3448" w:type="dxa"/>
            <w:vMerge/>
            <w:shd w:val="clear" w:color="auto" w:fill="auto"/>
          </w:tcPr>
          <w:p w14:paraId="43B8F71A" w14:textId="77777777" w:rsidR="00A27A45" w:rsidRPr="003444DC" w:rsidRDefault="00A27A45" w:rsidP="00A27A45">
            <w:pPr>
              <w:rPr>
                <w:rFonts w:cs="Arial"/>
                <w:b/>
                <w:sz w:val="28"/>
                <w:szCs w:val="28"/>
              </w:rPr>
            </w:pPr>
          </w:p>
        </w:tc>
        <w:tc>
          <w:tcPr>
            <w:tcW w:w="3406" w:type="dxa"/>
            <w:vMerge/>
            <w:shd w:val="clear" w:color="auto" w:fill="auto"/>
          </w:tcPr>
          <w:p w14:paraId="5ED1933D" w14:textId="77777777" w:rsidR="00A27A45" w:rsidRPr="003444DC" w:rsidRDefault="00A27A45" w:rsidP="00A27A45">
            <w:pPr>
              <w:autoSpaceDE w:val="0"/>
              <w:autoSpaceDN w:val="0"/>
              <w:adjustRightInd w:val="0"/>
              <w:rPr>
                <w:rFonts w:cs="Arial"/>
                <w:b/>
                <w:sz w:val="28"/>
                <w:szCs w:val="28"/>
              </w:rPr>
            </w:pPr>
          </w:p>
        </w:tc>
        <w:tc>
          <w:tcPr>
            <w:tcW w:w="3407" w:type="dxa"/>
            <w:vMerge/>
            <w:shd w:val="clear" w:color="auto" w:fill="auto"/>
          </w:tcPr>
          <w:p w14:paraId="0CA23C4B" w14:textId="77777777" w:rsidR="00A27A45" w:rsidRPr="003444DC" w:rsidRDefault="00A27A45" w:rsidP="00A27A45">
            <w:pPr>
              <w:autoSpaceDE w:val="0"/>
              <w:autoSpaceDN w:val="0"/>
              <w:adjustRightInd w:val="0"/>
              <w:rPr>
                <w:rFonts w:cs="Arial"/>
                <w:b/>
                <w:sz w:val="28"/>
                <w:szCs w:val="28"/>
              </w:rPr>
            </w:pPr>
          </w:p>
        </w:tc>
      </w:tr>
      <w:tr w:rsidR="003444DC" w:rsidRPr="003444DC" w14:paraId="324F5C52" w14:textId="77777777" w:rsidTr="00F96D0F">
        <w:trPr>
          <w:trHeight w:val="70"/>
        </w:trPr>
        <w:tc>
          <w:tcPr>
            <w:tcW w:w="4361" w:type="dxa"/>
            <w:shd w:val="clear" w:color="auto" w:fill="C2D69B"/>
            <w:vAlign w:val="center"/>
          </w:tcPr>
          <w:p w14:paraId="2109B3F0" w14:textId="7BE3DE43" w:rsidR="00A27A45" w:rsidRPr="003444DC" w:rsidRDefault="009C3D46" w:rsidP="00A27A45">
            <w:pPr>
              <w:rPr>
                <w:rFonts w:cs="Arial"/>
                <w:b/>
                <w:sz w:val="18"/>
                <w:szCs w:val="18"/>
              </w:rPr>
            </w:pPr>
            <w:r w:rsidRPr="003444DC">
              <w:rPr>
                <w:rFonts w:eastAsia="Tahoma" w:cs="Arial"/>
                <w:b/>
                <w:bCs/>
                <w:sz w:val="18"/>
                <w:szCs w:val="18"/>
              </w:rPr>
              <w:t>D</w:t>
            </w:r>
            <w:r w:rsidR="00A27A45" w:rsidRPr="003444DC">
              <w:rPr>
                <w:rFonts w:eastAsia="Tahoma" w:cs="Arial"/>
                <w:b/>
                <w:bCs/>
                <w:sz w:val="18"/>
                <w:szCs w:val="18"/>
              </w:rPr>
              <w:t>eepening, challenging &amp; supporting learning</w:t>
            </w:r>
          </w:p>
        </w:tc>
        <w:tc>
          <w:tcPr>
            <w:tcW w:w="992" w:type="dxa"/>
            <w:shd w:val="clear" w:color="auto" w:fill="EAF1DD"/>
            <w:vAlign w:val="center"/>
          </w:tcPr>
          <w:p w14:paraId="7D57A2C2" w14:textId="42AED4D0" w:rsidR="00A27A45" w:rsidRPr="00F96D0F" w:rsidRDefault="00F96D0F" w:rsidP="00F96D0F">
            <w:pPr>
              <w:jc w:val="center"/>
              <w:rPr>
                <w:rFonts w:cs="Arial"/>
              </w:rPr>
            </w:pPr>
            <w:r>
              <w:rPr>
                <w:rFonts w:cs="Arial"/>
              </w:rPr>
              <w:t>2</w:t>
            </w:r>
          </w:p>
        </w:tc>
        <w:tc>
          <w:tcPr>
            <w:tcW w:w="3448" w:type="dxa"/>
            <w:vMerge/>
            <w:shd w:val="clear" w:color="auto" w:fill="auto"/>
          </w:tcPr>
          <w:p w14:paraId="1C45D798" w14:textId="77777777" w:rsidR="00A27A45" w:rsidRPr="003444DC" w:rsidRDefault="00A27A45" w:rsidP="00A27A45">
            <w:pPr>
              <w:rPr>
                <w:rFonts w:cs="Arial"/>
                <w:b/>
                <w:sz w:val="28"/>
                <w:szCs w:val="28"/>
              </w:rPr>
            </w:pPr>
          </w:p>
        </w:tc>
        <w:tc>
          <w:tcPr>
            <w:tcW w:w="3406" w:type="dxa"/>
            <w:vMerge/>
            <w:shd w:val="clear" w:color="auto" w:fill="auto"/>
          </w:tcPr>
          <w:p w14:paraId="273F7B2D" w14:textId="77777777" w:rsidR="00A27A45" w:rsidRPr="003444DC" w:rsidRDefault="00A27A45" w:rsidP="00A27A45">
            <w:pPr>
              <w:autoSpaceDE w:val="0"/>
              <w:autoSpaceDN w:val="0"/>
              <w:adjustRightInd w:val="0"/>
              <w:rPr>
                <w:rFonts w:cs="Arial"/>
                <w:b/>
                <w:sz w:val="28"/>
                <w:szCs w:val="28"/>
              </w:rPr>
            </w:pPr>
          </w:p>
        </w:tc>
        <w:tc>
          <w:tcPr>
            <w:tcW w:w="3407" w:type="dxa"/>
            <w:vMerge/>
            <w:shd w:val="clear" w:color="auto" w:fill="auto"/>
          </w:tcPr>
          <w:p w14:paraId="0B5507A4" w14:textId="77777777" w:rsidR="00A27A45" w:rsidRPr="003444DC" w:rsidRDefault="00A27A45" w:rsidP="00A27A45">
            <w:pPr>
              <w:autoSpaceDE w:val="0"/>
              <w:autoSpaceDN w:val="0"/>
              <w:adjustRightInd w:val="0"/>
              <w:rPr>
                <w:rFonts w:cs="Arial"/>
                <w:b/>
                <w:sz w:val="28"/>
                <w:szCs w:val="28"/>
              </w:rPr>
            </w:pPr>
          </w:p>
        </w:tc>
      </w:tr>
      <w:tr w:rsidR="00A27A45" w:rsidRPr="003444DC" w14:paraId="0AF396A8" w14:textId="77777777" w:rsidTr="00F96D0F">
        <w:trPr>
          <w:trHeight w:val="70"/>
        </w:trPr>
        <w:tc>
          <w:tcPr>
            <w:tcW w:w="4361" w:type="dxa"/>
            <w:shd w:val="clear" w:color="auto" w:fill="C2D69B"/>
            <w:vAlign w:val="center"/>
          </w:tcPr>
          <w:p w14:paraId="1FE7BC17" w14:textId="2474187A" w:rsidR="00A27A45" w:rsidRPr="003444DC" w:rsidRDefault="00A27A45" w:rsidP="00A27A45">
            <w:pPr>
              <w:rPr>
                <w:rFonts w:cs="Arial"/>
                <w:b/>
                <w:sz w:val="18"/>
                <w:szCs w:val="18"/>
              </w:rPr>
            </w:pPr>
            <w:r w:rsidRPr="003444DC">
              <w:rPr>
                <w:rFonts w:eastAsia="Tahoma" w:cs="Arial"/>
                <w:b/>
                <w:bCs/>
                <w:sz w:val="18"/>
                <w:szCs w:val="18"/>
              </w:rPr>
              <w:t>Impact of assessment &amp; feedback on learning</w:t>
            </w:r>
          </w:p>
        </w:tc>
        <w:tc>
          <w:tcPr>
            <w:tcW w:w="992" w:type="dxa"/>
            <w:shd w:val="clear" w:color="auto" w:fill="EAF1DD"/>
            <w:vAlign w:val="center"/>
          </w:tcPr>
          <w:p w14:paraId="671BF5DE" w14:textId="17DCD713" w:rsidR="00A27A45" w:rsidRPr="00F96D0F" w:rsidRDefault="00F96D0F" w:rsidP="00F96D0F">
            <w:pPr>
              <w:jc w:val="center"/>
              <w:rPr>
                <w:rFonts w:cs="Arial"/>
              </w:rPr>
            </w:pPr>
            <w:r>
              <w:rPr>
                <w:rFonts w:cs="Arial"/>
              </w:rPr>
              <w:t>2</w:t>
            </w:r>
          </w:p>
        </w:tc>
        <w:tc>
          <w:tcPr>
            <w:tcW w:w="3448" w:type="dxa"/>
            <w:vMerge/>
            <w:shd w:val="clear" w:color="auto" w:fill="auto"/>
          </w:tcPr>
          <w:p w14:paraId="112B4C23" w14:textId="77777777" w:rsidR="00A27A45" w:rsidRPr="003444DC" w:rsidRDefault="00A27A45" w:rsidP="00A27A45">
            <w:pPr>
              <w:rPr>
                <w:rFonts w:cs="Arial"/>
                <w:b/>
                <w:sz w:val="28"/>
                <w:szCs w:val="28"/>
              </w:rPr>
            </w:pPr>
          </w:p>
        </w:tc>
        <w:tc>
          <w:tcPr>
            <w:tcW w:w="3406" w:type="dxa"/>
            <w:vMerge/>
            <w:shd w:val="clear" w:color="auto" w:fill="auto"/>
          </w:tcPr>
          <w:p w14:paraId="5D8F8166" w14:textId="77777777" w:rsidR="00A27A45" w:rsidRPr="003444DC" w:rsidRDefault="00A27A45" w:rsidP="00A27A45">
            <w:pPr>
              <w:autoSpaceDE w:val="0"/>
              <w:autoSpaceDN w:val="0"/>
              <w:adjustRightInd w:val="0"/>
              <w:rPr>
                <w:rFonts w:cs="Arial"/>
                <w:b/>
                <w:sz w:val="28"/>
                <w:szCs w:val="28"/>
              </w:rPr>
            </w:pPr>
          </w:p>
        </w:tc>
        <w:tc>
          <w:tcPr>
            <w:tcW w:w="3407" w:type="dxa"/>
            <w:vMerge/>
            <w:shd w:val="clear" w:color="auto" w:fill="auto"/>
          </w:tcPr>
          <w:p w14:paraId="3B278475" w14:textId="77777777" w:rsidR="00A27A45" w:rsidRPr="003444DC" w:rsidRDefault="00A27A45" w:rsidP="00A27A45">
            <w:pPr>
              <w:autoSpaceDE w:val="0"/>
              <w:autoSpaceDN w:val="0"/>
              <w:adjustRightInd w:val="0"/>
              <w:rPr>
                <w:rFonts w:cs="Arial"/>
                <w:b/>
                <w:sz w:val="28"/>
                <w:szCs w:val="28"/>
              </w:rPr>
            </w:pPr>
          </w:p>
        </w:tc>
      </w:tr>
      <w:tr w:rsidR="00A27A45" w:rsidRPr="003444DC" w14:paraId="31386034" w14:textId="77777777" w:rsidTr="00F96D0F">
        <w:trPr>
          <w:trHeight w:val="70"/>
        </w:trPr>
        <w:tc>
          <w:tcPr>
            <w:tcW w:w="4361" w:type="dxa"/>
            <w:shd w:val="clear" w:color="auto" w:fill="C2D69B"/>
            <w:vAlign w:val="center"/>
          </w:tcPr>
          <w:p w14:paraId="43A25D4B" w14:textId="6551F777" w:rsidR="00A27A45" w:rsidRPr="003444DC" w:rsidRDefault="00A27A45" w:rsidP="00A27A45">
            <w:pPr>
              <w:rPr>
                <w:rFonts w:cs="Arial"/>
                <w:b/>
                <w:sz w:val="18"/>
                <w:szCs w:val="18"/>
              </w:rPr>
            </w:pPr>
            <w:r w:rsidRPr="003444DC">
              <w:rPr>
                <w:rFonts w:eastAsia="Tahoma" w:cs="Arial"/>
                <w:b/>
                <w:bCs/>
                <w:sz w:val="18"/>
                <w:szCs w:val="18"/>
              </w:rPr>
              <w:t>Impact of homework</w:t>
            </w:r>
          </w:p>
        </w:tc>
        <w:tc>
          <w:tcPr>
            <w:tcW w:w="992" w:type="dxa"/>
            <w:shd w:val="clear" w:color="auto" w:fill="EAF1DD"/>
            <w:vAlign w:val="center"/>
          </w:tcPr>
          <w:p w14:paraId="698894BC" w14:textId="52669CFB" w:rsidR="00A27A45" w:rsidRPr="00F96D0F" w:rsidRDefault="00F96D0F" w:rsidP="00F96D0F">
            <w:pPr>
              <w:jc w:val="center"/>
              <w:rPr>
                <w:rFonts w:cs="Arial"/>
              </w:rPr>
            </w:pPr>
            <w:r>
              <w:rPr>
                <w:rFonts w:cs="Arial"/>
              </w:rPr>
              <w:t>2</w:t>
            </w:r>
          </w:p>
        </w:tc>
        <w:tc>
          <w:tcPr>
            <w:tcW w:w="3448" w:type="dxa"/>
            <w:vMerge/>
            <w:shd w:val="clear" w:color="auto" w:fill="auto"/>
          </w:tcPr>
          <w:p w14:paraId="35FF112B" w14:textId="77777777" w:rsidR="00A27A45" w:rsidRPr="003444DC" w:rsidRDefault="00A27A45" w:rsidP="00A27A45">
            <w:pPr>
              <w:rPr>
                <w:rFonts w:cs="Arial"/>
                <w:b/>
                <w:sz w:val="28"/>
                <w:szCs w:val="28"/>
              </w:rPr>
            </w:pPr>
          </w:p>
        </w:tc>
        <w:tc>
          <w:tcPr>
            <w:tcW w:w="3406" w:type="dxa"/>
            <w:vMerge/>
            <w:shd w:val="clear" w:color="auto" w:fill="auto"/>
          </w:tcPr>
          <w:p w14:paraId="5E5D1234" w14:textId="77777777" w:rsidR="00A27A45" w:rsidRPr="003444DC" w:rsidRDefault="00A27A45" w:rsidP="00A27A45">
            <w:pPr>
              <w:autoSpaceDE w:val="0"/>
              <w:autoSpaceDN w:val="0"/>
              <w:adjustRightInd w:val="0"/>
              <w:rPr>
                <w:rFonts w:cs="Arial"/>
                <w:b/>
                <w:sz w:val="28"/>
                <w:szCs w:val="28"/>
              </w:rPr>
            </w:pPr>
          </w:p>
        </w:tc>
        <w:tc>
          <w:tcPr>
            <w:tcW w:w="3407" w:type="dxa"/>
            <w:vMerge/>
            <w:shd w:val="clear" w:color="auto" w:fill="auto"/>
          </w:tcPr>
          <w:p w14:paraId="072B87C4" w14:textId="77777777" w:rsidR="00A27A45" w:rsidRPr="003444DC" w:rsidRDefault="00A27A45" w:rsidP="00A27A45">
            <w:pPr>
              <w:autoSpaceDE w:val="0"/>
              <w:autoSpaceDN w:val="0"/>
              <w:adjustRightInd w:val="0"/>
              <w:rPr>
                <w:rFonts w:cs="Arial"/>
                <w:b/>
                <w:sz w:val="28"/>
                <w:szCs w:val="28"/>
              </w:rPr>
            </w:pPr>
          </w:p>
        </w:tc>
      </w:tr>
      <w:tr w:rsidR="00A27A45" w:rsidRPr="003444DC" w14:paraId="31DAE02C" w14:textId="77777777" w:rsidTr="00F96D0F">
        <w:trPr>
          <w:trHeight w:val="70"/>
        </w:trPr>
        <w:tc>
          <w:tcPr>
            <w:tcW w:w="4361" w:type="dxa"/>
            <w:shd w:val="clear" w:color="auto" w:fill="C2D69B"/>
            <w:vAlign w:val="center"/>
          </w:tcPr>
          <w:p w14:paraId="6CAC68E6" w14:textId="777A041D" w:rsidR="00A27A45" w:rsidRPr="003444DC" w:rsidRDefault="00A27A45" w:rsidP="00A27A45">
            <w:pPr>
              <w:rPr>
                <w:rFonts w:cs="Arial"/>
                <w:b/>
                <w:sz w:val="18"/>
                <w:szCs w:val="18"/>
              </w:rPr>
            </w:pPr>
            <w:r w:rsidRPr="003444DC">
              <w:rPr>
                <w:rFonts w:eastAsia="Tahoma" w:cs="Arial"/>
                <w:b/>
                <w:bCs/>
                <w:sz w:val="18"/>
                <w:szCs w:val="18"/>
              </w:rPr>
              <w:t>Teaching of key subjects &amp; skills</w:t>
            </w:r>
          </w:p>
        </w:tc>
        <w:tc>
          <w:tcPr>
            <w:tcW w:w="992" w:type="dxa"/>
            <w:shd w:val="clear" w:color="auto" w:fill="EAF1DD"/>
            <w:vAlign w:val="center"/>
          </w:tcPr>
          <w:p w14:paraId="14DF5B01" w14:textId="6A0ECC2D" w:rsidR="00A27A45" w:rsidRPr="00F96D0F" w:rsidRDefault="00F96D0F" w:rsidP="00F96D0F">
            <w:pPr>
              <w:jc w:val="center"/>
              <w:rPr>
                <w:rFonts w:cs="Arial"/>
              </w:rPr>
            </w:pPr>
            <w:r>
              <w:rPr>
                <w:rFonts w:cs="Arial"/>
              </w:rPr>
              <w:t>2</w:t>
            </w:r>
          </w:p>
        </w:tc>
        <w:tc>
          <w:tcPr>
            <w:tcW w:w="3448" w:type="dxa"/>
            <w:vMerge/>
            <w:shd w:val="clear" w:color="auto" w:fill="auto"/>
          </w:tcPr>
          <w:p w14:paraId="561F6E5F" w14:textId="77777777" w:rsidR="00A27A45" w:rsidRPr="003444DC" w:rsidRDefault="00A27A45" w:rsidP="00A27A45">
            <w:pPr>
              <w:rPr>
                <w:rFonts w:cs="Arial"/>
                <w:b/>
                <w:sz w:val="28"/>
                <w:szCs w:val="28"/>
              </w:rPr>
            </w:pPr>
          </w:p>
        </w:tc>
        <w:tc>
          <w:tcPr>
            <w:tcW w:w="3406" w:type="dxa"/>
            <w:vMerge/>
            <w:shd w:val="clear" w:color="auto" w:fill="auto"/>
          </w:tcPr>
          <w:p w14:paraId="5AEC3F66" w14:textId="77777777" w:rsidR="00A27A45" w:rsidRPr="003444DC" w:rsidRDefault="00A27A45" w:rsidP="00A27A45">
            <w:pPr>
              <w:autoSpaceDE w:val="0"/>
              <w:autoSpaceDN w:val="0"/>
              <w:adjustRightInd w:val="0"/>
              <w:rPr>
                <w:rFonts w:cs="Arial"/>
                <w:b/>
                <w:sz w:val="28"/>
                <w:szCs w:val="28"/>
              </w:rPr>
            </w:pPr>
          </w:p>
        </w:tc>
        <w:tc>
          <w:tcPr>
            <w:tcW w:w="3407" w:type="dxa"/>
            <w:vMerge/>
            <w:shd w:val="clear" w:color="auto" w:fill="auto"/>
          </w:tcPr>
          <w:p w14:paraId="1349D4D5" w14:textId="77777777" w:rsidR="00A27A45" w:rsidRPr="003444DC" w:rsidRDefault="00A27A45" w:rsidP="00A27A45">
            <w:pPr>
              <w:autoSpaceDE w:val="0"/>
              <w:autoSpaceDN w:val="0"/>
              <w:adjustRightInd w:val="0"/>
              <w:rPr>
                <w:rFonts w:cs="Arial"/>
                <w:b/>
                <w:sz w:val="28"/>
                <w:szCs w:val="28"/>
              </w:rPr>
            </w:pPr>
          </w:p>
        </w:tc>
      </w:tr>
      <w:tr w:rsidR="00A27A45" w:rsidRPr="003444DC" w14:paraId="681E4081" w14:textId="77777777" w:rsidTr="00F96D0F">
        <w:trPr>
          <w:trHeight w:val="70"/>
        </w:trPr>
        <w:tc>
          <w:tcPr>
            <w:tcW w:w="4361" w:type="dxa"/>
            <w:tcBorders>
              <w:bottom w:val="single" w:sz="4" w:space="0" w:color="auto"/>
            </w:tcBorders>
            <w:shd w:val="clear" w:color="auto" w:fill="C2D69B"/>
            <w:vAlign w:val="center"/>
          </w:tcPr>
          <w:p w14:paraId="6A474F4C" w14:textId="0A6D591D" w:rsidR="00A27A45" w:rsidRPr="003444DC" w:rsidRDefault="009C3D46" w:rsidP="00A27A45">
            <w:pPr>
              <w:rPr>
                <w:rFonts w:cs="Arial"/>
                <w:b/>
                <w:sz w:val="18"/>
                <w:szCs w:val="18"/>
              </w:rPr>
            </w:pPr>
            <w:r w:rsidRPr="003444DC">
              <w:rPr>
                <w:rFonts w:eastAsia="Tahoma" w:cs="Arial"/>
                <w:b/>
                <w:bCs/>
                <w:sz w:val="18"/>
                <w:szCs w:val="18"/>
              </w:rPr>
              <w:t>R</w:t>
            </w:r>
            <w:r w:rsidR="00A27A45" w:rsidRPr="003444DC">
              <w:rPr>
                <w:rFonts w:eastAsia="Tahoma" w:cs="Arial"/>
                <w:b/>
                <w:bCs/>
                <w:sz w:val="18"/>
                <w:szCs w:val="18"/>
              </w:rPr>
              <w:t>esilience, enjoyment of &amp; interest in</w:t>
            </w:r>
            <w:r w:rsidR="00A27A45" w:rsidRPr="003444DC">
              <w:rPr>
                <w:rFonts w:eastAsia="Tahoma" w:cs="Arial"/>
                <w:b/>
                <w:bCs/>
                <w:sz w:val="18"/>
                <w:szCs w:val="18"/>
                <w:shd w:val="clear" w:color="auto" w:fill="C5E0B3" w:themeFill="accent6" w:themeFillTint="66"/>
              </w:rPr>
              <w:t xml:space="preserve"> </w:t>
            </w:r>
            <w:r w:rsidR="00A27A45" w:rsidRPr="003444DC">
              <w:rPr>
                <w:rFonts w:eastAsia="Tahoma" w:cs="Arial"/>
                <w:b/>
                <w:bCs/>
                <w:sz w:val="18"/>
                <w:szCs w:val="18"/>
              </w:rPr>
              <w:t>learning</w:t>
            </w:r>
          </w:p>
        </w:tc>
        <w:tc>
          <w:tcPr>
            <w:tcW w:w="992" w:type="dxa"/>
            <w:tcBorders>
              <w:bottom w:val="single" w:sz="4" w:space="0" w:color="auto"/>
            </w:tcBorders>
            <w:shd w:val="clear" w:color="auto" w:fill="EAF1DD"/>
            <w:vAlign w:val="center"/>
          </w:tcPr>
          <w:p w14:paraId="5147B5C3" w14:textId="5E806686" w:rsidR="00A27A45" w:rsidRPr="00F96D0F" w:rsidRDefault="00F96D0F" w:rsidP="00F96D0F">
            <w:pPr>
              <w:jc w:val="center"/>
              <w:rPr>
                <w:rFonts w:cs="Arial"/>
              </w:rPr>
            </w:pPr>
            <w:r>
              <w:rPr>
                <w:rFonts w:cs="Arial"/>
              </w:rPr>
              <w:t>2</w:t>
            </w:r>
          </w:p>
        </w:tc>
        <w:tc>
          <w:tcPr>
            <w:tcW w:w="3448" w:type="dxa"/>
            <w:vMerge/>
            <w:shd w:val="clear" w:color="auto" w:fill="auto"/>
          </w:tcPr>
          <w:p w14:paraId="5AE86F29" w14:textId="77777777" w:rsidR="00A27A45" w:rsidRPr="003444DC" w:rsidRDefault="00A27A45" w:rsidP="00A27A45">
            <w:pPr>
              <w:rPr>
                <w:rFonts w:cs="Arial"/>
                <w:b/>
                <w:sz w:val="28"/>
                <w:szCs w:val="28"/>
              </w:rPr>
            </w:pPr>
          </w:p>
        </w:tc>
        <w:tc>
          <w:tcPr>
            <w:tcW w:w="3406" w:type="dxa"/>
            <w:vMerge/>
            <w:shd w:val="clear" w:color="auto" w:fill="auto"/>
          </w:tcPr>
          <w:p w14:paraId="78D5F55C" w14:textId="77777777" w:rsidR="00A27A45" w:rsidRPr="003444DC" w:rsidRDefault="00A27A45" w:rsidP="00A27A45">
            <w:pPr>
              <w:autoSpaceDE w:val="0"/>
              <w:autoSpaceDN w:val="0"/>
              <w:adjustRightInd w:val="0"/>
              <w:rPr>
                <w:rFonts w:cs="Arial"/>
                <w:b/>
                <w:sz w:val="28"/>
                <w:szCs w:val="28"/>
              </w:rPr>
            </w:pPr>
          </w:p>
        </w:tc>
        <w:tc>
          <w:tcPr>
            <w:tcW w:w="3407" w:type="dxa"/>
            <w:vMerge/>
            <w:shd w:val="clear" w:color="auto" w:fill="auto"/>
          </w:tcPr>
          <w:p w14:paraId="45C6FBCD" w14:textId="77777777" w:rsidR="00A27A45" w:rsidRPr="003444DC" w:rsidRDefault="00A27A45" w:rsidP="00A27A45">
            <w:pPr>
              <w:autoSpaceDE w:val="0"/>
              <w:autoSpaceDN w:val="0"/>
              <w:adjustRightInd w:val="0"/>
              <w:rPr>
                <w:rFonts w:cs="Arial"/>
                <w:b/>
                <w:sz w:val="28"/>
                <w:szCs w:val="28"/>
              </w:rPr>
            </w:pPr>
          </w:p>
        </w:tc>
      </w:tr>
      <w:tr w:rsidR="00A27A45" w:rsidRPr="003444DC" w14:paraId="6E79912F" w14:textId="77777777" w:rsidTr="00F96D0F">
        <w:trPr>
          <w:trHeight w:val="70"/>
        </w:trPr>
        <w:tc>
          <w:tcPr>
            <w:tcW w:w="4361" w:type="dxa"/>
            <w:tcBorders>
              <w:bottom w:val="single" w:sz="4" w:space="0" w:color="auto"/>
            </w:tcBorders>
            <w:shd w:val="clear" w:color="auto" w:fill="C2D69B"/>
            <w:vAlign w:val="center"/>
          </w:tcPr>
          <w:p w14:paraId="104C718A" w14:textId="7B140AB1" w:rsidR="00A27A45" w:rsidRPr="003444DC" w:rsidRDefault="00A27A45" w:rsidP="00A27A45">
            <w:pPr>
              <w:rPr>
                <w:rFonts w:cs="Arial"/>
                <w:b/>
                <w:sz w:val="18"/>
                <w:szCs w:val="18"/>
              </w:rPr>
            </w:pPr>
            <w:r w:rsidRPr="003444DC">
              <w:rPr>
                <w:rFonts w:eastAsia="Tahoma" w:cs="Arial"/>
                <w:b/>
                <w:bCs/>
                <w:sz w:val="18"/>
                <w:szCs w:val="18"/>
              </w:rPr>
              <w:t>Teachers’ promotion of equality &amp; diversity and the impact of this on pupils’ learning</w:t>
            </w:r>
          </w:p>
        </w:tc>
        <w:tc>
          <w:tcPr>
            <w:tcW w:w="992" w:type="dxa"/>
            <w:tcBorders>
              <w:bottom w:val="single" w:sz="4" w:space="0" w:color="auto"/>
            </w:tcBorders>
            <w:shd w:val="clear" w:color="auto" w:fill="EAF1DD"/>
            <w:vAlign w:val="center"/>
          </w:tcPr>
          <w:p w14:paraId="2F032371" w14:textId="54677523" w:rsidR="00A27A45" w:rsidRPr="00F96D0F" w:rsidRDefault="00F96D0F" w:rsidP="00F96D0F">
            <w:pPr>
              <w:jc w:val="center"/>
              <w:rPr>
                <w:rFonts w:cs="Arial"/>
              </w:rPr>
            </w:pPr>
            <w:r>
              <w:rPr>
                <w:rFonts w:cs="Arial"/>
              </w:rPr>
              <w:t>2</w:t>
            </w:r>
          </w:p>
        </w:tc>
        <w:tc>
          <w:tcPr>
            <w:tcW w:w="3448" w:type="dxa"/>
            <w:vMerge/>
            <w:shd w:val="clear" w:color="auto" w:fill="auto"/>
          </w:tcPr>
          <w:p w14:paraId="277E94F2" w14:textId="77777777" w:rsidR="00A27A45" w:rsidRPr="003444DC" w:rsidRDefault="00A27A45" w:rsidP="00A27A45">
            <w:pPr>
              <w:rPr>
                <w:rFonts w:cs="Arial"/>
                <w:b/>
                <w:sz w:val="28"/>
                <w:szCs w:val="28"/>
              </w:rPr>
            </w:pPr>
          </w:p>
        </w:tc>
        <w:tc>
          <w:tcPr>
            <w:tcW w:w="3406" w:type="dxa"/>
            <w:vMerge/>
            <w:shd w:val="clear" w:color="auto" w:fill="auto"/>
          </w:tcPr>
          <w:p w14:paraId="0B647A40" w14:textId="77777777" w:rsidR="00A27A45" w:rsidRPr="003444DC" w:rsidRDefault="00A27A45" w:rsidP="00A27A45">
            <w:pPr>
              <w:autoSpaceDE w:val="0"/>
              <w:autoSpaceDN w:val="0"/>
              <w:adjustRightInd w:val="0"/>
              <w:rPr>
                <w:rFonts w:cs="Arial"/>
                <w:b/>
                <w:sz w:val="28"/>
                <w:szCs w:val="28"/>
              </w:rPr>
            </w:pPr>
          </w:p>
        </w:tc>
        <w:tc>
          <w:tcPr>
            <w:tcW w:w="3407" w:type="dxa"/>
            <w:vMerge/>
            <w:shd w:val="clear" w:color="auto" w:fill="auto"/>
          </w:tcPr>
          <w:p w14:paraId="22262F44" w14:textId="77777777" w:rsidR="00A27A45" w:rsidRPr="003444DC" w:rsidRDefault="00A27A45" w:rsidP="00A27A45">
            <w:pPr>
              <w:autoSpaceDE w:val="0"/>
              <w:autoSpaceDN w:val="0"/>
              <w:adjustRightInd w:val="0"/>
              <w:rPr>
                <w:rFonts w:cs="Arial"/>
                <w:b/>
                <w:sz w:val="28"/>
                <w:szCs w:val="28"/>
              </w:rPr>
            </w:pPr>
          </w:p>
        </w:tc>
      </w:tr>
      <w:tr w:rsidR="003444DC" w:rsidRPr="003444DC" w14:paraId="3028776F" w14:textId="77777777" w:rsidTr="00F96D0F">
        <w:trPr>
          <w:trHeight w:val="70"/>
        </w:trPr>
        <w:tc>
          <w:tcPr>
            <w:tcW w:w="4361" w:type="dxa"/>
            <w:tcBorders>
              <w:bottom w:val="single" w:sz="4" w:space="0" w:color="auto"/>
            </w:tcBorders>
            <w:shd w:val="clear" w:color="auto" w:fill="C2D69B"/>
            <w:vAlign w:val="center"/>
          </w:tcPr>
          <w:p w14:paraId="5C12D897" w14:textId="5C7F8720" w:rsidR="00A27A45" w:rsidRPr="003444DC" w:rsidRDefault="00A27A45" w:rsidP="00A27A45">
            <w:pPr>
              <w:rPr>
                <w:rFonts w:cs="Arial"/>
                <w:b/>
                <w:sz w:val="18"/>
                <w:szCs w:val="18"/>
              </w:rPr>
            </w:pPr>
            <w:r w:rsidRPr="003444DC">
              <w:rPr>
                <w:rFonts w:eastAsia="Tahoma" w:cs="Arial"/>
                <w:b/>
                <w:bCs/>
                <w:sz w:val="18"/>
                <w:szCs w:val="18"/>
              </w:rPr>
              <w:t>Support for parents</w:t>
            </w:r>
          </w:p>
        </w:tc>
        <w:tc>
          <w:tcPr>
            <w:tcW w:w="992" w:type="dxa"/>
            <w:tcBorders>
              <w:bottom w:val="single" w:sz="4" w:space="0" w:color="auto"/>
            </w:tcBorders>
            <w:shd w:val="clear" w:color="auto" w:fill="EAF1DD"/>
            <w:vAlign w:val="center"/>
          </w:tcPr>
          <w:p w14:paraId="44F433A7" w14:textId="619EE0E1" w:rsidR="00A27A45" w:rsidRPr="00F96D0F" w:rsidRDefault="00F96D0F" w:rsidP="00F96D0F">
            <w:pPr>
              <w:jc w:val="center"/>
              <w:rPr>
                <w:rFonts w:cs="Arial"/>
              </w:rPr>
            </w:pPr>
            <w:r>
              <w:rPr>
                <w:rFonts w:cs="Arial"/>
              </w:rPr>
              <w:t>2/3</w:t>
            </w:r>
          </w:p>
        </w:tc>
        <w:tc>
          <w:tcPr>
            <w:tcW w:w="3448" w:type="dxa"/>
            <w:vMerge/>
            <w:tcBorders>
              <w:bottom w:val="single" w:sz="4" w:space="0" w:color="auto"/>
            </w:tcBorders>
            <w:shd w:val="clear" w:color="auto" w:fill="auto"/>
          </w:tcPr>
          <w:p w14:paraId="5810DDE1" w14:textId="77777777" w:rsidR="00A27A45" w:rsidRPr="003444DC" w:rsidRDefault="00A27A45" w:rsidP="00A27A45">
            <w:pPr>
              <w:rPr>
                <w:rFonts w:cs="Arial"/>
                <w:b/>
                <w:sz w:val="28"/>
                <w:szCs w:val="28"/>
              </w:rPr>
            </w:pPr>
          </w:p>
        </w:tc>
        <w:tc>
          <w:tcPr>
            <w:tcW w:w="3406" w:type="dxa"/>
            <w:vMerge/>
            <w:tcBorders>
              <w:bottom w:val="single" w:sz="4" w:space="0" w:color="auto"/>
            </w:tcBorders>
            <w:shd w:val="clear" w:color="auto" w:fill="auto"/>
          </w:tcPr>
          <w:p w14:paraId="46146222" w14:textId="77777777" w:rsidR="00A27A45" w:rsidRPr="003444DC" w:rsidRDefault="00A27A45" w:rsidP="00A27A45">
            <w:pPr>
              <w:autoSpaceDE w:val="0"/>
              <w:autoSpaceDN w:val="0"/>
              <w:adjustRightInd w:val="0"/>
              <w:rPr>
                <w:rFonts w:cs="Arial"/>
                <w:b/>
                <w:sz w:val="28"/>
                <w:szCs w:val="28"/>
              </w:rPr>
            </w:pPr>
          </w:p>
        </w:tc>
        <w:tc>
          <w:tcPr>
            <w:tcW w:w="3407" w:type="dxa"/>
            <w:vMerge/>
            <w:tcBorders>
              <w:bottom w:val="single" w:sz="4" w:space="0" w:color="auto"/>
            </w:tcBorders>
            <w:shd w:val="clear" w:color="auto" w:fill="auto"/>
          </w:tcPr>
          <w:p w14:paraId="205E9143" w14:textId="77777777" w:rsidR="00A27A45" w:rsidRPr="003444DC" w:rsidRDefault="00A27A45" w:rsidP="00A27A45">
            <w:pPr>
              <w:autoSpaceDE w:val="0"/>
              <w:autoSpaceDN w:val="0"/>
              <w:adjustRightInd w:val="0"/>
              <w:rPr>
                <w:rFonts w:cs="Arial"/>
                <w:b/>
                <w:sz w:val="28"/>
                <w:szCs w:val="28"/>
              </w:rPr>
            </w:pPr>
          </w:p>
        </w:tc>
      </w:tr>
      <w:tr w:rsidR="00A27A45" w:rsidRPr="003444DC" w14:paraId="3DDE075D" w14:textId="77777777" w:rsidTr="0051574C">
        <w:trPr>
          <w:trHeight w:val="561"/>
        </w:trPr>
        <w:tc>
          <w:tcPr>
            <w:tcW w:w="15614" w:type="dxa"/>
            <w:gridSpan w:val="5"/>
            <w:tcBorders>
              <w:top w:val="single" w:sz="18" w:space="0" w:color="auto"/>
            </w:tcBorders>
            <w:shd w:val="clear" w:color="auto" w:fill="FABF8F"/>
            <w:vAlign w:val="center"/>
          </w:tcPr>
          <w:p w14:paraId="08DD4489" w14:textId="77777777" w:rsidR="00A27A45" w:rsidRPr="003444DC" w:rsidRDefault="00A27A45" w:rsidP="00A27A45">
            <w:pPr>
              <w:jc w:val="center"/>
              <w:rPr>
                <w:rFonts w:cs="Arial"/>
                <w:sz w:val="36"/>
                <w:szCs w:val="36"/>
              </w:rPr>
            </w:pPr>
            <w:r w:rsidRPr="003444DC">
              <w:rPr>
                <w:rFonts w:eastAsia="Tahoma" w:cs="Arial"/>
                <w:b/>
                <w:bCs/>
                <w:sz w:val="36"/>
                <w:szCs w:val="36"/>
              </w:rPr>
              <w:t>Personal Development, Behaviour and Welfare</w:t>
            </w:r>
          </w:p>
        </w:tc>
      </w:tr>
      <w:tr w:rsidR="00A27A45" w:rsidRPr="003444DC" w14:paraId="0004F1EA" w14:textId="77777777" w:rsidTr="00F96D0F">
        <w:trPr>
          <w:trHeight w:val="269"/>
        </w:trPr>
        <w:tc>
          <w:tcPr>
            <w:tcW w:w="4361" w:type="dxa"/>
            <w:shd w:val="clear" w:color="auto" w:fill="FABF8F"/>
            <w:vAlign w:val="center"/>
          </w:tcPr>
          <w:p w14:paraId="03EA9FD8" w14:textId="3FF860B1" w:rsidR="00A27A45" w:rsidRPr="003444DC" w:rsidRDefault="00A27A45" w:rsidP="00A27A45">
            <w:pPr>
              <w:rPr>
                <w:rFonts w:cs="Arial"/>
                <w:b/>
                <w:sz w:val="18"/>
                <w:szCs w:val="18"/>
              </w:rPr>
            </w:pPr>
            <w:r w:rsidRPr="003444DC">
              <w:rPr>
                <w:rFonts w:eastAsia="Tahoma" w:cs="Arial"/>
                <w:b/>
                <w:bCs/>
                <w:sz w:val="18"/>
                <w:szCs w:val="18"/>
              </w:rPr>
              <w:t>Attitudes to learning &amp; impact on progress</w:t>
            </w:r>
          </w:p>
        </w:tc>
        <w:tc>
          <w:tcPr>
            <w:tcW w:w="992" w:type="dxa"/>
            <w:shd w:val="clear" w:color="auto" w:fill="FBD4B4"/>
            <w:vAlign w:val="center"/>
          </w:tcPr>
          <w:p w14:paraId="79E13A94" w14:textId="15972619" w:rsidR="00A27A45" w:rsidRPr="00F96D0F" w:rsidRDefault="00F96D0F" w:rsidP="00F96D0F">
            <w:pPr>
              <w:jc w:val="center"/>
              <w:rPr>
                <w:rFonts w:cs="Arial"/>
                <w:b/>
              </w:rPr>
            </w:pPr>
            <w:r w:rsidRPr="00F96D0F">
              <w:rPr>
                <w:rFonts w:cs="Arial"/>
                <w:b/>
              </w:rPr>
              <w:t>2</w:t>
            </w:r>
          </w:p>
        </w:tc>
        <w:tc>
          <w:tcPr>
            <w:tcW w:w="10261" w:type="dxa"/>
            <w:gridSpan w:val="3"/>
            <w:tcBorders>
              <w:bottom w:val="single" w:sz="4" w:space="0" w:color="auto"/>
            </w:tcBorders>
            <w:shd w:val="clear" w:color="auto" w:fill="FBD4B4"/>
            <w:vAlign w:val="center"/>
          </w:tcPr>
          <w:p w14:paraId="210DB857" w14:textId="274ED6EC" w:rsidR="00A27A45" w:rsidRPr="003444DC" w:rsidRDefault="00A27A45" w:rsidP="00A27A45">
            <w:pPr>
              <w:jc w:val="center"/>
              <w:rPr>
                <w:rFonts w:cs="Arial"/>
                <w:b/>
                <w:sz w:val="18"/>
                <w:szCs w:val="18"/>
              </w:rPr>
            </w:pPr>
            <w:r w:rsidRPr="003444DC">
              <w:rPr>
                <w:rFonts w:eastAsia="Tahoma" w:cs="Arial"/>
                <w:b/>
                <w:bCs/>
                <w:sz w:val="18"/>
                <w:szCs w:val="18"/>
              </w:rPr>
              <w:t>Key Priority 4</w:t>
            </w:r>
          </w:p>
        </w:tc>
      </w:tr>
      <w:tr w:rsidR="003444DC" w:rsidRPr="003444DC" w14:paraId="39ABE0E4" w14:textId="77777777" w:rsidTr="00F96D0F">
        <w:trPr>
          <w:trHeight w:val="269"/>
        </w:trPr>
        <w:tc>
          <w:tcPr>
            <w:tcW w:w="4361" w:type="dxa"/>
            <w:shd w:val="clear" w:color="auto" w:fill="FABF8F"/>
            <w:vAlign w:val="center"/>
          </w:tcPr>
          <w:p w14:paraId="44FF4CED" w14:textId="5EA7E364" w:rsidR="00A27A45" w:rsidRPr="003444DC" w:rsidRDefault="00A27A45" w:rsidP="00A27A45">
            <w:pPr>
              <w:rPr>
                <w:rFonts w:cs="Arial"/>
                <w:b/>
                <w:sz w:val="18"/>
                <w:szCs w:val="18"/>
              </w:rPr>
            </w:pPr>
            <w:r w:rsidRPr="003444DC">
              <w:rPr>
                <w:rFonts w:eastAsia="Tahoma" w:cs="Arial"/>
                <w:b/>
                <w:bCs/>
                <w:sz w:val="18"/>
                <w:szCs w:val="18"/>
              </w:rPr>
              <w:t>Preparation for next stage of their education</w:t>
            </w:r>
          </w:p>
        </w:tc>
        <w:tc>
          <w:tcPr>
            <w:tcW w:w="992" w:type="dxa"/>
            <w:shd w:val="clear" w:color="auto" w:fill="FBD4B4"/>
            <w:vAlign w:val="center"/>
          </w:tcPr>
          <w:p w14:paraId="6E460081" w14:textId="009FCE0F" w:rsidR="00A27A45" w:rsidRPr="003444DC" w:rsidRDefault="00F96D0F" w:rsidP="00F96D0F">
            <w:pPr>
              <w:jc w:val="center"/>
              <w:rPr>
                <w:rFonts w:cs="Arial"/>
              </w:rPr>
            </w:pPr>
            <w:r>
              <w:rPr>
                <w:rFonts w:cs="Arial"/>
              </w:rPr>
              <w:t>2</w:t>
            </w:r>
          </w:p>
        </w:tc>
        <w:tc>
          <w:tcPr>
            <w:tcW w:w="3448" w:type="dxa"/>
            <w:vMerge w:val="restart"/>
            <w:tcBorders>
              <w:top w:val="single" w:sz="4" w:space="0" w:color="auto"/>
              <w:bottom w:val="single" w:sz="18" w:space="0" w:color="auto"/>
            </w:tcBorders>
            <w:shd w:val="clear" w:color="auto" w:fill="auto"/>
            <w:vAlign w:val="center"/>
          </w:tcPr>
          <w:p w14:paraId="4B645055" w14:textId="3EAA56FF" w:rsidR="00A27A45" w:rsidRPr="003444DC" w:rsidRDefault="00A27A45" w:rsidP="00F96D0F">
            <w:pPr>
              <w:rPr>
                <w:rFonts w:cs="Arial"/>
                <w:sz w:val="20"/>
                <w:szCs w:val="20"/>
              </w:rPr>
            </w:pPr>
            <w:r w:rsidRPr="003444DC">
              <w:rPr>
                <w:rFonts w:cs="Arial"/>
                <w:sz w:val="20"/>
                <w:szCs w:val="20"/>
              </w:rPr>
              <w:t xml:space="preserve">Ensure all parents, specifically PP, are more proactively engaged in supporting their </w:t>
            </w:r>
            <w:r w:rsidR="00F96D0F" w:rsidRPr="003444DC">
              <w:rPr>
                <w:rFonts w:cs="Arial"/>
                <w:sz w:val="20"/>
                <w:szCs w:val="20"/>
              </w:rPr>
              <w:t>children’s</w:t>
            </w:r>
            <w:r w:rsidRPr="003444DC">
              <w:rPr>
                <w:rFonts w:cs="Arial"/>
                <w:sz w:val="20"/>
                <w:szCs w:val="20"/>
              </w:rPr>
              <w:t xml:space="preserve"> learning by increasing opportunities to engage in school. Specifically target support with homework, listening to ch</w:t>
            </w:r>
            <w:r w:rsidR="0051574C">
              <w:rPr>
                <w:rFonts w:cs="Arial"/>
                <w:sz w:val="20"/>
                <w:szCs w:val="20"/>
              </w:rPr>
              <w:t>ildren read and attending parents – teacher consultation evenings.</w:t>
            </w:r>
          </w:p>
        </w:tc>
        <w:tc>
          <w:tcPr>
            <w:tcW w:w="3406" w:type="dxa"/>
            <w:vMerge w:val="restart"/>
            <w:tcBorders>
              <w:top w:val="single" w:sz="4" w:space="0" w:color="auto"/>
              <w:bottom w:val="single" w:sz="18" w:space="0" w:color="auto"/>
            </w:tcBorders>
            <w:shd w:val="clear" w:color="auto" w:fill="auto"/>
            <w:vAlign w:val="center"/>
          </w:tcPr>
          <w:p w14:paraId="6F15F036" w14:textId="62C09FF8" w:rsidR="00A27A45" w:rsidRPr="00072469" w:rsidRDefault="00072469" w:rsidP="00072469">
            <w:pPr>
              <w:rPr>
                <w:rFonts w:cs="Arial"/>
                <w:sz w:val="20"/>
                <w:szCs w:val="20"/>
              </w:rPr>
            </w:pPr>
            <w:r>
              <w:rPr>
                <w:rFonts w:cs="Arial"/>
                <w:sz w:val="20"/>
                <w:szCs w:val="20"/>
              </w:rPr>
              <w:t>E</w:t>
            </w:r>
            <w:r w:rsidRPr="00072469">
              <w:rPr>
                <w:rFonts w:cs="Arial"/>
                <w:sz w:val="20"/>
                <w:szCs w:val="20"/>
              </w:rPr>
              <w:t xml:space="preserve">mbed </w:t>
            </w:r>
            <w:r>
              <w:rPr>
                <w:rFonts w:cs="Arial"/>
                <w:sz w:val="20"/>
                <w:szCs w:val="20"/>
              </w:rPr>
              <w:t>positive attitudes towards British Values, ensuring the curriculum is developed to heighten pupil awareness and understanding of cultural diversity.</w:t>
            </w:r>
          </w:p>
        </w:tc>
        <w:tc>
          <w:tcPr>
            <w:tcW w:w="3407" w:type="dxa"/>
            <w:vMerge w:val="restart"/>
            <w:tcBorders>
              <w:top w:val="single" w:sz="4" w:space="0" w:color="auto"/>
              <w:bottom w:val="single" w:sz="18" w:space="0" w:color="auto"/>
            </w:tcBorders>
            <w:shd w:val="clear" w:color="auto" w:fill="auto"/>
            <w:vAlign w:val="center"/>
          </w:tcPr>
          <w:p w14:paraId="2ADB12EB" w14:textId="6EA43256" w:rsidR="00A27A45" w:rsidRPr="00072469" w:rsidRDefault="00072469" w:rsidP="00072469">
            <w:pPr>
              <w:rPr>
                <w:rFonts w:cs="Arial"/>
                <w:sz w:val="20"/>
                <w:szCs w:val="20"/>
              </w:rPr>
            </w:pPr>
            <w:r>
              <w:rPr>
                <w:rFonts w:cs="Arial"/>
                <w:sz w:val="20"/>
                <w:szCs w:val="20"/>
              </w:rPr>
              <w:t>Pupils are confident and self-assured learners who know how their behaviours and attitudes impact upon others. The driving ethos of the school will be the development of reflective and outstanding learning behaviours.</w:t>
            </w:r>
          </w:p>
        </w:tc>
      </w:tr>
      <w:tr w:rsidR="00A27A45" w:rsidRPr="003444DC" w14:paraId="02353CC3" w14:textId="77777777" w:rsidTr="00F96D0F">
        <w:trPr>
          <w:trHeight w:val="269"/>
        </w:trPr>
        <w:tc>
          <w:tcPr>
            <w:tcW w:w="4361" w:type="dxa"/>
            <w:shd w:val="clear" w:color="auto" w:fill="FABF8F"/>
            <w:vAlign w:val="center"/>
          </w:tcPr>
          <w:p w14:paraId="1C23C859" w14:textId="33DDFD57" w:rsidR="00A27A45" w:rsidRPr="003444DC" w:rsidRDefault="00A27A45" w:rsidP="00A27A45">
            <w:pPr>
              <w:rPr>
                <w:rFonts w:cs="Arial"/>
                <w:b/>
                <w:sz w:val="18"/>
                <w:szCs w:val="18"/>
              </w:rPr>
            </w:pPr>
            <w:r w:rsidRPr="003444DC">
              <w:rPr>
                <w:rFonts w:eastAsia="Tahoma" w:cs="Arial"/>
                <w:b/>
                <w:bCs/>
                <w:sz w:val="18"/>
                <w:szCs w:val="18"/>
              </w:rPr>
              <w:t>Pupils’ attendance</w:t>
            </w:r>
          </w:p>
        </w:tc>
        <w:tc>
          <w:tcPr>
            <w:tcW w:w="992" w:type="dxa"/>
            <w:shd w:val="clear" w:color="auto" w:fill="FBD4B4"/>
            <w:vAlign w:val="center"/>
          </w:tcPr>
          <w:p w14:paraId="5E241A7C" w14:textId="6713D648" w:rsidR="00A27A45" w:rsidRPr="003444DC" w:rsidRDefault="00F96D0F" w:rsidP="00F96D0F">
            <w:pPr>
              <w:jc w:val="center"/>
              <w:rPr>
                <w:rFonts w:cs="Arial"/>
              </w:rPr>
            </w:pPr>
            <w:r>
              <w:rPr>
                <w:rFonts w:cs="Arial"/>
              </w:rPr>
              <w:t>2</w:t>
            </w:r>
          </w:p>
        </w:tc>
        <w:tc>
          <w:tcPr>
            <w:tcW w:w="3448" w:type="dxa"/>
            <w:vMerge/>
            <w:tcBorders>
              <w:bottom w:val="single" w:sz="18" w:space="0" w:color="auto"/>
            </w:tcBorders>
            <w:shd w:val="clear" w:color="auto" w:fill="auto"/>
          </w:tcPr>
          <w:p w14:paraId="13D8E1E7" w14:textId="77777777" w:rsidR="00A27A45" w:rsidRPr="003444DC" w:rsidRDefault="00A27A45" w:rsidP="00A27A45">
            <w:pPr>
              <w:rPr>
                <w:rFonts w:cs="Arial"/>
                <w:b/>
                <w:sz w:val="20"/>
                <w:szCs w:val="22"/>
              </w:rPr>
            </w:pPr>
          </w:p>
        </w:tc>
        <w:tc>
          <w:tcPr>
            <w:tcW w:w="3406" w:type="dxa"/>
            <w:vMerge/>
            <w:tcBorders>
              <w:bottom w:val="single" w:sz="18" w:space="0" w:color="auto"/>
            </w:tcBorders>
            <w:shd w:val="clear" w:color="auto" w:fill="auto"/>
          </w:tcPr>
          <w:p w14:paraId="2E349AC5" w14:textId="77777777" w:rsidR="00A27A45" w:rsidRPr="003444DC" w:rsidRDefault="00A27A45" w:rsidP="00A27A45">
            <w:pPr>
              <w:rPr>
                <w:rFonts w:cs="Arial"/>
                <w:b/>
                <w:sz w:val="20"/>
                <w:szCs w:val="22"/>
              </w:rPr>
            </w:pPr>
          </w:p>
        </w:tc>
        <w:tc>
          <w:tcPr>
            <w:tcW w:w="3407" w:type="dxa"/>
            <w:vMerge/>
            <w:tcBorders>
              <w:bottom w:val="single" w:sz="18" w:space="0" w:color="auto"/>
            </w:tcBorders>
            <w:shd w:val="clear" w:color="auto" w:fill="auto"/>
          </w:tcPr>
          <w:p w14:paraId="2B18AF2C" w14:textId="77777777" w:rsidR="00A27A45" w:rsidRPr="003444DC" w:rsidRDefault="00A27A45" w:rsidP="00A27A45">
            <w:pPr>
              <w:rPr>
                <w:rFonts w:cs="Arial"/>
                <w:b/>
                <w:sz w:val="20"/>
                <w:szCs w:val="22"/>
              </w:rPr>
            </w:pPr>
          </w:p>
        </w:tc>
      </w:tr>
      <w:tr w:rsidR="00A27A45" w:rsidRPr="003444DC" w14:paraId="6CE6AC84" w14:textId="77777777" w:rsidTr="00F96D0F">
        <w:trPr>
          <w:trHeight w:val="269"/>
        </w:trPr>
        <w:tc>
          <w:tcPr>
            <w:tcW w:w="4361" w:type="dxa"/>
            <w:shd w:val="clear" w:color="auto" w:fill="FABF8F"/>
            <w:vAlign w:val="center"/>
          </w:tcPr>
          <w:p w14:paraId="2274DBFB" w14:textId="6597EDBC" w:rsidR="00A27A45" w:rsidRPr="003444DC" w:rsidRDefault="00A27A45" w:rsidP="00A27A45">
            <w:pPr>
              <w:rPr>
                <w:rFonts w:cs="Arial"/>
                <w:b/>
                <w:sz w:val="18"/>
                <w:szCs w:val="18"/>
              </w:rPr>
            </w:pPr>
            <w:r w:rsidRPr="003444DC">
              <w:rPr>
                <w:rFonts w:eastAsia="Tahoma" w:cs="Arial"/>
                <w:b/>
                <w:bCs/>
                <w:sz w:val="18"/>
                <w:szCs w:val="18"/>
              </w:rPr>
              <w:t>Pupils’ conduct, self-discipline &amp; behaviour</w:t>
            </w:r>
          </w:p>
        </w:tc>
        <w:tc>
          <w:tcPr>
            <w:tcW w:w="992" w:type="dxa"/>
            <w:shd w:val="clear" w:color="auto" w:fill="FBD4B4"/>
            <w:vAlign w:val="center"/>
          </w:tcPr>
          <w:p w14:paraId="269806C4" w14:textId="30443976" w:rsidR="00A27A45" w:rsidRPr="003444DC" w:rsidRDefault="00F96D0F" w:rsidP="00F96D0F">
            <w:pPr>
              <w:jc w:val="center"/>
              <w:rPr>
                <w:rFonts w:cs="Arial"/>
              </w:rPr>
            </w:pPr>
            <w:r>
              <w:rPr>
                <w:rFonts w:cs="Arial"/>
              </w:rPr>
              <w:t>2</w:t>
            </w:r>
          </w:p>
        </w:tc>
        <w:tc>
          <w:tcPr>
            <w:tcW w:w="3448" w:type="dxa"/>
            <w:vMerge/>
            <w:tcBorders>
              <w:bottom w:val="single" w:sz="18" w:space="0" w:color="auto"/>
            </w:tcBorders>
            <w:shd w:val="clear" w:color="auto" w:fill="auto"/>
          </w:tcPr>
          <w:p w14:paraId="7480C9BD" w14:textId="77777777" w:rsidR="00A27A45" w:rsidRPr="003444DC" w:rsidRDefault="00A27A45" w:rsidP="00A27A45">
            <w:pPr>
              <w:rPr>
                <w:rFonts w:cs="Arial"/>
                <w:b/>
                <w:sz w:val="20"/>
                <w:szCs w:val="22"/>
              </w:rPr>
            </w:pPr>
          </w:p>
        </w:tc>
        <w:tc>
          <w:tcPr>
            <w:tcW w:w="3406" w:type="dxa"/>
            <w:vMerge/>
            <w:tcBorders>
              <w:bottom w:val="single" w:sz="18" w:space="0" w:color="auto"/>
            </w:tcBorders>
            <w:shd w:val="clear" w:color="auto" w:fill="auto"/>
          </w:tcPr>
          <w:p w14:paraId="18416702" w14:textId="77777777" w:rsidR="00A27A45" w:rsidRPr="003444DC" w:rsidRDefault="00A27A45" w:rsidP="00A27A45">
            <w:pPr>
              <w:rPr>
                <w:rFonts w:cs="Arial"/>
                <w:b/>
                <w:sz w:val="20"/>
                <w:szCs w:val="22"/>
              </w:rPr>
            </w:pPr>
          </w:p>
        </w:tc>
        <w:tc>
          <w:tcPr>
            <w:tcW w:w="3407" w:type="dxa"/>
            <w:vMerge/>
            <w:tcBorders>
              <w:bottom w:val="single" w:sz="18" w:space="0" w:color="auto"/>
            </w:tcBorders>
            <w:shd w:val="clear" w:color="auto" w:fill="auto"/>
          </w:tcPr>
          <w:p w14:paraId="520EFADD" w14:textId="77777777" w:rsidR="00A27A45" w:rsidRPr="003444DC" w:rsidRDefault="00A27A45" w:rsidP="00A27A45">
            <w:pPr>
              <w:rPr>
                <w:rFonts w:cs="Arial"/>
                <w:b/>
                <w:sz w:val="20"/>
                <w:szCs w:val="22"/>
              </w:rPr>
            </w:pPr>
          </w:p>
        </w:tc>
      </w:tr>
      <w:tr w:rsidR="00A27A45" w:rsidRPr="003444DC" w14:paraId="1344E2EB" w14:textId="77777777" w:rsidTr="00F96D0F">
        <w:trPr>
          <w:trHeight w:val="269"/>
        </w:trPr>
        <w:tc>
          <w:tcPr>
            <w:tcW w:w="4361" w:type="dxa"/>
            <w:shd w:val="clear" w:color="auto" w:fill="FABF8F"/>
            <w:vAlign w:val="center"/>
          </w:tcPr>
          <w:p w14:paraId="6433A0A9" w14:textId="269870E7" w:rsidR="00A27A45" w:rsidRPr="003444DC" w:rsidRDefault="00A27A45" w:rsidP="00A27A45">
            <w:pPr>
              <w:rPr>
                <w:rFonts w:cs="Arial"/>
                <w:b/>
                <w:sz w:val="18"/>
                <w:szCs w:val="18"/>
              </w:rPr>
            </w:pPr>
            <w:r w:rsidRPr="003444DC">
              <w:rPr>
                <w:rFonts w:eastAsia="Tahoma" w:cs="Arial"/>
                <w:b/>
                <w:bCs/>
                <w:sz w:val="18"/>
                <w:szCs w:val="18"/>
              </w:rPr>
              <w:t>Pupils’ health, welfare, well-being &amp; safety</w:t>
            </w:r>
          </w:p>
        </w:tc>
        <w:tc>
          <w:tcPr>
            <w:tcW w:w="992" w:type="dxa"/>
            <w:shd w:val="clear" w:color="auto" w:fill="FBD4B4"/>
            <w:vAlign w:val="center"/>
          </w:tcPr>
          <w:p w14:paraId="706614B7" w14:textId="28B8EC5C" w:rsidR="00A27A45" w:rsidRPr="003444DC" w:rsidRDefault="00F96D0F" w:rsidP="00F96D0F">
            <w:pPr>
              <w:jc w:val="center"/>
              <w:rPr>
                <w:rFonts w:cs="Arial"/>
              </w:rPr>
            </w:pPr>
            <w:r>
              <w:rPr>
                <w:rFonts w:cs="Arial"/>
              </w:rPr>
              <w:t>2</w:t>
            </w:r>
          </w:p>
        </w:tc>
        <w:tc>
          <w:tcPr>
            <w:tcW w:w="3448" w:type="dxa"/>
            <w:vMerge/>
            <w:tcBorders>
              <w:bottom w:val="single" w:sz="18" w:space="0" w:color="auto"/>
            </w:tcBorders>
            <w:shd w:val="clear" w:color="auto" w:fill="auto"/>
          </w:tcPr>
          <w:p w14:paraId="0D978F67" w14:textId="77777777" w:rsidR="00A27A45" w:rsidRPr="003444DC" w:rsidRDefault="00A27A45" w:rsidP="00A27A45">
            <w:pPr>
              <w:rPr>
                <w:rFonts w:cs="Arial"/>
                <w:b/>
                <w:sz w:val="20"/>
                <w:szCs w:val="22"/>
              </w:rPr>
            </w:pPr>
          </w:p>
        </w:tc>
        <w:tc>
          <w:tcPr>
            <w:tcW w:w="3406" w:type="dxa"/>
            <w:vMerge/>
            <w:tcBorders>
              <w:bottom w:val="single" w:sz="18" w:space="0" w:color="auto"/>
            </w:tcBorders>
            <w:shd w:val="clear" w:color="auto" w:fill="auto"/>
          </w:tcPr>
          <w:p w14:paraId="4B7C1E7D" w14:textId="77777777" w:rsidR="00A27A45" w:rsidRPr="003444DC" w:rsidRDefault="00A27A45" w:rsidP="00A27A45">
            <w:pPr>
              <w:rPr>
                <w:rFonts w:cs="Arial"/>
                <w:b/>
                <w:sz w:val="20"/>
                <w:szCs w:val="22"/>
              </w:rPr>
            </w:pPr>
          </w:p>
        </w:tc>
        <w:tc>
          <w:tcPr>
            <w:tcW w:w="3407" w:type="dxa"/>
            <w:vMerge/>
            <w:tcBorders>
              <w:bottom w:val="single" w:sz="18" w:space="0" w:color="auto"/>
            </w:tcBorders>
            <w:shd w:val="clear" w:color="auto" w:fill="auto"/>
          </w:tcPr>
          <w:p w14:paraId="0EB98079" w14:textId="77777777" w:rsidR="00A27A45" w:rsidRPr="003444DC" w:rsidRDefault="00A27A45" w:rsidP="00A27A45">
            <w:pPr>
              <w:rPr>
                <w:rFonts w:cs="Arial"/>
                <w:b/>
                <w:sz w:val="20"/>
                <w:szCs w:val="22"/>
              </w:rPr>
            </w:pPr>
          </w:p>
        </w:tc>
      </w:tr>
      <w:tr w:rsidR="00A27A45" w:rsidRPr="003444DC" w14:paraId="53889DF4" w14:textId="77777777" w:rsidTr="00F96D0F">
        <w:trPr>
          <w:trHeight w:val="269"/>
        </w:trPr>
        <w:tc>
          <w:tcPr>
            <w:tcW w:w="4361" w:type="dxa"/>
            <w:shd w:val="clear" w:color="auto" w:fill="FABF8F"/>
            <w:vAlign w:val="center"/>
          </w:tcPr>
          <w:p w14:paraId="5C9B7A41" w14:textId="535039A2" w:rsidR="00A27A45" w:rsidRPr="003444DC" w:rsidRDefault="009750BF" w:rsidP="00A27A45">
            <w:pPr>
              <w:rPr>
                <w:rFonts w:cs="Arial"/>
                <w:b/>
                <w:sz w:val="18"/>
                <w:szCs w:val="18"/>
              </w:rPr>
            </w:pPr>
            <w:r>
              <w:rPr>
                <w:rFonts w:eastAsia="Tahoma" w:cs="Arial"/>
                <w:b/>
                <w:bCs/>
                <w:sz w:val="18"/>
                <w:szCs w:val="18"/>
              </w:rPr>
              <w:t>Impact of anti-</w:t>
            </w:r>
            <w:r w:rsidR="00A27A45" w:rsidRPr="003444DC">
              <w:rPr>
                <w:rFonts w:eastAsia="Tahoma" w:cs="Arial"/>
                <w:b/>
                <w:bCs/>
                <w:sz w:val="18"/>
                <w:szCs w:val="18"/>
              </w:rPr>
              <w:t>bullying approaches</w:t>
            </w:r>
          </w:p>
        </w:tc>
        <w:tc>
          <w:tcPr>
            <w:tcW w:w="992" w:type="dxa"/>
            <w:shd w:val="clear" w:color="auto" w:fill="FBD4B4"/>
            <w:vAlign w:val="center"/>
          </w:tcPr>
          <w:p w14:paraId="2C009829" w14:textId="024C9697" w:rsidR="00A27A45" w:rsidRPr="003444DC" w:rsidRDefault="00F96D0F" w:rsidP="00F96D0F">
            <w:pPr>
              <w:jc w:val="center"/>
              <w:rPr>
                <w:rFonts w:cs="Arial"/>
              </w:rPr>
            </w:pPr>
            <w:r>
              <w:rPr>
                <w:rFonts w:cs="Arial"/>
              </w:rPr>
              <w:t>2</w:t>
            </w:r>
          </w:p>
        </w:tc>
        <w:tc>
          <w:tcPr>
            <w:tcW w:w="3448" w:type="dxa"/>
            <w:vMerge/>
            <w:tcBorders>
              <w:bottom w:val="single" w:sz="18" w:space="0" w:color="auto"/>
            </w:tcBorders>
            <w:shd w:val="clear" w:color="auto" w:fill="auto"/>
          </w:tcPr>
          <w:p w14:paraId="0F0D500D" w14:textId="77777777" w:rsidR="00A27A45" w:rsidRPr="003444DC" w:rsidRDefault="00A27A45" w:rsidP="00A27A45">
            <w:pPr>
              <w:rPr>
                <w:rFonts w:cs="Arial"/>
                <w:b/>
                <w:sz w:val="20"/>
                <w:szCs w:val="22"/>
              </w:rPr>
            </w:pPr>
          </w:p>
        </w:tc>
        <w:tc>
          <w:tcPr>
            <w:tcW w:w="3406" w:type="dxa"/>
            <w:vMerge/>
            <w:tcBorders>
              <w:bottom w:val="single" w:sz="18" w:space="0" w:color="auto"/>
            </w:tcBorders>
            <w:shd w:val="clear" w:color="auto" w:fill="auto"/>
          </w:tcPr>
          <w:p w14:paraId="0A0E93A1" w14:textId="77777777" w:rsidR="00A27A45" w:rsidRPr="003444DC" w:rsidRDefault="00A27A45" w:rsidP="00A27A45">
            <w:pPr>
              <w:rPr>
                <w:rFonts w:cs="Arial"/>
                <w:b/>
                <w:sz w:val="20"/>
                <w:szCs w:val="22"/>
              </w:rPr>
            </w:pPr>
          </w:p>
        </w:tc>
        <w:tc>
          <w:tcPr>
            <w:tcW w:w="3407" w:type="dxa"/>
            <w:vMerge/>
            <w:tcBorders>
              <w:bottom w:val="single" w:sz="18" w:space="0" w:color="auto"/>
            </w:tcBorders>
            <w:shd w:val="clear" w:color="auto" w:fill="auto"/>
          </w:tcPr>
          <w:p w14:paraId="407A34AF" w14:textId="77777777" w:rsidR="00A27A45" w:rsidRPr="003444DC" w:rsidRDefault="00A27A45" w:rsidP="00A27A45">
            <w:pPr>
              <w:rPr>
                <w:rFonts w:cs="Arial"/>
                <w:b/>
                <w:sz w:val="20"/>
                <w:szCs w:val="22"/>
              </w:rPr>
            </w:pPr>
          </w:p>
        </w:tc>
      </w:tr>
      <w:tr w:rsidR="003444DC" w:rsidRPr="003444DC" w14:paraId="7FBACBE7" w14:textId="77777777" w:rsidTr="00F96D0F">
        <w:trPr>
          <w:trHeight w:val="270"/>
        </w:trPr>
        <w:tc>
          <w:tcPr>
            <w:tcW w:w="4361" w:type="dxa"/>
            <w:tcBorders>
              <w:bottom w:val="single" w:sz="18" w:space="0" w:color="auto"/>
            </w:tcBorders>
            <w:shd w:val="clear" w:color="auto" w:fill="FABF8F"/>
            <w:vAlign w:val="center"/>
          </w:tcPr>
          <w:p w14:paraId="272C74AC" w14:textId="77777777" w:rsidR="00A27A45" w:rsidRPr="003444DC" w:rsidRDefault="00A27A45" w:rsidP="00A27A45">
            <w:pPr>
              <w:rPr>
                <w:rFonts w:cs="Arial"/>
                <w:b/>
                <w:sz w:val="18"/>
                <w:szCs w:val="18"/>
              </w:rPr>
            </w:pPr>
            <w:r w:rsidRPr="003444DC">
              <w:rPr>
                <w:rFonts w:eastAsia="Tahoma" w:cs="Arial"/>
                <w:b/>
                <w:bCs/>
                <w:sz w:val="18"/>
                <w:szCs w:val="18"/>
              </w:rPr>
              <w:t>Pupils’ SMSC &amp; British Values</w:t>
            </w:r>
          </w:p>
        </w:tc>
        <w:tc>
          <w:tcPr>
            <w:tcW w:w="992" w:type="dxa"/>
            <w:tcBorders>
              <w:bottom w:val="single" w:sz="18" w:space="0" w:color="auto"/>
            </w:tcBorders>
            <w:shd w:val="clear" w:color="auto" w:fill="FBD4B4"/>
            <w:vAlign w:val="center"/>
          </w:tcPr>
          <w:p w14:paraId="1CF19DEC" w14:textId="641AFC94" w:rsidR="00A27A45" w:rsidRPr="003444DC" w:rsidRDefault="00F96D0F" w:rsidP="00F96D0F">
            <w:pPr>
              <w:jc w:val="center"/>
              <w:rPr>
                <w:rFonts w:cs="Arial"/>
              </w:rPr>
            </w:pPr>
            <w:r>
              <w:rPr>
                <w:rFonts w:cs="Arial"/>
              </w:rPr>
              <w:t>2</w:t>
            </w:r>
          </w:p>
        </w:tc>
        <w:tc>
          <w:tcPr>
            <w:tcW w:w="3448" w:type="dxa"/>
            <w:vMerge/>
            <w:tcBorders>
              <w:bottom w:val="single" w:sz="18" w:space="0" w:color="auto"/>
            </w:tcBorders>
            <w:shd w:val="clear" w:color="auto" w:fill="auto"/>
          </w:tcPr>
          <w:p w14:paraId="23E67B50" w14:textId="77777777" w:rsidR="00A27A45" w:rsidRPr="003444DC" w:rsidRDefault="00A27A45" w:rsidP="00A27A45">
            <w:pPr>
              <w:rPr>
                <w:rFonts w:cs="Arial"/>
                <w:b/>
                <w:sz w:val="20"/>
                <w:szCs w:val="22"/>
              </w:rPr>
            </w:pPr>
          </w:p>
        </w:tc>
        <w:tc>
          <w:tcPr>
            <w:tcW w:w="3406" w:type="dxa"/>
            <w:vMerge/>
            <w:tcBorders>
              <w:bottom w:val="single" w:sz="18" w:space="0" w:color="auto"/>
            </w:tcBorders>
            <w:shd w:val="clear" w:color="auto" w:fill="auto"/>
          </w:tcPr>
          <w:p w14:paraId="1E64FCFD" w14:textId="77777777" w:rsidR="00A27A45" w:rsidRPr="003444DC" w:rsidRDefault="00A27A45" w:rsidP="00A27A45">
            <w:pPr>
              <w:rPr>
                <w:rFonts w:cs="Arial"/>
                <w:b/>
                <w:sz w:val="20"/>
                <w:szCs w:val="22"/>
              </w:rPr>
            </w:pPr>
          </w:p>
        </w:tc>
        <w:tc>
          <w:tcPr>
            <w:tcW w:w="3407" w:type="dxa"/>
            <w:vMerge/>
            <w:tcBorders>
              <w:bottom w:val="single" w:sz="18" w:space="0" w:color="auto"/>
            </w:tcBorders>
            <w:shd w:val="clear" w:color="auto" w:fill="auto"/>
          </w:tcPr>
          <w:p w14:paraId="01151535" w14:textId="77777777" w:rsidR="00A27A45" w:rsidRPr="003444DC" w:rsidRDefault="00A27A45" w:rsidP="00A27A45">
            <w:pPr>
              <w:rPr>
                <w:rFonts w:cs="Arial"/>
                <w:b/>
                <w:sz w:val="20"/>
                <w:szCs w:val="22"/>
              </w:rPr>
            </w:pPr>
          </w:p>
        </w:tc>
      </w:tr>
      <w:tr w:rsidR="00A27A45" w:rsidRPr="003444DC" w14:paraId="321890C1" w14:textId="77777777" w:rsidTr="0052322C">
        <w:trPr>
          <w:trHeight w:val="587"/>
        </w:trPr>
        <w:tc>
          <w:tcPr>
            <w:tcW w:w="15614" w:type="dxa"/>
            <w:gridSpan w:val="5"/>
            <w:tcBorders>
              <w:top w:val="single" w:sz="18" w:space="0" w:color="auto"/>
            </w:tcBorders>
            <w:shd w:val="clear" w:color="auto" w:fill="E583C2"/>
            <w:vAlign w:val="center"/>
          </w:tcPr>
          <w:p w14:paraId="7279B707" w14:textId="77777777" w:rsidR="00A27A45" w:rsidRPr="003444DC" w:rsidRDefault="00A27A45" w:rsidP="00A27A45">
            <w:pPr>
              <w:autoSpaceDE w:val="0"/>
              <w:autoSpaceDN w:val="0"/>
              <w:adjustRightInd w:val="0"/>
              <w:jc w:val="center"/>
              <w:rPr>
                <w:rFonts w:cs="Arial"/>
                <w:b/>
                <w:sz w:val="20"/>
                <w:szCs w:val="20"/>
              </w:rPr>
            </w:pPr>
            <w:r w:rsidRPr="003444DC">
              <w:rPr>
                <w:rFonts w:eastAsia="Tahoma" w:cs="Arial"/>
                <w:b/>
                <w:bCs/>
                <w:sz w:val="32"/>
                <w:szCs w:val="32"/>
              </w:rPr>
              <w:lastRenderedPageBreak/>
              <w:t>The Effectiveness of the Early Years Provision: the quality and standards</w:t>
            </w:r>
          </w:p>
        </w:tc>
      </w:tr>
      <w:tr w:rsidR="003444DC" w:rsidRPr="003444DC" w14:paraId="19C75452" w14:textId="77777777" w:rsidTr="00F96D0F">
        <w:trPr>
          <w:trHeight w:val="70"/>
        </w:trPr>
        <w:tc>
          <w:tcPr>
            <w:tcW w:w="4361" w:type="dxa"/>
            <w:shd w:val="clear" w:color="auto" w:fill="E583C2"/>
            <w:vAlign w:val="center"/>
          </w:tcPr>
          <w:p w14:paraId="5529DEFE" w14:textId="77777777" w:rsidR="00A27A45" w:rsidRPr="003444DC" w:rsidRDefault="00A27A45" w:rsidP="00A27A45">
            <w:pPr>
              <w:rPr>
                <w:rFonts w:cs="Arial"/>
                <w:b/>
                <w:sz w:val="18"/>
                <w:szCs w:val="18"/>
              </w:rPr>
            </w:pPr>
            <w:r w:rsidRPr="003444DC">
              <w:rPr>
                <w:rFonts w:eastAsia="Tahoma" w:cs="Arial"/>
                <w:b/>
                <w:bCs/>
                <w:sz w:val="18"/>
                <w:szCs w:val="18"/>
              </w:rPr>
              <w:t>Pupils rates of progress and development of key skills</w:t>
            </w:r>
          </w:p>
        </w:tc>
        <w:tc>
          <w:tcPr>
            <w:tcW w:w="992" w:type="dxa"/>
            <w:shd w:val="clear" w:color="auto" w:fill="F8CCEF"/>
            <w:vAlign w:val="center"/>
          </w:tcPr>
          <w:p w14:paraId="01B56315" w14:textId="47BE545E" w:rsidR="00A27A45" w:rsidRPr="00F96D0F" w:rsidRDefault="00F96D0F" w:rsidP="00F96D0F">
            <w:pPr>
              <w:jc w:val="center"/>
              <w:rPr>
                <w:rFonts w:cs="Arial"/>
                <w:b/>
                <w:szCs w:val="22"/>
              </w:rPr>
            </w:pPr>
            <w:r w:rsidRPr="00F96D0F">
              <w:rPr>
                <w:rFonts w:cs="Arial"/>
                <w:b/>
                <w:szCs w:val="22"/>
              </w:rPr>
              <w:t>2</w:t>
            </w:r>
          </w:p>
        </w:tc>
        <w:tc>
          <w:tcPr>
            <w:tcW w:w="3448" w:type="dxa"/>
            <w:vMerge w:val="restart"/>
            <w:shd w:val="clear" w:color="auto" w:fill="auto"/>
            <w:vAlign w:val="center"/>
          </w:tcPr>
          <w:p w14:paraId="0045CF51" w14:textId="77777777" w:rsidR="000905C2" w:rsidRDefault="000905C2" w:rsidP="000905C2">
            <w:pPr>
              <w:rPr>
                <w:rFonts w:cs="Arial"/>
                <w:sz w:val="20"/>
                <w:szCs w:val="20"/>
              </w:rPr>
            </w:pPr>
            <w:r>
              <w:rPr>
                <w:rFonts w:cs="Arial"/>
                <w:sz w:val="20"/>
                <w:szCs w:val="20"/>
              </w:rPr>
              <w:t xml:space="preserve">To diminish the differences in attainment for all groups from different starting points. </w:t>
            </w:r>
          </w:p>
          <w:p w14:paraId="542B99A2" w14:textId="77777777" w:rsidR="000905C2" w:rsidRPr="000905C2" w:rsidRDefault="000905C2" w:rsidP="000905C2">
            <w:pPr>
              <w:rPr>
                <w:rFonts w:cs="Arial"/>
                <w:sz w:val="8"/>
                <w:szCs w:val="8"/>
              </w:rPr>
            </w:pPr>
          </w:p>
          <w:p w14:paraId="23E69FA6" w14:textId="77777777" w:rsidR="00A27A45" w:rsidRDefault="000905C2" w:rsidP="000905C2">
            <w:pPr>
              <w:rPr>
                <w:rFonts w:cs="Arial"/>
                <w:sz w:val="20"/>
                <w:szCs w:val="20"/>
              </w:rPr>
            </w:pPr>
            <w:r>
              <w:rPr>
                <w:rFonts w:cs="Arial"/>
                <w:sz w:val="20"/>
                <w:szCs w:val="20"/>
              </w:rPr>
              <w:t>Outcomes for attainment in the Foundation Stage at least meet national expectations, especially in writing.</w:t>
            </w:r>
          </w:p>
          <w:p w14:paraId="24CD7224" w14:textId="77777777" w:rsidR="000905C2" w:rsidRPr="000905C2" w:rsidRDefault="000905C2" w:rsidP="000905C2">
            <w:pPr>
              <w:rPr>
                <w:rFonts w:cs="Arial"/>
                <w:sz w:val="8"/>
                <w:szCs w:val="8"/>
              </w:rPr>
            </w:pPr>
          </w:p>
          <w:p w14:paraId="7EDA7AC1" w14:textId="4AA872E9" w:rsidR="000905C2" w:rsidRPr="000905C2" w:rsidRDefault="000905C2" w:rsidP="000905C2">
            <w:pPr>
              <w:rPr>
                <w:rFonts w:cs="Arial"/>
                <w:sz w:val="20"/>
                <w:szCs w:val="20"/>
              </w:rPr>
            </w:pPr>
            <w:r>
              <w:rPr>
                <w:rFonts w:cs="Arial"/>
                <w:sz w:val="20"/>
                <w:szCs w:val="20"/>
              </w:rPr>
              <w:t>Develop the FS learning environment in order to create a better balance between child-initiated and teacher-led learning.</w:t>
            </w:r>
          </w:p>
        </w:tc>
        <w:tc>
          <w:tcPr>
            <w:tcW w:w="3406" w:type="dxa"/>
            <w:vMerge w:val="restart"/>
            <w:shd w:val="clear" w:color="auto" w:fill="auto"/>
            <w:vAlign w:val="center"/>
          </w:tcPr>
          <w:p w14:paraId="7C36679E" w14:textId="77777777" w:rsidR="00A27A45" w:rsidRDefault="002D22F8" w:rsidP="00A27A45">
            <w:pPr>
              <w:rPr>
                <w:rFonts w:cs="Arial"/>
                <w:sz w:val="20"/>
                <w:szCs w:val="20"/>
              </w:rPr>
            </w:pPr>
            <w:r>
              <w:rPr>
                <w:rFonts w:cs="Arial"/>
                <w:sz w:val="20"/>
                <w:szCs w:val="20"/>
              </w:rPr>
              <w:t>The learning environment will be adapted to reflect a space that is accessible and does not place limitations on what, where and when the children learn.</w:t>
            </w:r>
          </w:p>
          <w:p w14:paraId="6FD0212E" w14:textId="77777777" w:rsidR="002D22F8" w:rsidRPr="002D22F8" w:rsidRDefault="002D22F8" w:rsidP="00A27A45">
            <w:pPr>
              <w:rPr>
                <w:rFonts w:cs="Arial"/>
                <w:sz w:val="8"/>
                <w:szCs w:val="8"/>
              </w:rPr>
            </w:pPr>
          </w:p>
          <w:p w14:paraId="2F5E6369" w14:textId="05E4DFA4" w:rsidR="002D22F8" w:rsidRPr="000905C2" w:rsidRDefault="002D22F8" w:rsidP="00A27A45">
            <w:pPr>
              <w:rPr>
                <w:rFonts w:cs="Arial"/>
                <w:sz w:val="20"/>
                <w:szCs w:val="20"/>
              </w:rPr>
            </w:pPr>
            <w:r>
              <w:rPr>
                <w:rFonts w:cs="Arial"/>
                <w:sz w:val="20"/>
                <w:szCs w:val="20"/>
              </w:rPr>
              <w:t>Maintain and further develop pupils’ rates of progress from entry to end of Foundation Stage to ensure ELG achievement remains strong.</w:t>
            </w:r>
          </w:p>
        </w:tc>
        <w:tc>
          <w:tcPr>
            <w:tcW w:w="3407" w:type="dxa"/>
            <w:vMerge w:val="restart"/>
            <w:shd w:val="clear" w:color="auto" w:fill="auto"/>
            <w:vAlign w:val="center"/>
          </w:tcPr>
          <w:p w14:paraId="0C05A29C" w14:textId="77777777" w:rsidR="00A27A45" w:rsidRDefault="002D22F8" w:rsidP="00A27A45">
            <w:pPr>
              <w:rPr>
                <w:rFonts w:cs="Arial"/>
                <w:sz w:val="20"/>
                <w:szCs w:val="20"/>
              </w:rPr>
            </w:pPr>
            <w:r>
              <w:rPr>
                <w:rFonts w:cs="Arial"/>
                <w:sz w:val="20"/>
                <w:szCs w:val="20"/>
              </w:rPr>
              <w:t xml:space="preserve">Outcomes for all pupils are better than national expectations. </w:t>
            </w:r>
          </w:p>
          <w:p w14:paraId="47770D22" w14:textId="77777777" w:rsidR="002D22F8" w:rsidRPr="002D22F8" w:rsidRDefault="002D22F8" w:rsidP="00A27A45">
            <w:pPr>
              <w:rPr>
                <w:rFonts w:cs="Arial"/>
                <w:sz w:val="8"/>
                <w:szCs w:val="8"/>
              </w:rPr>
            </w:pPr>
          </w:p>
          <w:p w14:paraId="0408CDF6" w14:textId="4A3D0492" w:rsidR="002D22F8" w:rsidRPr="000905C2" w:rsidRDefault="002D22F8" w:rsidP="002D22F8">
            <w:pPr>
              <w:rPr>
                <w:rFonts w:cs="Arial"/>
                <w:sz w:val="20"/>
                <w:szCs w:val="20"/>
              </w:rPr>
            </w:pPr>
            <w:r>
              <w:rPr>
                <w:rFonts w:cs="Arial"/>
                <w:sz w:val="20"/>
                <w:szCs w:val="20"/>
              </w:rPr>
              <w:t>Differences in attainment are no longer attributable to particular groups of pupils.</w:t>
            </w:r>
          </w:p>
        </w:tc>
      </w:tr>
      <w:tr w:rsidR="00A27A45" w:rsidRPr="003444DC" w14:paraId="299A7EB7" w14:textId="77777777" w:rsidTr="00F96D0F">
        <w:trPr>
          <w:trHeight w:val="70"/>
        </w:trPr>
        <w:tc>
          <w:tcPr>
            <w:tcW w:w="4361" w:type="dxa"/>
            <w:shd w:val="clear" w:color="auto" w:fill="E583C2"/>
            <w:vAlign w:val="center"/>
          </w:tcPr>
          <w:p w14:paraId="0CBAD9AE" w14:textId="77777777" w:rsidR="00A27A45" w:rsidRPr="003444DC" w:rsidRDefault="00A27A45" w:rsidP="00A27A45">
            <w:pPr>
              <w:rPr>
                <w:rFonts w:cs="Arial"/>
                <w:b/>
                <w:sz w:val="18"/>
                <w:szCs w:val="18"/>
              </w:rPr>
            </w:pPr>
            <w:r w:rsidRPr="003444DC">
              <w:rPr>
                <w:rFonts w:eastAsia="Tahoma" w:cs="Arial"/>
                <w:b/>
                <w:bCs/>
                <w:sz w:val="18"/>
                <w:szCs w:val="18"/>
              </w:rPr>
              <w:t>Attainment Gaps closing</w:t>
            </w:r>
          </w:p>
        </w:tc>
        <w:tc>
          <w:tcPr>
            <w:tcW w:w="992" w:type="dxa"/>
            <w:shd w:val="clear" w:color="auto" w:fill="F8CCEF"/>
            <w:vAlign w:val="center"/>
          </w:tcPr>
          <w:p w14:paraId="6B78C318" w14:textId="7E19E6D7"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5AD6661C" w14:textId="77777777" w:rsidR="00A27A45" w:rsidRPr="003444DC" w:rsidRDefault="00A27A45" w:rsidP="00A27A45">
            <w:pPr>
              <w:rPr>
                <w:rFonts w:cs="Arial"/>
                <w:b/>
                <w:sz w:val="20"/>
                <w:szCs w:val="22"/>
              </w:rPr>
            </w:pPr>
          </w:p>
        </w:tc>
        <w:tc>
          <w:tcPr>
            <w:tcW w:w="3406" w:type="dxa"/>
            <w:vMerge/>
            <w:shd w:val="clear" w:color="auto" w:fill="auto"/>
          </w:tcPr>
          <w:p w14:paraId="14B0DFFE"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5D786948" w14:textId="77777777" w:rsidR="00A27A45" w:rsidRPr="003444DC" w:rsidRDefault="00A27A45" w:rsidP="00A27A45">
            <w:pPr>
              <w:autoSpaceDE w:val="0"/>
              <w:autoSpaceDN w:val="0"/>
              <w:adjustRightInd w:val="0"/>
              <w:rPr>
                <w:rFonts w:cs="Arial"/>
                <w:b/>
                <w:sz w:val="20"/>
                <w:szCs w:val="22"/>
              </w:rPr>
            </w:pPr>
          </w:p>
        </w:tc>
      </w:tr>
      <w:tr w:rsidR="00A27A45" w:rsidRPr="003444DC" w14:paraId="30F5D8AA" w14:textId="77777777" w:rsidTr="00F96D0F">
        <w:trPr>
          <w:trHeight w:val="70"/>
        </w:trPr>
        <w:tc>
          <w:tcPr>
            <w:tcW w:w="4361" w:type="dxa"/>
            <w:shd w:val="clear" w:color="auto" w:fill="E583C2"/>
            <w:vAlign w:val="center"/>
          </w:tcPr>
          <w:p w14:paraId="0FD88FAC" w14:textId="77777777" w:rsidR="00A27A45" w:rsidRPr="003444DC" w:rsidRDefault="00A27A45" w:rsidP="00A27A45">
            <w:pPr>
              <w:rPr>
                <w:rFonts w:cs="Arial"/>
                <w:b/>
                <w:sz w:val="18"/>
                <w:szCs w:val="18"/>
              </w:rPr>
            </w:pPr>
            <w:r w:rsidRPr="003444DC">
              <w:rPr>
                <w:rFonts w:eastAsia="Tahoma" w:cs="Arial"/>
                <w:b/>
                <w:bCs/>
                <w:sz w:val="18"/>
                <w:szCs w:val="18"/>
              </w:rPr>
              <w:t>Pupils’ interest, motivation and  attitudes to learning</w:t>
            </w:r>
          </w:p>
        </w:tc>
        <w:tc>
          <w:tcPr>
            <w:tcW w:w="992" w:type="dxa"/>
            <w:shd w:val="clear" w:color="auto" w:fill="F8CCEF"/>
            <w:vAlign w:val="center"/>
          </w:tcPr>
          <w:p w14:paraId="64BFB295" w14:textId="5760BAAB"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5592D144" w14:textId="77777777" w:rsidR="00A27A45" w:rsidRPr="003444DC" w:rsidRDefault="00A27A45" w:rsidP="00A27A45">
            <w:pPr>
              <w:rPr>
                <w:rFonts w:cs="Arial"/>
                <w:b/>
                <w:sz w:val="20"/>
                <w:szCs w:val="22"/>
              </w:rPr>
            </w:pPr>
          </w:p>
        </w:tc>
        <w:tc>
          <w:tcPr>
            <w:tcW w:w="3406" w:type="dxa"/>
            <w:vMerge/>
            <w:shd w:val="clear" w:color="auto" w:fill="auto"/>
          </w:tcPr>
          <w:p w14:paraId="4C230D55"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55C15983" w14:textId="77777777" w:rsidR="00A27A45" w:rsidRPr="003444DC" w:rsidRDefault="00A27A45" w:rsidP="00A27A45">
            <w:pPr>
              <w:autoSpaceDE w:val="0"/>
              <w:autoSpaceDN w:val="0"/>
              <w:adjustRightInd w:val="0"/>
              <w:rPr>
                <w:rFonts w:cs="Arial"/>
                <w:b/>
                <w:sz w:val="20"/>
                <w:szCs w:val="22"/>
              </w:rPr>
            </w:pPr>
          </w:p>
        </w:tc>
      </w:tr>
      <w:tr w:rsidR="00A27A45" w:rsidRPr="003444DC" w14:paraId="11BF337E" w14:textId="77777777" w:rsidTr="00F96D0F">
        <w:trPr>
          <w:trHeight w:val="70"/>
        </w:trPr>
        <w:tc>
          <w:tcPr>
            <w:tcW w:w="4361" w:type="dxa"/>
            <w:shd w:val="clear" w:color="auto" w:fill="E583C2"/>
            <w:vAlign w:val="center"/>
          </w:tcPr>
          <w:p w14:paraId="1DF10ACA" w14:textId="77777777" w:rsidR="00A27A45" w:rsidRPr="003444DC" w:rsidRDefault="00A27A45" w:rsidP="00A27A45">
            <w:pPr>
              <w:rPr>
                <w:rFonts w:cs="Arial"/>
                <w:b/>
                <w:sz w:val="18"/>
                <w:szCs w:val="18"/>
              </w:rPr>
            </w:pPr>
            <w:r w:rsidRPr="003444DC">
              <w:rPr>
                <w:rFonts w:eastAsia="Tahoma" w:cs="Arial"/>
                <w:b/>
                <w:bCs/>
                <w:sz w:val="18"/>
                <w:szCs w:val="18"/>
              </w:rPr>
              <w:t>Learning Environment,</w:t>
            </w:r>
          </w:p>
          <w:p w14:paraId="6FDC2843" w14:textId="74EBDEE0" w:rsidR="00A27A45" w:rsidRPr="003444DC" w:rsidRDefault="00A27A45" w:rsidP="00A27A45">
            <w:pPr>
              <w:rPr>
                <w:rFonts w:cs="Arial"/>
                <w:b/>
                <w:sz w:val="18"/>
                <w:szCs w:val="18"/>
              </w:rPr>
            </w:pPr>
            <w:r w:rsidRPr="003444DC">
              <w:rPr>
                <w:rFonts w:eastAsia="Tahoma" w:cs="Arial"/>
                <w:b/>
                <w:bCs/>
                <w:sz w:val="18"/>
                <w:szCs w:val="18"/>
              </w:rPr>
              <w:t>curriculum &amp; imaginative experiences</w:t>
            </w:r>
          </w:p>
        </w:tc>
        <w:tc>
          <w:tcPr>
            <w:tcW w:w="992" w:type="dxa"/>
            <w:shd w:val="clear" w:color="auto" w:fill="F8CCEF"/>
            <w:vAlign w:val="center"/>
          </w:tcPr>
          <w:p w14:paraId="2B29AB53" w14:textId="1F6FFD39"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30FAC82E" w14:textId="77777777" w:rsidR="00A27A45" w:rsidRPr="003444DC" w:rsidRDefault="00A27A45" w:rsidP="00A27A45">
            <w:pPr>
              <w:rPr>
                <w:rFonts w:cs="Arial"/>
                <w:b/>
                <w:sz w:val="20"/>
                <w:szCs w:val="22"/>
              </w:rPr>
            </w:pPr>
          </w:p>
        </w:tc>
        <w:tc>
          <w:tcPr>
            <w:tcW w:w="3406" w:type="dxa"/>
            <w:vMerge/>
            <w:shd w:val="clear" w:color="auto" w:fill="auto"/>
          </w:tcPr>
          <w:p w14:paraId="67CB9FAF"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53F0C735" w14:textId="77777777" w:rsidR="00A27A45" w:rsidRPr="003444DC" w:rsidRDefault="00A27A45" w:rsidP="00A27A45">
            <w:pPr>
              <w:autoSpaceDE w:val="0"/>
              <w:autoSpaceDN w:val="0"/>
              <w:adjustRightInd w:val="0"/>
              <w:rPr>
                <w:rFonts w:cs="Arial"/>
                <w:b/>
                <w:sz w:val="20"/>
                <w:szCs w:val="22"/>
              </w:rPr>
            </w:pPr>
          </w:p>
        </w:tc>
      </w:tr>
      <w:tr w:rsidR="00A27A45" w:rsidRPr="003444DC" w14:paraId="470064F8" w14:textId="77777777" w:rsidTr="00F96D0F">
        <w:trPr>
          <w:trHeight w:val="70"/>
        </w:trPr>
        <w:tc>
          <w:tcPr>
            <w:tcW w:w="4361" w:type="dxa"/>
            <w:shd w:val="clear" w:color="auto" w:fill="E583C2"/>
            <w:vAlign w:val="center"/>
          </w:tcPr>
          <w:p w14:paraId="60295D74" w14:textId="77777777" w:rsidR="00A27A45" w:rsidRPr="003444DC" w:rsidRDefault="00A27A45" w:rsidP="00A27A45">
            <w:pPr>
              <w:rPr>
                <w:rFonts w:cs="Arial"/>
                <w:b/>
                <w:sz w:val="18"/>
                <w:szCs w:val="18"/>
              </w:rPr>
            </w:pPr>
            <w:r w:rsidRPr="003444DC">
              <w:rPr>
                <w:rFonts w:eastAsia="Tahoma" w:cs="Arial"/>
                <w:b/>
                <w:bCs/>
                <w:sz w:val="18"/>
                <w:szCs w:val="18"/>
              </w:rPr>
              <w:t>Teaching impact</w:t>
            </w:r>
          </w:p>
        </w:tc>
        <w:tc>
          <w:tcPr>
            <w:tcW w:w="992" w:type="dxa"/>
            <w:shd w:val="clear" w:color="auto" w:fill="F8CCEF"/>
            <w:vAlign w:val="center"/>
          </w:tcPr>
          <w:p w14:paraId="687356F2" w14:textId="33B7684F"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1DF1F255" w14:textId="77777777" w:rsidR="00A27A45" w:rsidRPr="003444DC" w:rsidRDefault="00A27A45" w:rsidP="00A27A45">
            <w:pPr>
              <w:rPr>
                <w:rFonts w:cs="Arial"/>
                <w:b/>
                <w:sz w:val="20"/>
                <w:szCs w:val="22"/>
              </w:rPr>
            </w:pPr>
          </w:p>
        </w:tc>
        <w:tc>
          <w:tcPr>
            <w:tcW w:w="3406" w:type="dxa"/>
            <w:vMerge/>
            <w:shd w:val="clear" w:color="auto" w:fill="auto"/>
          </w:tcPr>
          <w:p w14:paraId="536451DB"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5BACD6A3" w14:textId="77777777" w:rsidR="00A27A45" w:rsidRPr="003444DC" w:rsidRDefault="00A27A45" w:rsidP="00A27A45">
            <w:pPr>
              <w:autoSpaceDE w:val="0"/>
              <w:autoSpaceDN w:val="0"/>
              <w:adjustRightInd w:val="0"/>
              <w:rPr>
                <w:rFonts w:cs="Arial"/>
                <w:b/>
                <w:sz w:val="20"/>
                <w:szCs w:val="22"/>
              </w:rPr>
            </w:pPr>
          </w:p>
        </w:tc>
      </w:tr>
      <w:tr w:rsidR="00A27A45" w:rsidRPr="003444DC" w14:paraId="2C627C5C" w14:textId="77777777" w:rsidTr="00F96D0F">
        <w:trPr>
          <w:trHeight w:val="70"/>
        </w:trPr>
        <w:tc>
          <w:tcPr>
            <w:tcW w:w="4361" w:type="dxa"/>
            <w:shd w:val="clear" w:color="auto" w:fill="E583C2"/>
            <w:vAlign w:val="center"/>
          </w:tcPr>
          <w:p w14:paraId="41D4A85C" w14:textId="7676E196" w:rsidR="00A27A45" w:rsidRPr="003444DC" w:rsidRDefault="00A27A45" w:rsidP="00A27A45">
            <w:pPr>
              <w:rPr>
                <w:rFonts w:cs="Arial"/>
                <w:b/>
                <w:sz w:val="18"/>
                <w:szCs w:val="18"/>
              </w:rPr>
            </w:pPr>
            <w:r w:rsidRPr="003444DC">
              <w:rPr>
                <w:rFonts w:eastAsia="Tahoma" w:cs="Arial"/>
                <w:b/>
                <w:bCs/>
                <w:sz w:val="18"/>
                <w:szCs w:val="18"/>
              </w:rPr>
              <w:t xml:space="preserve">Assessment, quality of observations &amp;  planning </w:t>
            </w:r>
          </w:p>
        </w:tc>
        <w:tc>
          <w:tcPr>
            <w:tcW w:w="992" w:type="dxa"/>
            <w:shd w:val="clear" w:color="auto" w:fill="F8CCEF"/>
            <w:vAlign w:val="center"/>
          </w:tcPr>
          <w:p w14:paraId="7A985D76" w14:textId="54A04118"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00F0278D" w14:textId="77777777" w:rsidR="00A27A45" w:rsidRPr="003444DC" w:rsidRDefault="00A27A45" w:rsidP="00A27A45">
            <w:pPr>
              <w:rPr>
                <w:rFonts w:cs="Arial"/>
                <w:b/>
                <w:sz w:val="20"/>
                <w:szCs w:val="22"/>
              </w:rPr>
            </w:pPr>
          </w:p>
        </w:tc>
        <w:tc>
          <w:tcPr>
            <w:tcW w:w="3406" w:type="dxa"/>
            <w:vMerge/>
            <w:shd w:val="clear" w:color="auto" w:fill="auto"/>
          </w:tcPr>
          <w:p w14:paraId="1749A176"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79D938E8" w14:textId="77777777" w:rsidR="00A27A45" w:rsidRPr="003444DC" w:rsidRDefault="00A27A45" w:rsidP="00A27A45">
            <w:pPr>
              <w:autoSpaceDE w:val="0"/>
              <w:autoSpaceDN w:val="0"/>
              <w:adjustRightInd w:val="0"/>
              <w:rPr>
                <w:rFonts w:cs="Arial"/>
                <w:b/>
                <w:sz w:val="20"/>
                <w:szCs w:val="22"/>
              </w:rPr>
            </w:pPr>
          </w:p>
        </w:tc>
      </w:tr>
      <w:tr w:rsidR="00A27A45" w:rsidRPr="003444DC" w14:paraId="4994A77D" w14:textId="77777777" w:rsidTr="00F96D0F">
        <w:trPr>
          <w:trHeight w:val="70"/>
        </w:trPr>
        <w:tc>
          <w:tcPr>
            <w:tcW w:w="4361" w:type="dxa"/>
            <w:shd w:val="clear" w:color="auto" w:fill="E583C2"/>
            <w:vAlign w:val="center"/>
          </w:tcPr>
          <w:p w14:paraId="553FD68D" w14:textId="4E13597C" w:rsidR="00A27A45" w:rsidRPr="003444DC" w:rsidRDefault="00A27A45" w:rsidP="00A27A45">
            <w:pPr>
              <w:rPr>
                <w:rFonts w:cs="Arial"/>
                <w:b/>
                <w:sz w:val="18"/>
                <w:szCs w:val="18"/>
              </w:rPr>
            </w:pPr>
            <w:r w:rsidRPr="003444DC">
              <w:rPr>
                <w:rFonts w:eastAsia="Tahoma" w:cs="Arial"/>
                <w:b/>
                <w:bCs/>
                <w:sz w:val="18"/>
                <w:szCs w:val="18"/>
              </w:rPr>
              <w:t>Positive behaviour, health, safety, well-being</w:t>
            </w:r>
          </w:p>
        </w:tc>
        <w:tc>
          <w:tcPr>
            <w:tcW w:w="992" w:type="dxa"/>
            <w:shd w:val="clear" w:color="auto" w:fill="F8CCEF"/>
            <w:vAlign w:val="center"/>
          </w:tcPr>
          <w:p w14:paraId="6E47DD89" w14:textId="68B74FD1"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5DF7680D" w14:textId="77777777" w:rsidR="00A27A45" w:rsidRPr="003444DC" w:rsidRDefault="00A27A45" w:rsidP="00A27A45">
            <w:pPr>
              <w:rPr>
                <w:rFonts w:cs="Arial"/>
                <w:b/>
                <w:sz w:val="20"/>
                <w:szCs w:val="22"/>
              </w:rPr>
            </w:pPr>
          </w:p>
        </w:tc>
        <w:tc>
          <w:tcPr>
            <w:tcW w:w="3406" w:type="dxa"/>
            <w:vMerge/>
            <w:shd w:val="clear" w:color="auto" w:fill="auto"/>
          </w:tcPr>
          <w:p w14:paraId="45D1370A"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0F25418E" w14:textId="77777777" w:rsidR="00A27A45" w:rsidRPr="003444DC" w:rsidRDefault="00A27A45" w:rsidP="00A27A45">
            <w:pPr>
              <w:autoSpaceDE w:val="0"/>
              <w:autoSpaceDN w:val="0"/>
              <w:adjustRightInd w:val="0"/>
              <w:rPr>
                <w:rFonts w:cs="Arial"/>
                <w:b/>
                <w:sz w:val="20"/>
                <w:szCs w:val="22"/>
              </w:rPr>
            </w:pPr>
          </w:p>
        </w:tc>
      </w:tr>
      <w:tr w:rsidR="00A27A45" w:rsidRPr="003444DC" w14:paraId="2C767840" w14:textId="77777777" w:rsidTr="00F96D0F">
        <w:trPr>
          <w:trHeight w:val="70"/>
        </w:trPr>
        <w:tc>
          <w:tcPr>
            <w:tcW w:w="4361" w:type="dxa"/>
            <w:shd w:val="clear" w:color="auto" w:fill="E583C2"/>
            <w:vAlign w:val="center"/>
          </w:tcPr>
          <w:p w14:paraId="419E843E" w14:textId="77777777" w:rsidR="00A27A45" w:rsidRPr="003444DC" w:rsidRDefault="00A27A45" w:rsidP="00A27A45">
            <w:pPr>
              <w:rPr>
                <w:rFonts w:cs="Arial"/>
                <w:b/>
                <w:sz w:val="18"/>
                <w:szCs w:val="18"/>
              </w:rPr>
            </w:pPr>
            <w:r w:rsidRPr="003444DC">
              <w:rPr>
                <w:rFonts w:eastAsia="Tahoma" w:cs="Arial"/>
                <w:b/>
                <w:bCs/>
                <w:sz w:val="18"/>
                <w:szCs w:val="18"/>
              </w:rPr>
              <w:t>Engagement with parents and carers</w:t>
            </w:r>
          </w:p>
        </w:tc>
        <w:tc>
          <w:tcPr>
            <w:tcW w:w="992" w:type="dxa"/>
            <w:shd w:val="clear" w:color="auto" w:fill="F8CCEF"/>
            <w:vAlign w:val="center"/>
          </w:tcPr>
          <w:p w14:paraId="31150D16" w14:textId="566F6A58"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1AB264D9" w14:textId="77777777" w:rsidR="00A27A45" w:rsidRPr="003444DC" w:rsidRDefault="00A27A45" w:rsidP="00A27A45">
            <w:pPr>
              <w:rPr>
                <w:rFonts w:cs="Arial"/>
                <w:b/>
                <w:sz w:val="20"/>
                <w:szCs w:val="22"/>
              </w:rPr>
            </w:pPr>
          </w:p>
        </w:tc>
        <w:tc>
          <w:tcPr>
            <w:tcW w:w="3406" w:type="dxa"/>
            <w:vMerge/>
            <w:shd w:val="clear" w:color="auto" w:fill="auto"/>
          </w:tcPr>
          <w:p w14:paraId="38099666"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02B5A630" w14:textId="77777777" w:rsidR="00A27A45" w:rsidRPr="003444DC" w:rsidRDefault="00A27A45" w:rsidP="00A27A45">
            <w:pPr>
              <w:autoSpaceDE w:val="0"/>
              <w:autoSpaceDN w:val="0"/>
              <w:adjustRightInd w:val="0"/>
              <w:rPr>
                <w:rFonts w:cs="Arial"/>
                <w:b/>
                <w:sz w:val="20"/>
                <w:szCs w:val="22"/>
              </w:rPr>
            </w:pPr>
          </w:p>
        </w:tc>
      </w:tr>
      <w:tr w:rsidR="00A27A45" w:rsidRPr="003444DC" w14:paraId="13D03D16" w14:textId="77777777" w:rsidTr="00F96D0F">
        <w:trPr>
          <w:trHeight w:val="70"/>
        </w:trPr>
        <w:tc>
          <w:tcPr>
            <w:tcW w:w="4361" w:type="dxa"/>
            <w:shd w:val="clear" w:color="auto" w:fill="E583C2"/>
            <w:vAlign w:val="center"/>
          </w:tcPr>
          <w:p w14:paraId="3E8A490D" w14:textId="6D5EEA5A" w:rsidR="00A27A45" w:rsidRPr="003444DC" w:rsidRDefault="00A27A45" w:rsidP="00A27A45">
            <w:pPr>
              <w:rPr>
                <w:rFonts w:eastAsia="Tahoma" w:cs="Arial"/>
                <w:b/>
                <w:bCs/>
                <w:sz w:val="18"/>
                <w:szCs w:val="18"/>
              </w:rPr>
            </w:pPr>
            <w:r w:rsidRPr="003444DC">
              <w:rPr>
                <w:rFonts w:eastAsia="Tahoma" w:cs="Arial"/>
                <w:b/>
                <w:bCs/>
                <w:sz w:val="18"/>
                <w:szCs w:val="18"/>
              </w:rPr>
              <w:t>Impact on pupil outcomes, including securing improvement in quality of teaching</w:t>
            </w:r>
          </w:p>
        </w:tc>
        <w:tc>
          <w:tcPr>
            <w:tcW w:w="992" w:type="dxa"/>
            <w:shd w:val="clear" w:color="auto" w:fill="F8CCEF"/>
            <w:vAlign w:val="center"/>
          </w:tcPr>
          <w:p w14:paraId="5A215EAD" w14:textId="71B5B814"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4D39F35B" w14:textId="77777777" w:rsidR="00A27A45" w:rsidRPr="003444DC" w:rsidRDefault="00A27A45" w:rsidP="00A27A45">
            <w:pPr>
              <w:rPr>
                <w:rFonts w:cs="Arial"/>
                <w:b/>
                <w:sz w:val="20"/>
                <w:szCs w:val="22"/>
              </w:rPr>
            </w:pPr>
          </w:p>
        </w:tc>
        <w:tc>
          <w:tcPr>
            <w:tcW w:w="3406" w:type="dxa"/>
            <w:vMerge/>
            <w:shd w:val="clear" w:color="auto" w:fill="auto"/>
          </w:tcPr>
          <w:p w14:paraId="4339C219"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19D82355" w14:textId="77777777" w:rsidR="00A27A45" w:rsidRPr="003444DC" w:rsidRDefault="00A27A45" w:rsidP="00A27A45">
            <w:pPr>
              <w:autoSpaceDE w:val="0"/>
              <w:autoSpaceDN w:val="0"/>
              <w:adjustRightInd w:val="0"/>
              <w:rPr>
                <w:rFonts w:cs="Arial"/>
                <w:b/>
                <w:sz w:val="20"/>
                <w:szCs w:val="22"/>
              </w:rPr>
            </w:pPr>
          </w:p>
        </w:tc>
      </w:tr>
      <w:tr w:rsidR="00A27A45" w:rsidRPr="003444DC" w14:paraId="5F4CE2C0" w14:textId="77777777" w:rsidTr="00F96D0F">
        <w:trPr>
          <w:trHeight w:val="70"/>
        </w:trPr>
        <w:tc>
          <w:tcPr>
            <w:tcW w:w="4361" w:type="dxa"/>
            <w:tcBorders>
              <w:bottom w:val="single" w:sz="18" w:space="0" w:color="auto"/>
            </w:tcBorders>
            <w:shd w:val="clear" w:color="auto" w:fill="E583C2"/>
            <w:vAlign w:val="center"/>
          </w:tcPr>
          <w:p w14:paraId="6CDB9016" w14:textId="383E49D4" w:rsidR="00A27A45" w:rsidRPr="003444DC" w:rsidRDefault="00A27A45" w:rsidP="00A27A45">
            <w:pPr>
              <w:rPr>
                <w:rFonts w:cs="Arial"/>
                <w:b/>
                <w:sz w:val="18"/>
                <w:szCs w:val="18"/>
              </w:rPr>
            </w:pPr>
            <w:r w:rsidRPr="003444DC">
              <w:rPr>
                <w:rFonts w:eastAsia="Tahoma" w:cs="Arial"/>
                <w:b/>
                <w:bCs/>
                <w:sz w:val="18"/>
                <w:szCs w:val="18"/>
              </w:rPr>
              <w:t>Pupils rates of progress and development of key skills</w:t>
            </w:r>
          </w:p>
        </w:tc>
        <w:tc>
          <w:tcPr>
            <w:tcW w:w="992" w:type="dxa"/>
            <w:tcBorders>
              <w:bottom w:val="single" w:sz="18" w:space="0" w:color="auto"/>
            </w:tcBorders>
            <w:shd w:val="clear" w:color="auto" w:fill="F8CCEF"/>
            <w:vAlign w:val="center"/>
          </w:tcPr>
          <w:p w14:paraId="0635DFB1" w14:textId="4691B8BA" w:rsidR="00A27A45" w:rsidRPr="003444DC" w:rsidRDefault="00F96D0F" w:rsidP="00F96D0F">
            <w:pPr>
              <w:jc w:val="center"/>
              <w:rPr>
                <w:rFonts w:cs="Arial"/>
                <w:szCs w:val="22"/>
              </w:rPr>
            </w:pPr>
            <w:r>
              <w:rPr>
                <w:rFonts w:cs="Arial"/>
                <w:szCs w:val="22"/>
              </w:rPr>
              <w:t>2</w:t>
            </w:r>
          </w:p>
        </w:tc>
        <w:tc>
          <w:tcPr>
            <w:tcW w:w="3448" w:type="dxa"/>
            <w:vMerge/>
            <w:tcBorders>
              <w:bottom w:val="single" w:sz="18" w:space="0" w:color="auto"/>
            </w:tcBorders>
            <w:shd w:val="clear" w:color="auto" w:fill="auto"/>
          </w:tcPr>
          <w:p w14:paraId="2C07EAE9" w14:textId="77777777" w:rsidR="00A27A45" w:rsidRPr="003444DC" w:rsidRDefault="00A27A45" w:rsidP="00A27A45">
            <w:pPr>
              <w:rPr>
                <w:rFonts w:cs="Arial"/>
                <w:b/>
                <w:sz w:val="20"/>
                <w:szCs w:val="22"/>
              </w:rPr>
            </w:pPr>
          </w:p>
        </w:tc>
        <w:tc>
          <w:tcPr>
            <w:tcW w:w="3406" w:type="dxa"/>
            <w:vMerge/>
            <w:tcBorders>
              <w:bottom w:val="single" w:sz="18" w:space="0" w:color="auto"/>
            </w:tcBorders>
            <w:shd w:val="clear" w:color="auto" w:fill="auto"/>
          </w:tcPr>
          <w:p w14:paraId="35E9D046" w14:textId="77777777" w:rsidR="00A27A45" w:rsidRPr="003444DC" w:rsidRDefault="00A27A45" w:rsidP="00A27A45">
            <w:pPr>
              <w:autoSpaceDE w:val="0"/>
              <w:autoSpaceDN w:val="0"/>
              <w:adjustRightInd w:val="0"/>
              <w:rPr>
                <w:rFonts w:cs="Arial"/>
                <w:b/>
                <w:sz w:val="20"/>
                <w:szCs w:val="22"/>
              </w:rPr>
            </w:pPr>
          </w:p>
        </w:tc>
        <w:tc>
          <w:tcPr>
            <w:tcW w:w="3407" w:type="dxa"/>
            <w:vMerge/>
            <w:tcBorders>
              <w:bottom w:val="single" w:sz="18" w:space="0" w:color="auto"/>
            </w:tcBorders>
            <w:shd w:val="clear" w:color="auto" w:fill="auto"/>
          </w:tcPr>
          <w:p w14:paraId="76AAD652" w14:textId="77777777" w:rsidR="00A27A45" w:rsidRPr="003444DC" w:rsidRDefault="00A27A45" w:rsidP="00A27A45">
            <w:pPr>
              <w:autoSpaceDE w:val="0"/>
              <w:autoSpaceDN w:val="0"/>
              <w:adjustRightInd w:val="0"/>
              <w:rPr>
                <w:rFonts w:cs="Arial"/>
                <w:b/>
                <w:sz w:val="20"/>
                <w:szCs w:val="22"/>
              </w:rPr>
            </w:pPr>
          </w:p>
        </w:tc>
      </w:tr>
      <w:tr w:rsidR="00A27A45" w:rsidRPr="003444DC" w14:paraId="412727C4" w14:textId="77777777" w:rsidTr="0052322C">
        <w:trPr>
          <w:trHeight w:val="592"/>
        </w:trPr>
        <w:tc>
          <w:tcPr>
            <w:tcW w:w="15614" w:type="dxa"/>
            <w:gridSpan w:val="5"/>
            <w:tcBorders>
              <w:top w:val="single" w:sz="18" w:space="0" w:color="auto"/>
            </w:tcBorders>
            <w:shd w:val="clear" w:color="auto" w:fill="CCC0D9"/>
            <w:vAlign w:val="center"/>
          </w:tcPr>
          <w:p w14:paraId="1814713D" w14:textId="31B969C9" w:rsidR="00A27A45" w:rsidRPr="003444DC" w:rsidRDefault="00A27A45" w:rsidP="00A27A45">
            <w:pPr>
              <w:jc w:val="center"/>
              <w:rPr>
                <w:rFonts w:cs="Arial"/>
                <w:b/>
                <w:sz w:val="36"/>
                <w:szCs w:val="36"/>
              </w:rPr>
            </w:pPr>
            <w:r w:rsidRPr="003444DC">
              <w:rPr>
                <w:rFonts w:eastAsia="Tahoma" w:cs="Arial"/>
                <w:b/>
                <w:bCs/>
                <w:sz w:val="36"/>
                <w:szCs w:val="36"/>
              </w:rPr>
              <w:t>Effectiveness of Leadership and Management</w:t>
            </w:r>
          </w:p>
        </w:tc>
      </w:tr>
      <w:tr w:rsidR="00A27A45" w:rsidRPr="003444DC" w14:paraId="7F298F78" w14:textId="77777777" w:rsidTr="00F96D0F">
        <w:trPr>
          <w:trHeight w:val="70"/>
        </w:trPr>
        <w:tc>
          <w:tcPr>
            <w:tcW w:w="4361" w:type="dxa"/>
            <w:shd w:val="clear" w:color="auto" w:fill="CCC0D9"/>
            <w:vAlign w:val="center"/>
          </w:tcPr>
          <w:p w14:paraId="684E63A1" w14:textId="5950A5CE" w:rsidR="00A27A45" w:rsidRPr="003444DC" w:rsidRDefault="00A27A45" w:rsidP="00A27A45">
            <w:pPr>
              <w:rPr>
                <w:rFonts w:cs="Arial"/>
                <w:b/>
                <w:sz w:val="18"/>
                <w:szCs w:val="18"/>
              </w:rPr>
            </w:pPr>
            <w:r w:rsidRPr="003444DC">
              <w:rPr>
                <w:rFonts w:eastAsia="Tahoma" w:cs="Arial"/>
                <w:b/>
                <w:bCs/>
                <w:sz w:val="18"/>
                <w:szCs w:val="18"/>
              </w:rPr>
              <w:t>High expectations, direction, positive impact</w:t>
            </w:r>
          </w:p>
        </w:tc>
        <w:tc>
          <w:tcPr>
            <w:tcW w:w="992" w:type="dxa"/>
            <w:shd w:val="clear" w:color="auto" w:fill="E5DFEC"/>
            <w:vAlign w:val="center"/>
          </w:tcPr>
          <w:p w14:paraId="1BA3C0EC" w14:textId="5C70E13A" w:rsidR="00A27A45" w:rsidRPr="00F96D0F" w:rsidRDefault="00F96D0F" w:rsidP="00F96D0F">
            <w:pPr>
              <w:jc w:val="center"/>
              <w:rPr>
                <w:rFonts w:cs="Arial"/>
                <w:b/>
                <w:szCs w:val="22"/>
              </w:rPr>
            </w:pPr>
            <w:r w:rsidRPr="00F96D0F">
              <w:rPr>
                <w:rFonts w:cs="Arial"/>
                <w:b/>
                <w:szCs w:val="22"/>
              </w:rPr>
              <w:t>2</w:t>
            </w:r>
          </w:p>
        </w:tc>
        <w:tc>
          <w:tcPr>
            <w:tcW w:w="10261" w:type="dxa"/>
            <w:gridSpan w:val="3"/>
            <w:tcBorders>
              <w:bottom w:val="single" w:sz="4" w:space="0" w:color="auto"/>
            </w:tcBorders>
            <w:shd w:val="clear" w:color="auto" w:fill="E5DFEC"/>
            <w:vAlign w:val="center"/>
          </w:tcPr>
          <w:p w14:paraId="4FC29A37" w14:textId="7ADDE954" w:rsidR="00A27A45" w:rsidRPr="003444DC" w:rsidRDefault="00A27A45" w:rsidP="00A27A45">
            <w:pPr>
              <w:autoSpaceDE w:val="0"/>
              <w:autoSpaceDN w:val="0"/>
              <w:adjustRightInd w:val="0"/>
              <w:jc w:val="center"/>
              <w:rPr>
                <w:rFonts w:cs="Arial"/>
                <w:b/>
                <w:sz w:val="18"/>
                <w:szCs w:val="18"/>
              </w:rPr>
            </w:pPr>
            <w:r w:rsidRPr="003444DC">
              <w:rPr>
                <w:rFonts w:eastAsia="Tahoma" w:cs="Arial"/>
                <w:b/>
                <w:bCs/>
                <w:sz w:val="18"/>
                <w:szCs w:val="18"/>
              </w:rPr>
              <w:t>Key Priority 5</w:t>
            </w:r>
          </w:p>
        </w:tc>
      </w:tr>
      <w:tr w:rsidR="003444DC" w:rsidRPr="003444DC" w14:paraId="77C9FC7D" w14:textId="77777777" w:rsidTr="00F96D0F">
        <w:trPr>
          <w:trHeight w:val="621"/>
        </w:trPr>
        <w:tc>
          <w:tcPr>
            <w:tcW w:w="4361" w:type="dxa"/>
            <w:shd w:val="clear" w:color="auto" w:fill="CCC0D9"/>
            <w:vAlign w:val="center"/>
          </w:tcPr>
          <w:p w14:paraId="15FAAA8C" w14:textId="04FFE627" w:rsidR="00A27A45" w:rsidRPr="003444DC" w:rsidRDefault="00A27A45" w:rsidP="00A27A45">
            <w:pPr>
              <w:rPr>
                <w:rFonts w:cs="Arial"/>
                <w:b/>
                <w:sz w:val="18"/>
                <w:szCs w:val="18"/>
              </w:rPr>
            </w:pPr>
            <w:r w:rsidRPr="003444DC">
              <w:rPr>
                <w:rFonts w:eastAsia="Tahoma" w:cs="Arial"/>
                <w:b/>
                <w:bCs/>
                <w:sz w:val="18"/>
                <w:szCs w:val="18"/>
              </w:rPr>
              <w:t>Robust self-evaluation &amp; strategic planning Improvement in teaching, learning, outcomes</w:t>
            </w:r>
          </w:p>
        </w:tc>
        <w:tc>
          <w:tcPr>
            <w:tcW w:w="992" w:type="dxa"/>
            <w:shd w:val="clear" w:color="auto" w:fill="E5DFEC"/>
            <w:vAlign w:val="center"/>
          </w:tcPr>
          <w:p w14:paraId="374DA20A" w14:textId="5D9AA79D" w:rsidR="00A27A45" w:rsidRPr="003444DC" w:rsidRDefault="00F96D0F" w:rsidP="00F96D0F">
            <w:pPr>
              <w:jc w:val="center"/>
              <w:rPr>
                <w:rFonts w:cs="Arial"/>
                <w:szCs w:val="22"/>
              </w:rPr>
            </w:pPr>
            <w:r>
              <w:rPr>
                <w:rFonts w:cs="Arial"/>
                <w:szCs w:val="22"/>
              </w:rPr>
              <w:t>2</w:t>
            </w:r>
          </w:p>
        </w:tc>
        <w:tc>
          <w:tcPr>
            <w:tcW w:w="3448" w:type="dxa"/>
            <w:vMerge w:val="restart"/>
            <w:tcBorders>
              <w:top w:val="single" w:sz="4" w:space="0" w:color="auto"/>
            </w:tcBorders>
            <w:shd w:val="clear" w:color="auto" w:fill="auto"/>
            <w:vAlign w:val="center"/>
          </w:tcPr>
          <w:p w14:paraId="59858AD0" w14:textId="49A262D3" w:rsidR="00A27A45" w:rsidRPr="003444DC" w:rsidRDefault="00A27A45" w:rsidP="00A27A45">
            <w:pPr>
              <w:rPr>
                <w:rFonts w:cs="Arial"/>
                <w:sz w:val="20"/>
                <w:szCs w:val="20"/>
              </w:rPr>
            </w:pPr>
            <w:r w:rsidRPr="003444DC">
              <w:rPr>
                <w:rFonts w:eastAsia="Tahoma" w:cs="Arial"/>
                <w:sz w:val="20"/>
                <w:szCs w:val="20"/>
              </w:rPr>
              <w:t xml:space="preserve">Providing high quality in-service training to ensure middle leaders (especially </w:t>
            </w:r>
            <w:r w:rsidR="00E847E6">
              <w:rPr>
                <w:rFonts w:eastAsia="Tahoma" w:cs="Arial"/>
                <w:sz w:val="20"/>
                <w:szCs w:val="20"/>
              </w:rPr>
              <w:t xml:space="preserve">newly appointed </w:t>
            </w:r>
            <w:r w:rsidRPr="003444DC">
              <w:rPr>
                <w:rFonts w:eastAsia="Tahoma" w:cs="Arial"/>
                <w:sz w:val="20"/>
                <w:szCs w:val="20"/>
              </w:rPr>
              <w:t>teaching and learning leaders) effectively fulfil their roles, and their impact</w:t>
            </w:r>
            <w:r w:rsidRPr="003444DC">
              <w:rPr>
                <w:rFonts w:cs="Arial"/>
                <w:sz w:val="20"/>
                <w:szCs w:val="20"/>
              </w:rPr>
              <w:t xml:space="preserve"> is reflected in improved outcomes for pupils.</w:t>
            </w:r>
          </w:p>
        </w:tc>
        <w:tc>
          <w:tcPr>
            <w:tcW w:w="3406" w:type="dxa"/>
            <w:vMerge w:val="restart"/>
            <w:tcBorders>
              <w:top w:val="single" w:sz="4" w:space="0" w:color="auto"/>
            </w:tcBorders>
            <w:shd w:val="clear" w:color="auto" w:fill="auto"/>
            <w:vAlign w:val="center"/>
          </w:tcPr>
          <w:p w14:paraId="4D99FDDA" w14:textId="0E94D278" w:rsidR="00A27A45" w:rsidRPr="003444DC" w:rsidRDefault="00DE57A8" w:rsidP="00DE57A8">
            <w:pPr>
              <w:rPr>
                <w:rFonts w:cs="Arial"/>
                <w:sz w:val="20"/>
                <w:szCs w:val="20"/>
              </w:rPr>
            </w:pPr>
            <w:r>
              <w:rPr>
                <w:rFonts w:cs="Arial"/>
                <w:sz w:val="20"/>
                <w:szCs w:val="20"/>
              </w:rPr>
              <w:t xml:space="preserve">Further embed the teaching and learning leader roles and strengthen the development and support mechanisms available to middle leaders. This drive to grow and develop aspirant leaders from within, will be underpinned by a culture of excellence </w:t>
            </w:r>
            <w:r w:rsidR="00DF461A">
              <w:rPr>
                <w:rFonts w:cs="Arial"/>
                <w:sz w:val="20"/>
                <w:szCs w:val="20"/>
              </w:rPr>
              <w:t xml:space="preserve">in </w:t>
            </w:r>
            <w:r>
              <w:rPr>
                <w:rFonts w:cs="Arial"/>
                <w:sz w:val="20"/>
                <w:szCs w:val="20"/>
              </w:rPr>
              <w:t>practice.</w:t>
            </w:r>
          </w:p>
        </w:tc>
        <w:tc>
          <w:tcPr>
            <w:tcW w:w="3407" w:type="dxa"/>
            <w:vMerge w:val="restart"/>
            <w:tcBorders>
              <w:top w:val="single" w:sz="4" w:space="0" w:color="auto"/>
            </w:tcBorders>
            <w:shd w:val="clear" w:color="auto" w:fill="auto"/>
            <w:vAlign w:val="center"/>
          </w:tcPr>
          <w:p w14:paraId="00655BE3" w14:textId="74EDD336" w:rsidR="00A27A45" w:rsidRPr="003444DC" w:rsidRDefault="00E847E6" w:rsidP="00A27A45">
            <w:pPr>
              <w:rPr>
                <w:rFonts w:cs="Arial"/>
              </w:rPr>
            </w:pPr>
            <w:r w:rsidRPr="003444DC">
              <w:rPr>
                <w:rFonts w:cs="Arial"/>
                <w:sz w:val="20"/>
                <w:szCs w:val="20"/>
              </w:rPr>
              <w:t>Leaders at all levels demonstrate a comprehensive knowledge and understanding of outstanding leadership in their area of responsibility evidenced in their robust monitoring, support and accountability.</w:t>
            </w:r>
          </w:p>
        </w:tc>
      </w:tr>
      <w:tr w:rsidR="00A27A45" w:rsidRPr="003444DC" w14:paraId="2373372E" w14:textId="77777777" w:rsidTr="00F96D0F">
        <w:trPr>
          <w:trHeight w:val="621"/>
        </w:trPr>
        <w:tc>
          <w:tcPr>
            <w:tcW w:w="4361" w:type="dxa"/>
            <w:shd w:val="clear" w:color="auto" w:fill="CCC0D9"/>
            <w:vAlign w:val="center"/>
          </w:tcPr>
          <w:p w14:paraId="53909E57" w14:textId="0EAD8231" w:rsidR="00A27A45" w:rsidRPr="003444DC" w:rsidRDefault="00A27A45" w:rsidP="00A27A45">
            <w:pPr>
              <w:rPr>
                <w:rFonts w:cs="Arial"/>
                <w:b/>
                <w:sz w:val="18"/>
                <w:szCs w:val="18"/>
              </w:rPr>
            </w:pPr>
            <w:r w:rsidRPr="003444DC">
              <w:rPr>
                <w:rFonts w:eastAsia="Tahoma" w:cs="Arial"/>
                <w:b/>
                <w:bCs/>
                <w:sz w:val="18"/>
                <w:szCs w:val="18"/>
              </w:rPr>
              <w:t>Monitoring for improvement in teaching: performance management &amp; professional standards</w:t>
            </w:r>
          </w:p>
        </w:tc>
        <w:tc>
          <w:tcPr>
            <w:tcW w:w="992" w:type="dxa"/>
            <w:shd w:val="clear" w:color="auto" w:fill="E5DFEC"/>
            <w:vAlign w:val="center"/>
          </w:tcPr>
          <w:p w14:paraId="4EA8C395" w14:textId="732D3E0D"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4166C947" w14:textId="77777777" w:rsidR="00A27A45" w:rsidRPr="003444DC" w:rsidRDefault="00A27A45" w:rsidP="00A27A45">
            <w:pPr>
              <w:rPr>
                <w:rFonts w:cs="Arial"/>
                <w:b/>
                <w:sz w:val="20"/>
                <w:szCs w:val="22"/>
              </w:rPr>
            </w:pPr>
          </w:p>
        </w:tc>
        <w:tc>
          <w:tcPr>
            <w:tcW w:w="3406" w:type="dxa"/>
            <w:vMerge/>
            <w:shd w:val="clear" w:color="auto" w:fill="auto"/>
          </w:tcPr>
          <w:p w14:paraId="26E477ED"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458520D8" w14:textId="77777777" w:rsidR="00A27A45" w:rsidRPr="003444DC" w:rsidRDefault="00A27A45" w:rsidP="00A27A45">
            <w:pPr>
              <w:autoSpaceDE w:val="0"/>
              <w:autoSpaceDN w:val="0"/>
              <w:adjustRightInd w:val="0"/>
              <w:rPr>
                <w:rFonts w:cs="Arial"/>
                <w:b/>
                <w:sz w:val="20"/>
                <w:szCs w:val="22"/>
              </w:rPr>
            </w:pPr>
          </w:p>
        </w:tc>
      </w:tr>
      <w:tr w:rsidR="00A27A45" w:rsidRPr="003444DC" w14:paraId="039A5041" w14:textId="77777777" w:rsidTr="00F96D0F">
        <w:trPr>
          <w:trHeight w:val="621"/>
        </w:trPr>
        <w:tc>
          <w:tcPr>
            <w:tcW w:w="4361" w:type="dxa"/>
            <w:shd w:val="clear" w:color="auto" w:fill="CCC0D9"/>
            <w:vAlign w:val="center"/>
          </w:tcPr>
          <w:p w14:paraId="715C4E6D" w14:textId="77777777" w:rsidR="00A27A45" w:rsidRPr="003444DC" w:rsidRDefault="00A27A45" w:rsidP="00A27A45">
            <w:pPr>
              <w:rPr>
                <w:rFonts w:cs="Arial"/>
                <w:b/>
                <w:sz w:val="18"/>
                <w:szCs w:val="18"/>
              </w:rPr>
            </w:pPr>
            <w:r w:rsidRPr="003444DC">
              <w:rPr>
                <w:rFonts w:eastAsia="Tahoma" w:cs="Arial"/>
                <w:b/>
                <w:bCs/>
                <w:sz w:val="18"/>
                <w:szCs w:val="18"/>
              </w:rPr>
              <w:t>Governors deployment of their duties</w:t>
            </w:r>
          </w:p>
        </w:tc>
        <w:tc>
          <w:tcPr>
            <w:tcW w:w="992" w:type="dxa"/>
            <w:shd w:val="clear" w:color="auto" w:fill="E5DFEC"/>
            <w:vAlign w:val="center"/>
          </w:tcPr>
          <w:p w14:paraId="05B86354" w14:textId="6AAFDE5C" w:rsidR="00A27A45" w:rsidRPr="003444DC" w:rsidRDefault="00F96D0F" w:rsidP="00F96D0F">
            <w:pPr>
              <w:jc w:val="center"/>
              <w:rPr>
                <w:rFonts w:cs="Arial"/>
                <w:szCs w:val="22"/>
              </w:rPr>
            </w:pPr>
            <w:r>
              <w:rPr>
                <w:rFonts w:cs="Arial"/>
                <w:szCs w:val="22"/>
              </w:rPr>
              <w:t>2</w:t>
            </w:r>
          </w:p>
        </w:tc>
        <w:tc>
          <w:tcPr>
            <w:tcW w:w="3448" w:type="dxa"/>
            <w:vMerge/>
            <w:tcBorders>
              <w:bottom w:val="single" w:sz="4" w:space="0" w:color="auto"/>
            </w:tcBorders>
            <w:shd w:val="clear" w:color="auto" w:fill="auto"/>
          </w:tcPr>
          <w:p w14:paraId="31E4F596" w14:textId="77777777" w:rsidR="00A27A45" w:rsidRPr="003444DC" w:rsidRDefault="00A27A45" w:rsidP="00A27A45">
            <w:pPr>
              <w:rPr>
                <w:rFonts w:cs="Arial"/>
                <w:b/>
                <w:sz w:val="20"/>
                <w:szCs w:val="22"/>
              </w:rPr>
            </w:pPr>
          </w:p>
        </w:tc>
        <w:tc>
          <w:tcPr>
            <w:tcW w:w="3406" w:type="dxa"/>
            <w:vMerge/>
            <w:tcBorders>
              <w:bottom w:val="single" w:sz="4" w:space="0" w:color="auto"/>
            </w:tcBorders>
            <w:shd w:val="clear" w:color="auto" w:fill="auto"/>
          </w:tcPr>
          <w:p w14:paraId="39716A74" w14:textId="77777777" w:rsidR="00A27A45" w:rsidRPr="003444DC" w:rsidRDefault="00A27A45" w:rsidP="00A27A45">
            <w:pPr>
              <w:autoSpaceDE w:val="0"/>
              <w:autoSpaceDN w:val="0"/>
              <w:adjustRightInd w:val="0"/>
              <w:rPr>
                <w:rFonts w:cs="Arial"/>
                <w:b/>
                <w:sz w:val="20"/>
                <w:szCs w:val="22"/>
              </w:rPr>
            </w:pPr>
          </w:p>
        </w:tc>
        <w:tc>
          <w:tcPr>
            <w:tcW w:w="3407" w:type="dxa"/>
            <w:vMerge/>
            <w:tcBorders>
              <w:bottom w:val="single" w:sz="4" w:space="0" w:color="auto"/>
            </w:tcBorders>
            <w:shd w:val="clear" w:color="auto" w:fill="auto"/>
          </w:tcPr>
          <w:p w14:paraId="17F92BA2" w14:textId="77777777" w:rsidR="00A27A45" w:rsidRPr="003444DC" w:rsidRDefault="00A27A45" w:rsidP="00A27A45">
            <w:pPr>
              <w:autoSpaceDE w:val="0"/>
              <w:autoSpaceDN w:val="0"/>
              <w:adjustRightInd w:val="0"/>
              <w:rPr>
                <w:rFonts w:cs="Arial"/>
                <w:b/>
                <w:sz w:val="20"/>
                <w:szCs w:val="22"/>
              </w:rPr>
            </w:pPr>
          </w:p>
        </w:tc>
      </w:tr>
      <w:tr w:rsidR="00A27A45" w:rsidRPr="003444DC" w14:paraId="51E26EB6" w14:textId="77777777" w:rsidTr="00F96D0F">
        <w:trPr>
          <w:trHeight w:val="70"/>
        </w:trPr>
        <w:tc>
          <w:tcPr>
            <w:tcW w:w="4361" w:type="dxa"/>
            <w:shd w:val="clear" w:color="auto" w:fill="CCC0D9"/>
            <w:vAlign w:val="center"/>
          </w:tcPr>
          <w:p w14:paraId="0CD4D6AD" w14:textId="77777777" w:rsidR="00A27A45" w:rsidRPr="003444DC" w:rsidRDefault="00A27A45" w:rsidP="00A27A45">
            <w:pPr>
              <w:rPr>
                <w:rFonts w:cs="Arial"/>
                <w:b/>
                <w:sz w:val="18"/>
                <w:szCs w:val="18"/>
              </w:rPr>
            </w:pPr>
            <w:r w:rsidRPr="003444DC">
              <w:rPr>
                <w:rFonts w:eastAsia="Tahoma" w:cs="Arial"/>
                <w:b/>
                <w:bCs/>
                <w:sz w:val="18"/>
                <w:szCs w:val="18"/>
              </w:rPr>
              <w:t>Pedagogy, positive climate and innovation</w:t>
            </w:r>
          </w:p>
        </w:tc>
        <w:tc>
          <w:tcPr>
            <w:tcW w:w="992" w:type="dxa"/>
            <w:shd w:val="clear" w:color="auto" w:fill="E5DFEC"/>
            <w:vAlign w:val="center"/>
          </w:tcPr>
          <w:p w14:paraId="03741428" w14:textId="61944AC7" w:rsidR="00A27A45" w:rsidRPr="003444DC" w:rsidRDefault="00F96D0F" w:rsidP="00F96D0F">
            <w:pPr>
              <w:jc w:val="center"/>
              <w:rPr>
                <w:rFonts w:cs="Arial"/>
                <w:szCs w:val="22"/>
              </w:rPr>
            </w:pPr>
            <w:r>
              <w:rPr>
                <w:rFonts w:cs="Arial"/>
                <w:szCs w:val="22"/>
              </w:rPr>
              <w:t>2</w:t>
            </w:r>
          </w:p>
        </w:tc>
        <w:tc>
          <w:tcPr>
            <w:tcW w:w="10261" w:type="dxa"/>
            <w:gridSpan w:val="3"/>
            <w:tcBorders>
              <w:top w:val="single" w:sz="4" w:space="0" w:color="auto"/>
              <w:bottom w:val="single" w:sz="4" w:space="0" w:color="auto"/>
            </w:tcBorders>
            <w:shd w:val="clear" w:color="auto" w:fill="E5DFEC"/>
            <w:vAlign w:val="center"/>
          </w:tcPr>
          <w:p w14:paraId="799D4391" w14:textId="2EC91CDD" w:rsidR="00A27A45" w:rsidRPr="003444DC" w:rsidRDefault="00A27A45" w:rsidP="00A27A45">
            <w:pPr>
              <w:autoSpaceDE w:val="0"/>
              <w:autoSpaceDN w:val="0"/>
              <w:adjustRightInd w:val="0"/>
              <w:jc w:val="center"/>
              <w:rPr>
                <w:rFonts w:cs="Arial"/>
                <w:b/>
                <w:sz w:val="20"/>
                <w:szCs w:val="22"/>
              </w:rPr>
            </w:pPr>
            <w:r w:rsidRPr="003444DC">
              <w:rPr>
                <w:rFonts w:eastAsia="Tahoma" w:cs="Arial"/>
                <w:b/>
                <w:bCs/>
                <w:sz w:val="18"/>
                <w:szCs w:val="18"/>
              </w:rPr>
              <w:t>Key Priority 6</w:t>
            </w:r>
          </w:p>
        </w:tc>
      </w:tr>
      <w:tr w:rsidR="003444DC" w:rsidRPr="003444DC" w14:paraId="20BF8007" w14:textId="77777777" w:rsidTr="00F96D0F">
        <w:trPr>
          <w:trHeight w:val="70"/>
        </w:trPr>
        <w:tc>
          <w:tcPr>
            <w:tcW w:w="4361" w:type="dxa"/>
            <w:shd w:val="clear" w:color="auto" w:fill="CCC0D9"/>
            <w:vAlign w:val="center"/>
          </w:tcPr>
          <w:p w14:paraId="0B5E42B0" w14:textId="77777777" w:rsidR="00A27A45" w:rsidRPr="003444DC" w:rsidRDefault="00A27A45" w:rsidP="00A27A45">
            <w:pPr>
              <w:rPr>
                <w:rFonts w:cs="Arial"/>
                <w:b/>
                <w:sz w:val="18"/>
                <w:szCs w:val="18"/>
              </w:rPr>
            </w:pPr>
            <w:r w:rsidRPr="003444DC">
              <w:rPr>
                <w:rFonts w:eastAsia="Tahoma" w:cs="Arial"/>
                <w:b/>
                <w:bCs/>
                <w:sz w:val="18"/>
                <w:szCs w:val="18"/>
              </w:rPr>
              <w:t>Impact of the curriculum</w:t>
            </w:r>
          </w:p>
        </w:tc>
        <w:tc>
          <w:tcPr>
            <w:tcW w:w="992" w:type="dxa"/>
            <w:shd w:val="clear" w:color="auto" w:fill="E5DFEC"/>
            <w:vAlign w:val="center"/>
          </w:tcPr>
          <w:p w14:paraId="5CC665F5" w14:textId="5950A66C" w:rsidR="00A27A45" w:rsidRPr="003444DC" w:rsidRDefault="00F96D0F" w:rsidP="00F96D0F">
            <w:pPr>
              <w:jc w:val="center"/>
              <w:rPr>
                <w:rFonts w:cs="Arial"/>
                <w:szCs w:val="22"/>
              </w:rPr>
            </w:pPr>
            <w:r>
              <w:rPr>
                <w:rFonts w:cs="Arial"/>
                <w:szCs w:val="22"/>
              </w:rPr>
              <w:t>2</w:t>
            </w:r>
          </w:p>
        </w:tc>
        <w:tc>
          <w:tcPr>
            <w:tcW w:w="3448" w:type="dxa"/>
            <w:vMerge w:val="restart"/>
            <w:tcBorders>
              <w:top w:val="single" w:sz="4" w:space="0" w:color="auto"/>
            </w:tcBorders>
            <w:shd w:val="clear" w:color="auto" w:fill="auto"/>
            <w:vAlign w:val="center"/>
          </w:tcPr>
          <w:p w14:paraId="74386D22" w14:textId="272C50ED" w:rsidR="00A27A45" w:rsidRPr="003444DC" w:rsidRDefault="00A27A45" w:rsidP="00A27A45">
            <w:pPr>
              <w:rPr>
                <w:rFonts w:cs="Arial"/>
                <w:sz w:val="20"/>
                <w:szCs w:val="20"/>
              </w:rPr>
            </w:pPr>
            <w:r w:rsidRPr="003444DC">
              <w:rPr>
                <w:rFonts w:eastAsia="Tahoma" w:cs="Arial"/>
                <w:sz w:val="20"/>
                <w:szCs w:val="20"/>
              </w:rPr>
              <w:t>The efficient and effective deployment and use of human resources developed within a financially sustainable structure</w:t>
            </w:r>
            <w:r w:rsidR="00C37040">
              <w:rPr>
                <w:rFonts w:eastAsia="Tahoma" w:cs="Arial"/>
                <w:sz w:val="20"/>
                <w:szCs w:val="20"/>
              </w:rPr>
              <w:t>.</w:t>
            </w:r>
          </w:p>
        </w:tc>
        <w:tc>
          <w:tcPr>
            <w:tcW w:w="3406" w:type="dxa"/>
            <w:vMerge w:val="restart"/>
            <w:tcBorders>
              <w:top w:val="single" w:sz="4" w:space="0" w:color="auto"/>
            </w:tcBorders>
            <w:shd w:val="clear" w:color="auto" w:fill="auto"/>
            <w:vAlign w:val="center"/>
          </w:tcPr>
          <w:p w14:paraId="09A50108" w14:textId="77777777" w:rsidR="00A27A45" w:rsidRDefault="000A544F" w:rsidP="00A27A45">
            <w:pPr>
              <w:rPr>
                <w:rFonts w:cs="Arial"/>
                <w:sz w:val="20"/>
                <w:szCs w:val="20"/>
              </w:rPr>
            </w:pPr>
            <w:r>
              <w:rPr>
                <w:rFonts w:cs="Arial"/>
                <w:sz w:val="20"/>
                <w:szCs w:val="20"/>
              </w:rPr>
              <w:t>Further develop the staffing structure to ensure the most effective deployment of staff at all levels.</w:t>
            </w:r>
          </w:p>
          <w:p w14:paraId="23EA0904" w14:textId="77777777" w:rsidR="000A544F" w:rsidRPr="000A544F" w:rsidRDefault="000A544F" w:rsidP="00A27A45">
            <w:pPr>
              <w:rPr>
                <w:rFonts w:cs="Arial"/>
                <w:sz w:val="8"/>
                <w:szCs w:val="8"/>
              </w:rPr>
            </w:pPr>
          </w:p>
          <w:p w14:paraId="62B78591" w14:textId="54476074" w:rsidR="000A544F" w:rsidRPr="000A544F" w:rsidRDefault="000A544F" w:rsidP="000A544F">
            <w:pPr>
              <w:rPr>
                <w:rFonts w:cs="Arial"/>
                <w:sz w:val="20"/>
                <w:szCs w:val="20"/>
              </w:rPr>
            </w:pPr>
            <w:r>
              <w:rPr>
                <w:rFonts w:cs="Arial"/>
                <w:sz w:val="20"/>
                <w:szCs w:val="20"/>
              </w:rPr>
              <w:t xml:space="preserve">Ensure the curriculum appropriately reflects MAT priorities.  </w:t>
            </w:r>
          </w:p>
        </w:tc>
        <w:tc>
          <w:tcPr>
            <w:tcW w:w="3407" w:type="dxa"/>
            <w:vMerge w:val="restart"/>
            <w:tcBorders>
              <w:top w:val="single" w:sz="4" w:space="0" w:color="auto"/>
            </w:tcBorders>
            <w:shd w:val="clear" w:color="auto" w:fill="auto"/>
            <w:vAlign w:val="center"/>
          </w:tcPr>
          <w:p w14:paraId="7CC110AB" w14:textId="2461B848" w:rsidR="00A27A45" w:rsidRPr="00F50517" w:rsidRDefault="00F50517" w:rsidP="00F50517">
            <w:pPr>
              <w:rPr>
                <w:rFonts w:cs="Arial"/>
                <w:sz w:val="20"/>
                <w:szCs w:val="20"/>
              </w:rPr>
            </w:pPr>
            <w:r w:rsidRPr="00F50517">
              <w:rPr>
                <w:rFonts w:eastAsia="Tahoma" w:cs="Arial"/>
                <w:bCs/>
                <w:sz w:val="20"/>
                <w:szCs w:val="20"/>
              </w:rPr>
              <w:t>Ensure best practice</w:t>
            </w:r>
            <w:r>
              <w:rPr>
                <w:rFonts w:eastAsia="Tahoma" w:cs="Arial"/>
                <w:bCs/>
                <w:sz w:val="20"/>
                <w:szCs w:val="20"/>
              </w:rPr>
              <w:t xml:space="preserve"> (</w:t>
            </w:r>
            <w:r w:rsidRPr="00F50517">
              <w:rPr>
                <w:rFonts w:eastAsia="Tahoma" w:cs="Arial"/>
                <w:bCs/>
                <w:sz w:val="20"/>
                <w:szCs w:val="20"/>
              </w:rPr>
              <w:t>developed through the MAT</w:t>
            </w:r>
            <w:r>
              <w:rPr>
                <w:rFonts w:eastAsia="Tahoma" w:cs="Arial"/>
                <w:bCs/>
                <w:sz w:val="20"/>
                <w:szCs w:val="20"/>
              </w:rPr>
              <w:t>)</w:t>
            </w:r>
            <w:r w:rsidRPr="00F50517">
              <w:rPr>
                <w:rFonts w:eastAsia="Tahoma" w:cs="Arial"/>
                <w:bCs/>
                <w:sz w:val="20"/>
                <w:szCs w:val="20"/>
              </w:rPr>
              <w:t xml:space="preserve"> is embedded </w:t>
            </w:r>
            <w:r>
              <w:rPr>
                <w:rFonts w:eastAsia="Tahoma" w:cs="Arial"/>
                <w:bCs/>
                <w:sz w:val="20"/>
                <w:szCs w:val="20"/>
              </w:rPr>
              <w:t>so that</w:t>
            </w:r>
            <w:r w:rsidRPr="00F50517">
              <w:rPr>
                <w:rFonts w:eastAsia="Tahoma" w:cs="Arial"/>
                <w:bCs/>
                <w:sz w:val="20"/>
                <w:szCs w:val="20"/>
              </w:rPr>
              <w:t xml:space="preserve"> robust self-evaluation and strategic planning</w:t>
            </w:r>
            <w:r>
              <w:rPr>
                <w:rFonts w:eastAsia="Tahoma" w:cs="Arial"/>
                <w:bCs/>
                <w:sz w:val="20"/>
                <w:szCs w:val="20"/>
              </w:rPr>
              <w:t xml:space="preserve"> practices are securely in place.</w:t>
            </w:r>
          </w:p>
        </w:tc>
      </w:tr>
      <w:tr w:rsidR="00A27A45" w:rsidRPr="003444DC" w14:paraId="2AEB5B4F" w14:textId="77777777" w:rsidTr="00F96D0F">
        <w:trPr>
          <w:trHeight w:val="70"/>
        </w:trPr>
        <w:tc>
          <w:tcPr>
            <w:tcW w:w="4361" w:type="dxa"/>
            <w:shd w:val="clear" w:color="auto" w:fill="CCC0D9"/>
            <w:vAlign w:val="center"/>
          </w:tcPr>
          <w:p w14:paraId="75121294" w14:textId="77777777" w:rsidR="00A27A45" w:rsidRPr="003444DC" w:rsidRDefault="00A27A45" w:rsidP="00A27A45">
            <w:pPr>
              <w:rPr>
                <w:rFonts w:cs="Arial"/>
                <w:b/>
                <w:sz w:val="18"/>
                <w:szCs w:val="18"/>
              </w:rPr>
            </w:pPr>
            <w:r w:rsidRPr="003444DC">
              <w:rPr>
                <w:rFonts w:eastAsia="Tahoma" w:cs="Arial"/>
                <w:b/>
                <w:bCs/>
                <w:sz w:val="18"/>
                <w:szCs w:val="18"/>
              </w:rPr>
              <w:t>SMSC &amp; British Values</w:t>
            </w:r>
          </w:p>
        </w:tc>
        <w:tc>
          <w:tcPr>
            <w:tcW w:w="992" w:type="dxa"/>
            <w:shd w:val="clear" w:color="auto" w:fill="E5DFEC"/>
            <w:vAlign w:val="center"/>
          </w:tcPr>
          <w:p w14:paraId="355017F2" w14:textId="1A42B023"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59EFFE4E" w14:textId="77777777" w:rsidR="00A27A45" w:rsidRPr="003444DC" w:rsidRDefault="00A27A45" w:rsidP="00A27A45">
            <w:pPr>
              <w:rPr>
                <w:rFonts w:cs="Arial"/>
                <w:b/>
                <w:sz w:val="20"/>
                <w:szCs w:val="22"/>
              </w:rPr>
            </w:pPr>
          </w:p>
        </w:tc>
        <w:tc>
          <w:tcPr>
            <w:tcW w:w="3406" w:type="dxa"/>
            <w:vMerge/>
            <w:shd w:val="clear" w:color="auto" w:fill="auto"/>
          </w:tcPr>
          <w:p w14:paraId="7029D5B0"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79BE3E49" w14:textId="77777777" w:rsidR="00A27A45" w:rsidRPr="003444DC" w:rsidRDefault="00A27A45" w:rsidP="00A27A45">
            <w:pPr>
              <w:autoSpaceDE w:val="0"/>
              <w:autoSpaceDN w:val="0"/>
              <w:adjustRightInd w:val="0"/>
              <w:rPr>
                <w:rFonts w:cs="Arial"/>
                <w:b/>
                <w:sz w:val="20"/>
                <w:szCs w:val="22"/>
              </w:rPr>
            </w:pPr>
          </w:p>
        </w:tc>
      </w:tr>
      <w:tr w:rsidR="00A27A45" w:rsidRPr="003444DC" w14:paraId="7B225204" w14:textId="77777777" w:rsidTr="00F96D0F">
        <w:trPr>
          <w:trHeight w:val="70"/>
        </w:trPr>
        <w:tc>
          <w:tcPr>
            <w:tcW w:w="4361" w:type="dxa"/>
            <w:shd w:val="clear" w:color="auto" w:fill="CCC0D9"/>
            <w:vAlign w:val="center"/>
          </w:tcPr>
          <w:p w14:paraId="162A3902" w14:textId="77777777" w:rsidR="00A27A45" w:rsidRPr="003444DC" w:rsidRDefault="00A27A45" w:rsidP="00A27A45">
            <w:pPr>
              <w:rPr>
                <w:rFonts w:cs="Arial"/>
                <w:b/>
                <w:sz w:val="18"/>
                <w:szCs w:val="18"/>
              </w:rPr>
            </w:pPr>
            <w:r w:rsidRPr="003444DC">
              <w:rPr>
                <w:rFonts w:eastAsia="Tahoma" w:cs="Arial"/>
                <w:b/>
                <w:bCs/>
                <w:sz w:val="18"/>
                <w:szCs w:val="18"/>
              </w:rPr>
              <w:t>Equality of opportunity for all</w:t>
            </w:r>
          </w:p>
        </w:tc>
        <w:tc>
          <w:tcPr>
            <w:tcW w:w="992" w:type="dxa"/>
            <w:shd w:val="clear" w:color="auto" w:fill="E5DFEC"/>
            <w:vAlign w:val="center"/>
          </w:tcPr>
          <w:p w14:paraId="4FAC6B93" w14:textId="536BB939"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314B7FCB" w14:textId="77777777" w:rsidR="00A27A45" w:rsidRPr="003444DC" w:rsidRDefault="00A27A45" w:rsidP="00A27A45">
            <w:pPr>
              <w:rPr>
                <w:rFonts w:cs="Arial"/>
                <w:b/>
                <w:sz w:val="20"/>
                <w:szCs w:val="22"/>
              </w:rPr>
            </w:pPr>
          </w:p>
        </w:tc>
        <w:tc>
          <w:tcPr>
            <w:tcW w:w="3406" w:type="dxa"/>
            <w:vMerge/>
            <w:shd w:val="clear" w:color="auto" w:fill="auto"/>
          </w:tcPr>
          <w:p w14:paraId="3A051C63"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2EAFAA3B" w14:textId="77777777" w:rsidR="00A27A45" w:rsidRPr="003444DC" w:rsidRDefault="00A27A45" w:rsidP="00A27A45">
            <w:pPr>
              <w:autoSpaceDE w:val="0"/>
              <w:autoSpaceDN w:val="0"/>
              <w:adjustRightInd w:val="0"/>
              <w:rPr>
                <w:rFonts w:cs="Arial"/>
                <w:b/>
                <w:sz w:val="20"/>
                <w:szCs w:val="22"/>
              </w:rPr>
            </w:pPr>
          </w:p>
        </w:tc>
      </w:tr>
      <w:tr w:rsidR="00A27A45" w:rsidRPr="003444DC" w14:paraId="0A662556" w14:textId="77777777" w:rsidTr="00F96D0F">
        <w:trPr>
          <w:trHeight w:val="70"/>
        </w:trPr>
        <w:tc>
          <w:tcPr>
            <w:tcW w:w="4361" w:type="dxa"/>
            <w:shd w:val="clear" w:color="auto" w:fill="CCC0D9"/>
            <w:vAlign w:val="center"/>
          </w:tcPr>
          <w:p w14:paraId="61C2992B" w14:textId="77777777" w:rsidR="00A27A45" w:rsidRPr="003444DC" w:rsidRDefault="00A27A45" w:rsidP="00A27A45">
            <w:pPr>
              <w:rPr>
                <w:rFonts w:cs="Arial"/>
                <w:b/>
                <w:sz w:val="18"/>
                <w:szCs w:val="18"/>
              </w:rPr>
            </w:pPr>
            <w:r w:rsidRPr="003444DC">
              <w:rPr>
                <w:rFonts w:eastAsia="Tahoma" w:cs="Arial"/>
                <w:b/>
                <w:bCs/>
                <w:sz w:val="18"/>
                <w:szCs w:val="18"/>
              </w:rPr>
              <w:t>The effectiveness of safeguarding procedures</w:t>
            </w:r>
          </w:p>
        </w:tc>
        <w:tc>
          <w:tcPr>
            <w:tcW w:w="992" w:type="dxa"/>
            <w:shd w:val="clear" w:color="auto" w:fill="E5DFEC"/>
            <w:vAlign w:val="center"/>
          </w:tcPr>
          <w:p w14:paraId="2C1E299A" w14:textId="4E288891"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5F6E789B" w14:textId="77777777" w:rsidR="00A27A45" w:rsidRPr="003444DC" w:rsidRDefault="00A27A45" w:rsidP="00A27A45">
            <w:pPr>
              <w:rPr>
                <w:rFonts w:cs="Arial"/>
                <w:b/>
                <w:sz w:val="20"/>
                <w:szCs w:val="22"/>
              </w:rPr>
            </w:pPr>
          </w:p>
        </w:tc>
        <w:tc>
          <w:tcPr>
            <w:tcW w:w="3406" w:type="dxa"/>
            <w:vMerge/>
            <w:shd w:val="clear" w:color="auto" w:fill="auto"/>
          </w:tcPr>
          <w:p w14:paraId="539D16E5"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5B80AC66" w14:textId="77777777" w:rsidR="00A27A45" w:rsidRPr="003444DC" w:rsidRDefault="00A27A45" w:rsidP="00A27A45">
            <w:pPr>
              <w:autoSpaceDE w:val="0"/>
              <w:autoSpaceDN w:val="0"/>
              <w:adjustRightInd w:val="0"/>
              <w:rPr>
                <w:rFonts w:cs="Arial"/>
                <w:b/>
                <w:sz w:val="20"/>
                <w:szCs w:val="22"/>
              </w:rPr>
            </w:pPr>
          </w:p>
        </w:tc>
      </w:tr>
      <w:tr w:rsidR="00A27A45" w:rsidRPr="003444DC" w14:paraId="07B20AA1" w14:textId="77777777" w:rsidTr="00F96D0F">
        <w:trPr>
          <w:trHeight w:val="70"/>
        </w:trPr>
        <w:tc>
          <w:tcPr>
            <w:tcW w:w="4361" w:type="dxa"/>
            <w:shd w:val="clear" w:color="auto" w:fill="CCC0D9"/>
            <w:vAlign w:val="center"/>
          </w:tcPr>
          <w:p w14:paraId="161420E3" w14:textId="25F468B3" w:rsidR="00A27A45" w:rsidRPr="003444DC" w:rsidRDefault="00A27A45" w:rsidP="00A27A45">
            <w:pPr>
              <w:rPr>
                <w:rFonts w:cs="Arial"/>
                <w:b/>
                <w:sz w:val="18"/>
                <w:szCs w:val="18"/>
              </w:rPr>
            </w:pPr>
            <w:r w:rsidRPr="003444DC">
              <w:rPr>
                <w:rFonts w:eastAsia="Tahoma" w:cs="Arial"/>
                <w:b/>
                <w:bCs/>
                <w:sz w:val="18"/>
                <w:szCs w:val="18"/>
              </w:rPr>
              <w:t>Protecting pupils from radicalisation &amp; extremism</w:t>
            </w:r>
          </w:p>
        </w:tc>
        <w:tc>
          <w:tcPr>
            <w:tcW w:w="992" w:type="dxa"/>
            <w:shd w:val="clear" w:color="auto" w:fill="E5DFEC"/>
            <w:vAlign w:val="center"/>
          </w:tcPr>
          <w:p w14:paraId="458D2E52" w14:textId="74928818" w:rsidR="00A27A45" w:rsidRPr="003444DC" w:rsidRDefault="00F96D0F" w:rsidP="00F96D0F">
            <w:pPr>
              <w:jc w:val="center"/>
              <w:rPr>
                <w:rFonts w:cs="Arial"/>
                <w:szCs w:val="22"/>
              </w:rPr>
            </w:pPr>
            <w:r>
              <w:rPr>
                <w:rFonts w:cs="Arial"/>
                <w:szCs w:val="22"/>
              </w:rPr>
              <w:t>2</w:t>
            </w:r>
          </w:p>
        </w:tc>
        <w:tc>
          <w:tcPr>
            <w:tcW w:w="3448" w:type="dxa"/>
            <w:vMerge/>
            <w:shd w:val="clear" w:color="auto" w:fill="auto"/>
          </w:tcPr>
          <w:p w14:paraId="1884F010" w14:textId="77777777" w:rsidR="00A27A45" w:rsidRPr="003444DC" w:rsidRDefault="00A27A45" w:rsidP="00A27A45">
            <w:pPr>
              <w:rPr>
                <w:rFonts w:cs="Arial"/>
                <w:b/>
                <w:sz w:val="20"/>
                <w:szCs w:val="22"/>
              </w:rPr>
            </w:pPr>
          </w:p>
        </w:tc>
        <w:tc>
          <w:tcPr>
            <w:tcW w:w="3406" w:type="dxa"/>
            <w:vMerge/>
            <w:shd w:val="clear" w:color="auto" w:fill="auto"/>
          </w:tcPr>
          <w:p w14:paraId="692F5678" w14:textId="77777777" w:rsidR="00A27A45" w:rsidRPr="003444DC" w:rsidRDefault="00A27A45" w:rsidP="00A27A45">
            <w:pPr>
              <w:autoSpaceDE w:val="0"/>
              <w:autoSpaceDN w:val="0"/>
              <w:adjustRightInd w:val="0"/>
              <w:rPr>
                <w:rFonts w:cs="Arial"/>
                <w:b/>
                <w:sz w:val="20"/>
                <w:szCs w:val="22"/>
              </w:rPr>
            </w:pPr>
          </w:p>
        </w:tc>
        <w:tc>
          <w:tcPr>
            <w:tcW w:w="3407" w:type="dxa"/>
            <w:vMerge/>
            <w:shd w:val="clear" w:color="auto" w:fill="auto"/>
          </w:tcPr>
          <w:p w14:paraId="6F66C0D8" w14:textId="77777777" w:rsidR="00A27A45" w:rsidRPr="003444DC" w:rsidRDefault="00A27A45" w:rsidP="00A27A45">
            <w:pPr>
              <w:autoSpaceDE w:val="0"/>
              <w:autoSpaceDN w:val="0"/>
              <w:adjustRightInd w:val="0"/>
              <w:rPr>
                <w:rFonts w:cs="Arial"/>
                <w:b/>
                <w:sz w:val="20"/>
                <w:szCs w:val="22"/>
              </w:rPr>
            </w:pPr>
          </w:p>
        </w:tc>
      </w:tr>
    </w:tbl>
    <w:p w14:paraId="4C4E860F" w14:textId="52AF0A35" w:rsidR="00D60F46" w:rsidRDefault="00D60F46" w:rsidP="00342FC6">
      <w:pPr>
        <w:jc w:val="center"/>
        <w:outlineLvl w:val="0"/>
        <w:rPr>
          <w:rFonts w:cs="Arial"/>
          <w:b/>
          <w:sz w:val="40"/>
          <w:szCs w:val="40"/>
        </w:rPr>
      </w:pPr>
    </w:p>
    <w:p w14:paraId="20277A82" w14:textId="77777777" w:rsidR="00AA5616" w:rsidRPr="003444DC" w:rsidRDefault="00AA5616" w:rsidP="00342FC6">
      <w:pPr>
        <w:jc w:val="center"/>
        <w:outlineLvl w:val="0"/>
        <w:rPr>
          <w:rFonts w:cs="Arial"/>
          <w:b/>
          <w:sz w:val="40"/>
          <w:szCs w:val="40"/>
        </w:rPr>
      </w:pPr>
    </w:p>
    <w:p w14:paraId="013278BD" w14:textId="7B3057D2" w:rsidR="00A53C5A" w:rsidRPr="003444DC" w:rsidRDefault="34B7B52B" w:rsidP="00342FC6">
      <w:pPr>
        <w:jc w:val="center"/>
        <w:outlineLvl w:val="0"/>
        <w:rPr>
          <w:rFonts w:cs="Arial"/>
          <w:sz w:val="36"/>
          <w:szCs w:val="36"/>
        </w:rPr>
      </w:pPr>
      <w:bookmarkStart w:id="0" w:name="_Hlk492297626"/>
      <w:r w:rsidRPr="003444DC">
        <w:rPr>
          <w:rFonts w:eastAsia="Tahoma" w:cs="Arial"/>
          <w:b/>
          <w:bCs/>
          <w:sz w:val="40"/>
          <w:szCs w:val="40"/>
        </w:rPr>
        <w:lastRenderedPageBreak/>
        <w:t xml:space="preserve">Primary School – </w:t>
      </w:r>
      <w:r w:rsidR="00820588" w:rsidRPr="003444DC">
        <w:rPr>
          <w:rFonts w:eastAsia="Tahoma" w:cs="Arial"/>
          <w:b/>
          <w:sz w:val="40"/>
          <w:szCs w:val="40"/>
        </w:rPr>
        <w:t>2017-18</w:t>
      </w:r>
      <w:r w:rsidRPr="003444DC">
        <w:rPr>
          <w:rFonts w:eastAsia="Tahoma" w:cs="Arial"/>
          <w:b/>
          <w:sz w:val="40"/>
          <w:szCs w:val="40"/>
        </w:rPr>
        <w:t xml:space="preserve"> Key Priorities Overview</w:t>
      </w:r>
    </w:p>
    <w:p w14:paraId="0BFA250A" w14:textId="77777777" w:rsidR="00A53C5A" w:rsidRPr="003444DC" w:rsidRDefault="00A53C5A" w:rsidP="00A53C5A">
      <w:pPr>
        <w:jc w:val="center"/>
        <w:outlineLvl w:val="0"/>
        <w:rPr>
          <w:rFonts w:cs="Arial"/>
          <w:b/>
          <w:sz w:val="40"/>
          <w:szCs w:val="40"/>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822"/>
        <w:gridCol w:w="7371"/>
        <w:gridCol w:w="1843"/>
        <w:gridCol w:w="1472"/>
      </w:tblGrid>
      <w:tr w:rsidR="003444DC" w:rsidRPr="003444DC" w14:paraId="36C2A391" w14:textId="77777777" w:rsidTr="00057EA3">
        <w:trPr>
          <w:trHeight w:val="1203"/>
        </w:trPr>
        <w:tc>
          <w:tcPr>
            <w:tcW w:w="4106" w:type="dxa"/>
            <w:tcBorders>
              <w:bottom w:val="single" w:sz="4" w:space="0" w:color="auto"/>
            </w:tcBorders>
            <w:shd w:val="clear" w:color="auto" w:fill="EEECE1"/>
            <w:vAlign w:val="center"/>
          </w:tcPr>
          <w:p w14:paraId="23473172" w14:textId="77777777" w:rsidR="00A53C5A" w:rsidRPr="003444DC" w:rsidRDefault="34B7B52B" w:rsidP="003E0018">
            <w:pPr>
              <w:autoSpaceDE w:val="0"/>
              <w:autoSpaceDN w:val="0"/>
              <w:adjustRightInd w:val="0"/>
              <w:jc w:val="center"/>
              <w:rPr>
                <w:rFonts w:cs="Arial"/>
                <w:b/>
                <w:sz w:val="28"/>
                <w:szCs w:val="28"/>
              </w:rPr>
            </w:pPr>
            <w:r w:rsidRPr="003444DC">
              <w:rPr>
                <w:rFonts w:eastAsia="Tahoma" w:cs="Arial"/>
                <w:b/>
                <w:bCs/>
                <w:sz w:val="28"/>
                <w:szCs w:val="28"/>
              </w:rPr>
              <w:t>STRATEGIC IMPACT PLAN</w:t>
            </w:r>
          </w:p>
        </w:tc>
        <w:tc>
          <w:tcPr>
            <w:tcW w:w="822" w:type="dxa"/>
            <w:tcBorders>
              <w:bottom w:val="single" w:sz="4" w:space="0" w:color="auto"/>
            </w:tcBorders>
            <w:shd w:val="clear" w:color="auto" w:fill="EEECE1"/>
            <w:vAlign w:val="center"/>
          </w:tcPr>
          <w:p w14:paraId="2096EEEB" w14:textId="64634698" w:rsidR="00A53C5A" w:rsidRPr="003444DC" w:rsidRDefault="003E0018" w:rsidP="003E0018">
            <w:pPr>
              <w:autoSpaceDE w:val="0"/>
              <w:autoSpaceDN w:val="0"/>
              <w:adjustRightInd w:val="0"/>
              <w:jc w:val="center"/>
              <w:rPr>
                <w:rFonts w:cs="Arial"/>
                <w:b/>
                <w:szCs w:val="22"/>
              </w:rPr>
            </w:pPr>
            <w:r w:rsidRPr="003444DC">
              <w:rPr>
                <w:rFonts w:eastAsia="Tahoma" w:cs="Arial"/>
                <w:b/>
                <w:bCs/>
                <w:sz w:val="20"/>
                <w:szCs w:val="20"/>
              </w:rPr>
              <w:t>Grade</w:t>
            </w:r>
          </w:p>
        </w:tc>
        <w:tc>
          <w:tcPr>
            <w:tcW w:w="7371" w:type="dxa"/>
            <w:tcBorders>
              <w:bottom w:val="single" w:sz="4" w:space="0" w:color="auto"/>
            </w:tcBorders>
            <w:shd w:val="clear" w:color="auto" w:fill="EEECE1"/>
            <w:vAlign w:val="center"/>
          </w:tcPr>
          <w:p w14:paraId="52CFBA49" w14:textId="6F1C782A" w:rsidR="00A53C5A" w:rsidRPr="003444DC" w:rsidRDefault="007E60AD" w:rsidP="003E0018">
            <w:pPr>
              <w:autoSpaceDE w:val="0"/>
              <w:autoSpaceDN w:val="0"/>
              <w:adjustRightInd w:val="0"/>
              <w:jc w:val="center"/>
              <w:rPr>
                <w:rFonts w:cs="Arial"/>
                <w:b/>
                <w:sz w:val="44"/>
                <w:szCs w:val="44"/>
              </w:rPr>
            </w:pPr>
            <w:r w:rsidRPr="003444DC">
              <w:rPr>
                <w:rFonts w:eastAsia="Tahoma" w:cs="Arial"/>
                <w:b/>
                <w:bCs/>
                <w:sz w:val="44"/>
                <w:szCs w:val="44"/>
              </w:rPr>
              <w:t>Key Priorities in 2017-18</w:t>
            </w:r>
          </w:p>
        </w:tc>
        <w:tc>
          <w:tcPr>
            <w:tcW w:w="1843" w:type="dxa"/>
            <w:tcBorders>
              <w:bottom w:val="single" w:sz="18" w:space="0" w:color="auto"/>
            </w:tcBorders>
            <w:shd w:val="clear" w:color="auto" w:fill="EEECE1"/>
            <w:vAlign w:val="center"/>
          </w:tcPr>
          <w:p w14:paraId="54C469EC" w14:textId="151FB908" w:rsidR="00A53C5A" w:rsidRPr="003444DC" w:rsidRDefault="34B7B52B" w:rsidP="003E0018">
            <w:pPr>
              <w:jc w:val="center"/>
              <w:rPr>
                <w:rFonts w:cs="Arial"/>
                <w:b/>
                <w:sz w:val="20"/>
                <w:szCs w:val="20"/>
              </w:rPr>
            </w:pPr>
            <w:r w:rsidRPr="003444DC">
              <w:rPr>
                <w:rFonts w:eastAsia="Tahoma" w:cs="Arial"/>
                <w:b/>
                <w:bCs/>
                <w:sz w:val="20"/>
                <w:szCs w:val="20"/>
              </w:rPr>
              <w:t>Staff member  responsible</w:t>
            </w:r>
          </w:p>
          <w:p w14:paraId="710431EA" w14:textId="1053596B" w:rsidR="00A53C5A" w:rsidRPr="003444DC" w:rsidRDefault="34B7B52B" w:rsidP="00560A91">
            <w:pPr>
              <w:jc w:val="center"/>
              <w:rPr>
                <w:rFonts w:cs="Arial"/>
                <w:b/>
                <w:sz w:val="20"/>
                <w:szCs w:val="20"/>
              </w:rPr>
            </w:pPr>
            <w:r w:rsidRPr="003444DC">
              <w:rPr>
                <w:rFonts w:eastAsia="Tahoma" w:cs="Arial"/>
                <w:b/>
                <w:bCs/>
                <w:sz w:val="20"/>
                <w:szCs w:val="20"/>
              </w:rPr>
              <w:t>(red denotes lead member)</w:t>
            </w:r>
          </w:p>
        </w:tc>
        <w:tc>
          <w:tcPr>
            <w:tcW w:w="1472" w:type="dxa"/>
            <w:tcBorders>
              <w:bottom w:val="single" w:sz="18" w:space="0" w:color="auto"/>
            </w:tcBorders>
            <w:shd w:val="clear" w:color="auto" w:fill="EEECE1"/>
            <w:vAlign w:val="center"/>
          </w:tcPr>
          <w:p w14:paraId="4D7F19F7" w14:textId="77777777" w:rsidR="00A53C5A" w:rsidRPr="003444DC" w:rsidRDefault="34B7B52B" w:rsidP="003E0018">
            <w:pPr>
              <w:jc w:val="center"/>
              <w:rPr>
                <w:rFonts w:cs="Arial"/>
                <w:b/>
                <w:sz w:val="20"/>
                <w:szCs w:val="20"/>
              </w:rPr>
            </w:pPr>
            <w:r w:rsidRPr="003444DC">
              <w:rPr>
                <w:rFonts w:eastAsia="Tahoma" w:cs="Arial"/>
                <w:b/>
                <w:bCs/>
                <w:sz w:val="20"/>
                <w:szCs w:val="20"/>
              </w:rPr>
              <w:t>Governor  responsible</w:t>
            </w:r>
          </w:p>
        </w:tc>
      </w:tr>
      <w:tr w:rsidR="003444DC" w:rsidRPr="003444DC" w14:paraId="4151076B" w14:textId="77777777" w:rsidTr="00057EA3">
        <w:trPr>
          <w:trHeight w:val="752"/>
        </w:trPr>
        <w:tc>
          <w:tcPr>
            <w:tcW w:w="15614" w:type="dxa"/>
            <w:gridSpan w:val="5"/>
            <w:tcBorders>
              <w:top w:val="single" w:sz="18" w:space="0" w:color="auto"/>
            </w:tcBorders>
            <w:shd w:val="clear" w:color="auto" w:fill="B6DDE8"/>
            <w:vAlign w:val="center"/>
          </w:tcPr>
          <w:p w14:paraId="37C12BCA" w14:textId="5C6C22C4" w:rsidR="00A53C5A" w:rsidRPr="003444DC" w:rsidRDefault="34B7B52B" w:rsidP="00EC6044">
            <w:pPr>
              <w:autoSpaceDE w:val="0"/>
              <w:autoSpaceDN w:val="0"/>
              <w:adjustRightInd w:val="0"/>
              <w:jc w:val="center"/>
              <w:rPr>
                <w:rFonts w:cs="Arial"/>
                <w:b/>
                <w:sz w:val="20"/>
                <w:szCs w:val="22"/>
                <w:u w:val="single"/>
              </w:rPr>
            </w:pPr>
            <w:r w:rsidRPr="003444DC">
              <w:rPr>
                <w:rFonts w:eastAsia="Tahoma" w:cs="Arial"/>
                <w:b/>
                <w:bCs/>
                <w:sz w:val="36"/>
                <w:szCs w:val="36"/>
              </w:rPr>
              <w:t>Outcomes for Pupils</w:t>
            </w:r>
          </w:p>
        </w:tc>
      </w:tr>
      <w:bookmarkEnd w:id="0"/>
      <w:tr w:rsidR="003444DC" w:rsidRPr="003444DC" w14:paraId="0145B98F" w14:textId="77777777" w:rsidTr="00057EA3">
        <w:trPr>
          <w:trHeight w:val="70"/>
        </w:trPr>
        <w:tc>
          <w:tcPr>
            <w:tcW w:w="4106" w:type="dxa"/>
            <w:vMerge w:val="restart"/>
            <w:shd w:val="clear" w:color="auto" w:fill="B6DDE8"/>
            <w:vAlign w:val="center"/>
          </w:tcPr>
          <w:p w14:paraId="6C866281" w14:textId="77777777" w:rsidR="00ED5BC4" w:rsidRPr="003444DC" w:rsidRDefault="00ED5BC4" w:rsidP="00AF3DB4">
            <w:pPr>
              <w:numPr>
                <w:ilvl w:val="0"/>
                <w:numId w:val="6"/>
              </w:numPr>
              <w:ind w:left="454" w:hanging="266"/>
              <w:rPr>
                <w:rFonts w:eastAsia="Tahoma" w:cs="Arial"/>
                <w:b/>
                <w:bCs/>
                <w:sz w:val="18"/>
                <w:szCs w:val="18"/>
              </w:rPr>
            </w:pPr>
            <w:r w:rsidRPr="003444DC">
              <w:rPr>
                <w:rFonts w:eastAsia="Tahoma" w:cs="Arial"/>
                <w:b/>
                <w:bCs/>
                <w:sz w:val="18"/>
                <w:szCs w:val="18"/>
              </w:rPr>
              <w:t>Progress across the curriculum</w:t>
            </w:r>
          </w:p>
          <w:p w14:paraId="4CA364AE" w14:textId="77777777" w:rsidR="00ED5BC4" w:rsidRPr="003444DC" w:rsidRDefault="00ED5BC4" w:rsidP="00AF3DB4">
            <w:pPr>
              <w:numPr>
                <w:ilvl w:val="0"/>
                <w:numId w:val="6"/>
              </w:numPr>
              <w:ind w:left="454" w:hanging="266"/>
              <w:rPr>
                <w:rFonts w:eastAsia="Tahoma" w:cs="Arial"/>
                <w:b/>
                <w:bCs/>
                <w:sz w:val="18"/>
                <w:szCs w:val="18"/>
              </w:rPr>
            </w:pPr>
            <w:r w:rsidRPr="003444DC">
              <w:rPr>
                <w:rFonts w:eastAsia="Tahoma" w:cs="Arial"/>
                <w:b/>
                <w:bCs/>
                <w:sz w:val="18"/>
                <w:szCs w:val="18"/>
              </w:rPr>
              <w:t xml:space="preserve">Disadvantaged pupils’ progress across the curriculum </w:t>
            </w:r>
          </w:p>
          <w:p w14:paraId="3733E259" w14:textId="609634A7" w:rsidR="00ED5BC4" w:rsidRPr="003444DC" w:rsidRDefault="00ED5BC4" w:rsidP="00AF3DB4">
            <w:pPr>
              <w:numPr>
                <w:ilvl w:val="0"/>
                <w:numId w:val="6"/>
              </w:numPr>
              <w:ind w:left="454" w:hanging="266"/>
              <w:rPr>
                <w:rFonts w:eastAsia="Tahoma" w:cs="Arial"/>
                <w:b/>
                <w:bCs/>
                <w:sz w:val="18"/>
                <w:szCs w:val="18"/>
              </w:rPr>
            </w:pPr>
            <w:r w:rsidRPr="003444DC">
              <w:rPr>
                <w:rFonts w:eastAsia="Tahoma" w:cs="Arial"/>
                <w:b/>
                <w:bCs/>
                <w:sz w:val="18"/>
                <w:szCs w:val="18"/>
              </w:rPr>
              <w:t xml:space="preserve">Above </w:t>
            </w:r>
            <w:r w:rsidR="005000C7" w:rsidRPr="003444DC">
              <w:rPr>
                <w:rFonts w:eastAsia="Tahoma" w:cs="Arial"/>
                <w:b/>
                <w:bCs/>
                <w:sz w:val="18"/>
                <w:szCs w:val="18"/>
              </w:rPr>
              <w:t>a</w:t>
            </w:r>
            <w:r w:rsidRPr="003444DC">
              <w:rPr>
                <w:rFonts w:eastAsia="Tahoma" w:cs="Arial"/>
                <w:b/>
                <w:bCs/>
                <w:sz w:val="18"/>
                <w:szCs w:val="18"/>
              </w:rPr>
              <w:t xml:space="preserve">verage </w:t>
            </w:r>
            <w:r w:rsidR="005000C7" w:rsidRPr="003444DC">
              <w:rPr>
                <w:rFonts w:eastAsia="Tahoma" w:cs="Arial"/>
                <w:b/>
                <w:bCs/>
                <w:sz w:val="18"/>
                <w:szCs w:val="18"/>
              </w:rPr>
              <w:t>p</w:t>
            </w:r>
            <w:r w:rsidRPr="003444DC">
              <w:rPr>
                <w:rFonts w:eastAsia="Tahoma" w:cs="Arial"/>
                <w:b/>
                <w:bCs/>
                <w:sz w:val="18"/>
                <w:szCs w:val="18"/>
              </w:rPr>
              <w:t xml:space="preserve">rogress </w:t>
            </w:r>
          </w:p>
          <w:p w14:paraId="6D2ECCD4" w14:textId="77777777" w:rsidR="00ED5BC4" w:rsidRPr="003444DC" w:rsidRDefault="00ED5BC4" w:rsidP="00AF3DB4">
            <w:pPr>
              <w:numPr>
                <w:ilvl w:val="0"/>
                <w:numId w:val="6"/>
              </w:numPr>
              <w:ind w:left="454" w:hanging="266"/>
              <w:rPr>
                <w:rFonts w:eastAsia="Tahoma" w:cs="Arial"/>
                <w:b/>
                <w:bCs/>
                <w:sz w:val="18"/>
                <w:szCs w:val="18"/>
              </w:rPr>
            </w:pPr>
            <w:r w:rsidRPr="003444DC">
              <w:rPr>
                <w:rFonts w:eastAsia="Tahoma" w:cs="Arial"/>
                <w:b/>
                <w:bCs/>
                <w:sz w:val="18"/>
                <w:szCs w:val="18"/>
              </w:rPr>
              <w:t xml:space="preserve">Progress in comparison to national </w:t>
            </w:r>
          </w:p>
          <w:p w14:paraId="0BE2BC1C" w14:textId="4867825F" w:rsidR="00ED5BC4" w:rsidRPr="003444DC" w:rsidRDefault="005000C7" w:rsidP="00AF3DB4">
            <w:pPr>
              <w:numPr>
                <w:ilvl w:val="0"/>
                <w:numId w:val="6"/>
              </w:numPr>
              <w:ind w:left="454" w:hanging="266"/>
              <w:rPr>
                <w:rFonts w:eastAsia="Tahoma" w:cs="Arial"/>
                <w:b/>
                <w:bCs/>
                <w:sz w:val="18"/>
                <w:szCs w:val="18"/>
              </w:rPr>
            </w:pPr>
            <w:r w:rsidRPr="003444DC">
              <w:rPr>
                <w:rFonts w:eastAsia="Tahoma" w:cs="Arial"/>
                <w:b/>
                <w:bCs/>
                <w:sz w:val="18"/>
                <w:szCs w:val="18"/>
              </w:rPr>
              <w:t>Reading &amp; phonics s</w:t>
            </w:r>
            <w:r w:rsidR="00ED5BC4" w:rsidRPr="003444DC">
              <w:rPr>
                <w:rFonts w:eastAsia="Tahoma" w:cs="Arial"/>
                <w:b/>
                <w:bCs/>
                <w:sz w:val="18"/>
                <w:szCs w:val="18"/>
              </w:rPr>
              <w:t>kills</w:t>
            </w:r>
          </w:p>
          <w:p w14:paraId="45E95719" w14:textId="61AD5E20" w:rsidR="00ED5BC4" w:rsidRPr="003444DC" w:rsidRDefault="005000C7" w:rsidP="00AF3DB4">
            <w:pPr>
              <w:numPr>
                <w:ilvl w:val="0"/>
                <w:numId w:val="6"/>
              </w:numPr>
              <w:ind w:left="454" w:hanging="266"/>
              <w:rPr>
                <w:rFonts w:eastAsia="Tahoma" w:cs="Arial"/>
                <w:b/>
                <w:bCs/>
                <w:sz w:val="18"/>
                <w:szCs w:val="18"/>
              </w:rPr>
            </w:pPr>
            <w:r w:rsidRPr="003444DC">
              <w:rPr>
                <w:rFonts w:eastAsia="Tahoma" w:cs="Arial"/>
                <w:b/>
                <w:bCs/>
                <w:sz w:val="18"/>
                <w:szCs w:val="18"/>
              </w:rPr>
              <w:t>Pupil ability to c</w:t>
            </w:r>
            <w:r w:rsidR="00ED5BC4" w:rsidRPr="003444DC">
              <w:rPr>
                <w:rFonts w:eastAsia="Tahoma" w:cs="Arial"/>
                <w:b/>
                <w:bCs/>
                <w:sz w:val="18"/>
                <w:szCs w:val="18"/>
              </w:rPr>
              <w:t xml:space="preserve">ommunicate learning </w:t>
            </w:r>
          </w:p>
          <w:p w14:paraId="0DA1783F" w14:textId="77777777" w:rsidR="00ED5BC4" w:rsidRPr="003444DC" w:rsidRDefault="00ED5BC4" w:rsidP="00AF3DB4">
            <w:pPr>
              <w:numPr>
                <w:ilvl w:val="0"/>
                <w:numId w:val="6"/>
              </w:numPr>
              <w:ind w:left="454" w:hanging="266"/>
              <w:rPr>
                <w:rFonts w:eastAsia="Tahoma" w:cs="Arial"/>
                <w:b/>
                <w:bCs/>
                <w:sz w:val="18"/>
                <w:szCs w:val="18"/>
              </w:rPr>
            </w:pPr>
            <w:r w:rsidRPr="003444DC">
              <w:rPr>
                <w:rFonts w:eastAsia="Tahoma" w:cs="Arial"/>
                <w:b/>
                <w:bCs/>
                <w:sz w:val="18"/>
                <w:szCs w:val="18"/>
              </w:rPr>
              <w:t>Attainment</w:t>
            </w:r>
          </w:p>
          <w:p w14:paraId="27E1853C" w14:textId="5300E22B" w:rsidR="00ED5BC4" w:rsidRPr="003444DC" w:rsidRDefault="00ED5BC4" w:rsidP="005000C7">
            <w:pPr>
              <w:numPr>
                <w:ilvl w:val="0"/>
                <w:numId w:val="6"/>
              </w:numPr>
              <w:ind w:left="454" w:hanging="266"/>
              <w:rPr>
                <w:rFonts w:eastAsia="Tahoma" w:cs="Arial"/>
                <w:b/>
                <w:bCs/>
                <w:sz w:val="18"/>
                <w:szCs w:val="18"/>
              </w:rPr>
            </w:pPr>
            <w:r w:rsidRPr="003444DC">
              <w:rPr>
                <w:rFonts w:eastAsia="Tahoma" w:cs="Arial"/>
                <w:b/>
                <w:bCs/>
                <w:sz w:val="18"/>
                <w:szCs w:val="18"/>
              </w:rPr>
              <w:t>Preparation for the pupils’ next stage of education</w:t>
            </w:r>
          </w:p>
        </w:tc>
        <w:tc>
          <w:tcPr>
            <w:tcW w:w="822" w:type="dxa"/>
            <w:vMerge w:val="restart"/>
            <w:shd w:val="clear" w:color="auto" w:fill="DAEEF3"/>
            <w:vAlign w:val="center"/>
          </w:tcPr>
          <w:p w14:paraId="368A5ED4" w14:textId="6ACC09D5" w:rsidR="00ED5BC4" w:rsidRPr="003444DC" w:rsidRDefault="000F4A1B" w:rsidP="000F4A1B">
            <w:pPr>
              <w:autoSpaceDE w:val="0"/>
              <w:autoSpaceDN w:val="0"/>
              <w:adjustRightInd w:val="0"/>
              <w:jc w:val="center"/>
              <w:rPr>
                <w:rFonts w:cs="Arial"/>
                <w:b/>
                <w:sz w:val="24"/>
              </w:rPr>
            </w:pPr>
            <w:r w:rsidRPr="003444DC">
              <w:rPr>
                <w:rFonts w:cs="Arial"/>
                <w:b/>
                <w:sz w:val="24"/>
              </w:rPr>
              <w:t>2</w:t>
            </w:r>
          </w:p>
        </w:tc>
        <w:tc>
          <w:tcPr>
            <w:tcW w:w="7371" w:type="dxa"/>
            <w:tcBorders>
              <w:bottom w:val="nil"/>
            </w:tcBorders>
            <w:shd w:val="clear" w:color="auto" w:fill="auto"/>
            <w:vAlign w:val="center"/>
          </w:tcPr>
          <w:p w14:paraId="7A4BC441" w14:textId="535B0D2A" w:rsidR="00ED5BC4" w:rsidRPr="003444DC" w:rsidRDefault="00ED5BC4" w:rsidP="00F15466">
            <w:pPr>
              <w:rPr>
                <w:rFonts w:cs="Arial"/>
                <w:b/>
                <w:sz w:val="24"/>
                <w:u w:val="single"/>
              </w:rPr>
            </w:pPr>
            <w:r w:rsidRPr="003444DC">
              <w:rPr>
                <w:rFonts w:eastAsia="Tahoma" w:cs="Arial"/>
                <w:b/>
                <w:bCs/>
                <w:sz w:val="24"/>
                <w:u w:val="single"/>
              </w:rPr>
              <w:t>Key Priority 1</w:t>
            </w:r>
          </w:p>
        </w:tc>
        <w:tc>
          <w:tcPr>
            <w:tcW w:w="1843" w:type="dxa"/>
            <w:tcBorders>
              <w:bottom w:val="nil"/>
            </w:tcBorders>
            <w:shd w:val="clear" w:color="auto" w:fill="auto"/>
            <w:vAlign w:val="center"/>
          </w:tcPr>
          <w:p w14:paraId="4F396FB5" w14:textId="77777777" w:rsidR="00ED5BC4" w:rsidRPr="003444DC" w:rsidRDefault="00ED5BC4" w:rsidP="0036297A">
            <w:pPr>
              <w:rPr>
                <w:rFonts w:cs="Arial"/>
              </w:rPr>
            </w:pPr>
          </w:p>
        </w:tc>
        <w:tc>
          <w:tcPr>
            <w:tcW w:w="1472" w:type="dxa"/>
            <w:tcBorders>
              <w:bottom w:val="nil"/>
            </w:tcBorders>
            <w:shd w:val="clear" w:color="auto" w:fill="auto"/>
            <w:vAlign w:val="center"/>
          </w:tcPr>
          <w:p w14:paraId="5A4E33A9" w14:textId="77777777" w:rsidR="00ED5BC4" w:rsidRPr="003444DC" w:rsidRDefault="00ED5BC4" w:rsidP="0036297A">
            <w:pPr>
              <w:rPr>
                <w:rFonts w:cs="Arial"/>
              </w:rPr>
            </w:pPr>
          </w:p>
        </w:tc>
      </w:tr>
      <w:tr w:rsidR="003444DC" w:rsidRPr="003444DC" w14:paraId="4DFC98E3" w14:textId="77777777" w:rsidTr="00057EA3">
        <w:trPr>
          <w:trHeight w:val="855"/>
        </w:trPr>
        <w:tc>
          <w:tcPr>
            <w:tcW w:w="4106" w:type="dxa"/>
            <w:vMerge/>
            <w:shd w:val="clear" w:color="auto" w:fill="B6DDE8"/>
          </w:tcPr>
          <w:p w14:paraId="189F7D82" w14:textId="77777777" w:rsidR="00ED5BC4" w:rsidRPr="003444DC" w:rsidRDefault="00ED5BC4" w:rsidP="00242B4A">
            <w:pPr>
              <w:numPr>
                <w:ilvl w:val="0"/>
                <w:numId w:val="6"/>
              </w:numPr>
              <w:rPr>
                <w:rFonts w:eastAsia="Tahoma" w:cs="Arial"/>
                <w:b/>
                <w:bCs/>
                <w:sz w:val="18"/>
                <w:szCs w:val="18"/>
              </w:rPr>
            </w:pPr>
          </w:p>
        </w:tc>
        <w:tc>
          <w:tcPr>
            <w:tcW w:w="822" w:type="dxa"/>
            <w:vMerge/>
            <w:shd w:val="clear" w:color="auto" w:fill="DAEEF3"/>
          </w:tcPr>
          <w:p w14:paraId="399E9B00" w14:textId="77777777" w:rsidR="00ED5BC4" w:rsidRPr="003444DC" w:rsidRDefault="00ED5BC4" w:rsidP="006B6D1F">
            <w:pPr>
              <w:autoSpaceDE w:val="0"/>
              <w:autoSpaceDN w:val="0"/>
              <w:adjustRightInd w:val="0"/>
              <w:rPr>
                <w:rFonts w:cs="Arial"/>
                <w:b/>
                <w:sz w:val="18"/>
                <w:szCs w:val="18"/>
              </w:rPr>
            </w:pPr>
          </w:p>
        </w:tc>
        <w:tc>
          <w:tcPr>
            <w:tcW w:w="7371" w:type="dxa"/>
            <w:tcBorders>
              <w:top w:val="nil"/>
              <w:bottom w:val="single" w:sz="4" w:space="0" w:color="auto"/>
            </w:tcBorders>
            <w:shd w:val="clear" w:color="auto" w:fill="auto"/>
          </w:tcPr>
          <w:p w14:paraId="45F9DD56" w14:textId="1DAD1153" w:rsidR="00ED5BC4" w:rsidRPr="003444DC" w:rsidRDefault="00ED5BC4" w:rsidP="00F15466">
            <w:pPr>
              <w:rPr>
                <w:rFonts w:cs="Arial"/>
              </w:rPr>
            </w:pPr>
            <w:r w:rsidRPr="003444DC">
              <w:rPr>
                <w:rFonts w:cs="Arial"/>
              </w:rPr>
              <w:t>Improve outcomes for specific groups of pupils.</w:t>
            </w:r>
          </w:p>
          <w:p w14:paraId="0B23D682" w14:textId="77777777" w:rsidR="00ED5BC4" w:rsidRPr="003444DC" w:rsidRDefault="00ED5BC4" w:rsidP="00ED5BC4">
            <w:pPr>
              <w:pStyle w:val="ListParagraph"/>
              <w:numPr>
                <w:ilvl w:val="0"/>
                <w:numId w:val="6"/>
              </w:numPr>
              <w:ind w:left="488" w:hanging="232"/>
              <w:rPr>
                <w:rFonts w:cs="Arial"/>
              </w:rPr>
            </w:pPr>
            <w:r w:rsidRPr="003444DC">
              <w:rPr>
                <w:rFonts w:cs="Arial"/>
              </w:rPr>
              <w:t>Narrow any existing attainment gap for groups; especially Pupil Premium children, SEND, and gender disparities.</w:t>
            </w:r>
          </w:p>
          <w:p w14:paraId="14AD2060" w14:textId="03DB6B22" w:rsidR="00ED5BC4" w:rsidRPr="003444DC" w:rsidRDefault="00ED5BC4" w:rsidP="00ED5BC4">
            <w:pPr>
              <w:pStyle w:val="ListParagraph"/>
              <w:numPr>
                <w:ilvl w:val="0"/>
                <w:numId w:val="6"/>
              </w:numPr>
              <w:ind w:left="488" w:hanging="232"/>
              <w:rPr>
                <w:rFonts w:cs="Arial"/>
              </w:rPr>
            </w:pPr>
            <w:r w:rsidRPr="003444DC">
              <w:rPr>
                <w:rFonts w:cs="Arial"/>
              </w:rPr>
              <w:t>Improve outcomes for Higher Attaining Pupils (HAP).</w:t>
            </w:r>
          </w:p>
        </w:tc>
        <w:tc>
          <w:tcPr>
            <w:tcW w:w="1843" w:type="dxa"/>
            <w:tcBorders>
              <w:top w:val="nil"/>
              <w:bottom w:val="single" w:sz="4" w:space="0" w:color="auto"/>
            </w:tcBorders>
            <w:shd w:val="clear" w:color="auto" w:fill="auto"/>
            <w:vAlign w:val="center"/>
          </w:tcPr>
          <w:p w14:paraId="7571F4F2" w14:textId="77777777" w:rsidR="00ED5BC4" w:rsidRPr="003444DC" w:rsidRDefault="00ED5BC4" w:rsidP="00F15466">
            <w:pPr>
              <w:rPr>
                <w:rFonts w:cs="Arial"/>
              </w:rPr>
            </w:pPr>
            <w:r w:rsidRPr="003444DC">
              <w:rPr>
                <w:rFonts w:cs="Arial"/>
              </w:rPr>
              <w:t>SLT</w:t>
            </w:r>
          </w:p>
          <w:p w14:paraId="50BFC064" w14:textId="39236083" w:rsidR="00ED5BC4" w:rsidRPr="003444DC" w:rsidRDefault="00ED5BC4" w:rsidP="00F15466">
            <w:pPr>
              <w:rPr>
                <w:rFonts w:cs="Arial"/>
              </w:rPr>
            </w:pPr>
            <w:r w:rsidRPr="003444DC">
              <w:rPr>
                <w:rFonts w:cs="Arial"/>
              </w:rPr>
              <w:t>Middle Leaders</w:t>
            </w:r>
          </w:p>
        </w:tc>
        <w:tc>
          <w:tcPr>
            <w:tcW w:w="1472" w:type="dxa"/>
            <w:tcBorders>
              <w:top w:val="nil"/>
              <w:bottom w:val="single" w:sz="4" w:space="0" w:color="auto"/>
            </w:tcBorders>
            <w:shd w:val="clear" w:color="auto" w:fill="auto"/>
            <w:vAlign w:val="center"/>
          </w:tcPr>
          <w:p w14:paraId="67449B09" w14:textId="3226D8C7" w:rsidR="00ED5BC4" w:rsidRPr="003444DC" w:rsidRDefault="00ED5BC4" w:rsidP="00AB710E">
            <w:pPr>
              <w:jc w:val="center"/>
              <w:rPr>
                <w:rFonts w:cs="Arial"/>
              </w:rPr>
            </w:pPr>
            <w:r w:rsidRPr="003444DC">
              <w:rPr>
                <w:rFonts w:cs="Arial"/>
              </w:rPr>
              <w:t>WT, LF, RN,</w:t>
            </w:r>
          </w:p>
        </w:tc>
      </w:tr>
      <w:tr w:rsidR="003444DC" w:rsidRPr="003444DC" w14:paraId="2CDEFB76" w14:textId="77777777" w:rsidTr="00057EA3">
        <w:trPr>
          <w:trHeight w:val="70"/>
        </w:trPr>
        <w:tc>
          <w:tcPr>
            <w:tcW w:w="4106" w:type="dxa"/>
            <w:vMerge/>
            <w:shd w:val="clear" w:color="auto" w:fill="B6DDE8"/>
          </w:tcPr>
          <w:p w14:paraId="05333966" w14:textId="77777777" w:rsidR="00ED5BC4" w:rsidRPr="003444DC" w:rsidRDefault="00ED5BC4" w:rsidP="00242B4A">
            <w:pPr>
              <w:numPr>
                <w:ilvl w:val="0"/>
                <w:numId w:val="6"/>
              </w:numPr>
              <w:rPr>
                <w:rFonts w:eastAsia="Tahoma" w:cs="Arial"/>
                <w:b/>
                <w:bCs/>
                <w:sz w:val="18"/>
                <w:szCs w:val="18"/>
              </w:rPr>
            </w:pPr>
          </w:p>
        </w:tc>
        <w:tc>
          <w:tcPr>
            <w:tcW w:w="822" w:type="dxa"/>
            <w:vMerge/>
            <w:shd w:val="clear" w:color="auto" w:fill="DAEEF3"/>
          </w:tcPr>
          <w:p w14:paraId="192DBE45" w14:textId="77777777" w:rsidR="00ED5BC4" w:rsidRPr="003444DC" w:rsidRDefault="00ED5BC4" w:rsidP="006B6D1F">
            <w:pPr>
              <w:autoSpaceDE w:val="0"/>
              <w:autoSpaceDN w:val="0"/>
              <w:adjustRightInd w:val="0"/>
              <w:rPr>
                <w:rFonts w:cs="Arial"/>
                <w:b/>
                <w:sz w:val="18"/>
                <w:szCs w:val="18"/>
              </w:rPr>
            </w:pPr>
          </w:p>
        </w:tc>
        <w:tc>
          <w:tcPr>
            <w:tcW w:w="7371" w:type="dxa"/>
            <w:tcBorders>
              <w:bottom w:val="nil"/>
            </w:tcBorders>
            <w:shd w:val="clear" w:color="auto" w:fill="auto"/>
            <w:vAlign w:val="center"/>
          </w:tcPr>
          <w:p w14:paraId="0AE92A19" w14:textId="2F8AD017" w:rsidR="00ED5BC4" w:rsidRPr="003444DC" w:rsidRDefault="00ED5BC4" w:rsidP="00F15466">
            <w:pPr>
              <w:rPr>
                <w:rFonts w:cs="Arial"/>
                <w:b/>
                <w:sz w:val="20"/>
                <w:szCs w:val="20"/>
              </w:rPr>
            </w:pPr>
            <w:r w:rsidRPr="003444DC">
              <w:rPr>
                <w:rFonts w:eastAsia="Tahoma" w:cs="Arial"/>
                <w:b/>
                <w:bCs/>
                <w:sz w:val="24"/>
                <w:u w:val="single"/>
              </w:rPr>
              <w:t>Key Priority 2</w:t>
            </w:r>
          </w:p>
        </w:tc>
        <w:tc>
          <w:tcPr>
            <w:tcW w:w="1843" w:type="dxa"/>
            <w:tcBorders>
              <w:bottom w:val="nil"/>
            </w:tcBorders>
            <w:shd w:val="clear" w:color="auto" w:fill="auto"/>
            <w:vAlign w:val="center"/>
          </w:tcPr>
          <w:p w14:paraId="2E00AA12" w14:textId="77777777" w:rsidR="00ED5BC4" w:rsidRPr="003444DC" w:rsidRDefault="00ED5BC4" w:rsidP="0036297A">
            <w:pPr>
              <w:rPr>
                <w:rFonts w:cs="Arial"/>
              </w:rPr>
            </w:pPr>
          </w:p>
        </w:tc>
        <w:tc>
          <w:tcPr>
            <w:tcW w:w="1472" w:type="dxa"/>
            <w:tcBorders>
              <w:bottom w:val="nil"/>
            </w:tcBorders>
            <w:shd w:val="clear" w:color="auto" w:fill="auto"/>
            <w:vAlign w:val="center"/>
          </w:tcPr>
          <w:p w14:paraId="6A8935B9" w14:textId="77777777" w:rsidR="00ED5BC4" w:rsidRPr="003444DC" w:rsidRDefault="00ED5BC4" w:rsidP="0036297A">
            <w:pPr>
              <w:rPr>
                <w:rFonts w:cs="Arial"/>
              </w:rPr>
            </w:pPr>
          </w:p>
        </w:tc>
      </w:tr>
      <w:tr w:rsidR="003444DC" w:rsidRPr="003444DC" w14:paraId="77B5B939" w14:textId="77777777" w:rsidTr="00057EA3">
        <w:trPr>
          <w:trHeight w:val="622"/>
        </w:trPr>
        <w:tc>
          <w:tcPr>
            <w:tcW w:w="4106" w:type="dxa"/>
            <w:vMerge/>
            <w:shd w:val="clear" w:color="auto" w:fill="B6DDE8"/>
          </w:tcPr>
          <w:p w14:paraId="6D14A0C3" w14:textId="77777777" w:rsidR="00ED5BC4" w:rsidRPr="003444DC" w:rsidRDefault="00ED5BC4" w:rsidP="00242B4A">
            <w:pPr>
              <w:numPr>
                <w:ilvl w:val="0"/>
                <w:numId w:val="6"/>
              </w:numPr>
              <w:rPr>
                <w:rFonts w:eastAsia="Tahoma" w:cs="Arial"/>
                <w:b/>
                <w:bCs/>
                <w:sz w:val="18"/>
                <w:szCs w:val="18"/>
              </w:rPr>
            </w:pPr>
          </w:p>
        </w:tc>
        <w:tc>
          <w:tcPr>
            <w:tcW w:w="822" w:type="dxa"/>
            <w:vMerge/>
            <w:shd w:val="clear" w:color="auto" w:fill="DAEEF3"/>
          </w:tcPr>
          <w:p w14:paraId="4B684C4E" w14:textId="77777777" w:rsidR="00ED5BC4" w:rsidRPr="003444DC" w:rsidRDefault="00ED5BC4" w:rsidP="00F15466">
            <w:pPr>
              <w:autoSpaceDE w:val="0"/>
              <w:autoSpaceDN w:val="0"/>
              <w:adjustRightInd w:val="0"/>
              <w:rPr>
                <w:rFonts w:cs="Arial"/>
                <w:b/>
                <w:sz w:val="18"/>
                <w:szCs w:val="18"/>
              </w:rPr>
            </w:pPr>
          </w:p>
        </w:tc>
        <w:tc>
          <w:tcPr>
            <w:tcW w:w="7371" w:type="dxa"/>
            <w:tcBorders>
              <w:top w:val="nil"/>
            </w:tcBorders>
            <w:shd w:val="clear" w:color="auto" w:fill="auto"/>
          </w:tcPr>
          <w:p w14:paraId="3440D15F" w14:textId="77777777" w:rsidR="00ED5BC4" w:rsidRPr="003444DC" w:rsidRDefault="00ED5BC4" w:rsidP="00F15466">
            <w:pPr>
              <w:rPr>
                <w:rFonts w:cs="Arial"/>
              </w:rPr>
            </w:pPr>
            <w:r w:rsidRPr="003444DC">
              <w:rPr>
                <w:rFonts w:cs="Arial"/>
              </w:rPr>
              <w:t>Key strategies for raising progress and attainment in the core subjects are effectively impleme</w:t>
            </w:r>
            <w:r w:rsidR="00524E7E" w:rsidRPr="003444DC">
              <w:rPr>
                <w:rFonts w:cs="Arial"/>
              </w:rPr>
              <w:t>nted and consolidated.</w:t>
            </w:r>
          </w:p>
          <w:p w14:paraId="46F9814D" w14:textId="7F778978" w:rsidR="00524E7E" w:rsidRPr="003444DC" w:rsidRDefault="00524E7E" w:rsidP="00524E7E">
            <w:pPr>
              <w:pStyle w:val="ListParagraph"/>
              <w:numPr>
                <w:ilvl w:val="0"/>
                <w:numId w:val="6"/>
              </w:numPr>
              <w:ind w:left="488" w:hanging="232"/>
              <w:rPr>
                <w:rFonts w:cs="Arial"/>
              </w:rPr>
            </w:pPr>
            <w:r w:rsidRPr="003444DC">
              <w:rPr>
                <w:rFonts w:cs="Arial"/>
              </w:rPr>
              <w:t>AET Mathematics.</w:t>
            </w:r>
          </w:p>
          <w:p w14:paraId="7B4422BA" w14:textId="01999A6E" w:rsidR="00524E7E" w:rsidRPr="003444DC" w:rsidRDefault="007E1D6B" w:rsidP="007E1D6B">
            <w:pPr>
              <w:pStyle w:val="ListParagraph"/>
              <w:numPr>
                <w:ilvl w:val="0"/>
                <w:numId w:val="6"/>
              </w:numPr>
              <w:ind w:left="488" w:hanging="232"/>
              <w:rPr>
                <w:rFonts w:cs="Arial"/>
              </w:rPr>
            </w:pPr>
            <w:r w:rsidRPr="003444DC">
              <w:rPr>
                <w:rFonts w:cs="Arial"/>
              </w:rPr>
              <w:t>Development of oracy, vocabulary, and s</w:t>
            </w:r>
            <w:r w:rsidR="00524E7E" w:rsidRPr="003444DC">
              <w:rPr>
                <w:rFonts w:cs="Arial"/>
              </w:rPr>
              <w:t>pelling.</w:t>
            </w:r>
          </w:p>
        </w:tc>
        <w:tc>
          <w:tcPr>
            <w:tcW w:w="1843" w:type="dxa"/>
            <w:tcBorders>
              <w:top w:val="nil"/>
            </w:tcBorders>
            <w:shd w:val="clear" w:color="auto" w:fill="auto"/>
            <w:vAlign w:val="center"/>
          </w:tcPr>
          <w:p w14:paraId="4857276E" w14:textId="129C1EF3" w:rsidR="00ED5BC4" w:rsidRPr="003444DC" w:rsidRDefault="00ED5BC4" w:rsidP="00F15466">
            <w:pPr>
              <w:rPr>
                <w:rFonts w:cs="Arial"/>
              </w:rPr>
            </w:pPr>
            <w:r w:rsidRPr="003444DC">
              <w:rPr>
                <w:rFonts w:cs="Arial"/>
              </w:rPr>
              <w:t>SLT, ST, KN</w:t>
            </w:r>
          </w:p>
          <w:p w14:paraId="7FF523F7" w14:textId="529090C2" w:rsidR="00ED5BC4" w:rsidRPr="003444DC" w:rsidRDefault="00ED5BC4" w:rsidP="00F15466">
            <w:pPr>
              <w:autoSpaceDE w:val="0"/>
              <w:autoSpaceDN w:val="0"/>
              <w:adjustRightInd w:val="0"/>
              <w:rPr>
                <w:rFonts w:cs="Arial"/>
                <w:b/>
                <w:sz w:val="24"/>
              </w:rPr>
            </w:pPr>
            <w:r w:rsidRPr="003444DC">
              <w:rPr>
                <w:rFonts w:cs="Arial"/>
              </w:rPr>
              <w:t>Middle Leaders</w:t>
            </w:r>
          </w:p>
        </w:tc>
        <w:tc>
          <w:tcPr>
            <w:tcW w:w="1472" w:type="dxa"/>
            <w:tcBorders>
              <w:top w:val="nil"/>
            </w:tcBorders>
            <w:shd w:val="clear" w:color="auto" w:fill="auto"/>
            <w:vAlign w:val="center"/>
          </w:tcPr>
          <w:p w14:paraId="7A71B83B" w14:textId="0A5BF871" w:rsidR="00ED5BC4" w:rsidRPr="003444DC" w:rsidRDefault="00ED5BC4" w:rsidP="00F15466">
            <w:pPr>
              <w:jc w:val="center"/>
              <w:rPr>
                <w:rFonts w:cs="Arial"/>
              </w:rPr>
            </w:pPr>
            <w:r w:rsidRPr="003444DC">
              <w:rPr>
                <w:rFonts w:cs="Arial"/>
              </w:rPr>
              <w:t>ND</w:t>
            </w:r>
          </w:p>
        </w:tc>
      </w:tr>
      <w:tr w:rsidR="003444DC" w:rsidRPr="003444DC" w14:paraId="7BB7E596" w14:textId="77777777" w:rsidTr="00057EA3">
        <w:trPr>
          <w:trHeight w:val="659"/>
        </w:trPr>
        <w:tc>
          <w:tcPr>
            <w:tcW w:w="15614" w:type="dxa"/>
            <w:gridSpan w:val="5"/>
            <w:tcBorders>
              <w:top w:val="single" w:sz="18" w:space="0" w:color="auto"/>
            </w:tcBorders>
            <w:shd w:val="clear" w:color="auto" w:fill="C2D69B"/>
            <w:vAlign w:val="center"/>
          </w:tcPr>
          <w:p w14:paraId="5F517D51" w14:textId="77777777" w:rsidR="00ED5BC4" w:rsidRPr="003444DC" w:rsidRDefault="00ED5BC4" w:rsidP="00EC6044">
            <w:pPr>
              <w:autoSpaceDE w:val="0"/>
              <w:autoSpaceDN w:val="0"/>
              <w:adjustRightInd w:val="0"/>
              <w:jc w:val="center"/>
              <w:rPr>
                <w:rFonts w:cs="Arial"/>
                <w:b/>
                <w:sz w:val="36"/>
                <w:szCs w:val="36"/>
              </w:rPr>
            </w:pPr>
            <w:r w:rsidRPr="003444DC">
              <w:rPr>
                <w:rFonts w:eastAsia="Tahoma" w:cs="Arial"/>
                <w:b/>
                <w:bCs/>
                <w:sz w:val="36"/>
                <w:szCs w:val="36"/>
              </w:rPr>
              <w:t>Quality of Teaching, Learning &amp; Assessment</w:t>
            </w:r>
          </w:p>
        </w:tc>
      </w:tr>
      <w:tr w:rsidR="003444DC" w:rsidRPr="003444DC" w14:paraId="2245FCE0" w14:textId="77777777" w:rsidTr="00057EA3">
        <w:trPr>
          <w:trHeight w:val="1127"/>
        </w:trPr>
        <w:tc>
          <w:tcPr>
            <w:tcW w:w="4106" w:type="dxa"/>
            <w:vMerge w:val="restart"/>
            <w:shd w:val="clear" w:color="auto" w:fill="C2D69B"/>
            <w:vAlign w:val="center"/>
          </w:tcPr>
          <w:p w14:paraId="50383001" w14:textId="6B325CD7" w:rsidR="000F4A1B" w:rsidRPr="003444DC" w:rsidRDefault="008E1E0E" w:rsidP="00397859">
            <w:pPr>
              <w:numPr>
                <w:ilvl w:val="0"/>
                <w:numId w:val="8"/>
              </w:numPr>
              <w:ind w:left="454" w:hanging="266"/>
              <w:rPr>
                <w:rFonts w:eastAsia="Tahoma" w:cs="Arial"/>
                <w:b/>
                <w:bCs/>
                <w:sz w:val="18"/>
                <w:szCs w:val="18"/>
              </w:rPr>
            </w:pPr>
            <w:r w:rsidRPr="003444DC">
              <w:rPr>
                <w:rFonts w:eastAsia="Tahoma" w:cs="Arial"/>
                <w:b/>
                <w:bCs/>
                <w:sz w:val="18"/>
                <w:szCs w:val="18"/>
              </w:rPr>
              <w:t>S</w:t>
            </w:r>
            <w:r w:rsidR="000F4A1B" w:rsidRPr="003444DC">
              <w:rPr>
                <w:rFonts w:eastAsia="Tahoma" w:cs="Arial"/>
                <w:b/>
                <w:bCs/>
                <w:sz w:val="18"/>
                <w:szCs w:val="18"/>
              </w:rPr>
              <w:t xml:space="preserve">ubject </w:t>
            </w:r>
            <w:r w:rsidRPr="003444DC">
              <w:rPr>
                <w:rFonts w:eastAsia="Tahoma" w:cs="Arial"/>
                <w:b/>
                <w:bCs/>
                <w:sz w:val="18"/>
                <w:szCs w:val="18"/>
              </w:rPr>
              <w:t>k</w:t>
            </w:r>
            <w:r w:rsidR="000F4A1B" w:rsidRPr="003444DC">
              <w:rPr>
                <w:rFonts w:eastAsia="Tahoma" w:cs="Arial"/>
                <w:b/>
                <w:bCs/>
                <w:sz w:val="18"/>
                <w:szCs w:val="18"/>
              </w:rPr>
              <w:t xml:space="preserve">nowledge </w:t>
            </w:r>
            <w:r w:rsidRPr="003444DC">
              <w:rPr>
                <w:rFonts w:eastAsia="Tahoma" w:cs="Arial"/>
                <w:b/>
                <w:bCs/>
                <w:sz w:val="18"/>
                <w:szCs w:val="18"/>
              </w:rPr>
              <w:t>&amp;</w:t>
            </w:r>
            <w:r w:rsidR="000F4A1B" w:rsidRPr="003444DC">
              <w:rPr>
                <w:rFonts w:eastAsia="Tahoma" w:cs="Arial"/>
                <w:b/>
                <w:bCs/>
                <w:sz w:val="18"/>
                <w:szCs w:val="18"/>
              </w:rPr>
              <w:t xml:space="preserve"> </w:t>
            </w:r>
            <w:r w:rsidRPr="003444DC">
              <w:rPr>
                <w:rFonts w:eastAsia="Tahoma" w:cs="Arial"/>
                <w:b/>
                <w:bCs/>
                <w:sz w:val="18"/>
                <w:szCs w:val="18"/>
              </w:rPr>
              <w:t>q</w:t>
            </w:r>
            <w:r w:rsidR="000F4A1B" w:rsidRPr="003444DC">
              <w:rPr>
                <w:rFonts w:eastAsia="Tahoma" w:cs="Arial"/>
                <w:b/>
                <w:bCs/>
                <w:sz w:val="18"/>
                <w:szCs w:val="18"/>
              </w:rPr>
              <w:t>uestioning</w:t>
            </w:r>
          </w:p>
          <w:p w14:paraId="4898678D" w14:textId="46381594" w:rsidR="000F4A1B" w:rsidRPr="003444DC" w:rsidRDefault="008E1E0E" w:rsidP="00397859">
            <w:pPr>
              <w:numPr>
                <w:ilvl w:val="0"/>
                <w:numId w:val="8"/>
              </w:numPr>
              <w:ind w:left="454" w:hanging="266"/>
              <w:rPr>
                <w:rFonts w:eastAsia="Tahoma" w:cs="Arial"/>
                <w:b/>
                <w:bCs/>
                <w:sz w:val="18"/>
                <w:szCs w:val="18"/>
              </w:rPr>
            </w:pPr>
            <w:r w:rsidRPr="003444DC">
              <w:rPr>
                <w:rFonts w:eastAsia="Tahoma" w:cs="Arial"/>
                <w:b/>
                <w:bCs/>
                <w:sz w:val="18"/>
                <w:szCs w:val="18"/>
              </w:rPr>
              <w:t>P</w:t>
            </w:r>
            <w:r w:rsidR="000F4A1B" w:rsidRPr="003444DC">
              <w:rPr>
                <w:rFonts w:eastAsia="Tahoma" w:cs="Arial"/>
                <w:b/>
                <w:bCs/>
                <w:sz w:val="18"/>
                <w:szCs w:val="18"/>
              </w:rPr>
              <w:t xml:space="preserve">lanning &amp; </w:t>
            </w:r>
            <w:r w:rsidRPr="003444DC">
              <w:rPr>
                <w:rFonts w:eastAsia="Tahoma" w:cs="Arial"/>
                <w:b/>
                <w:bCs/>
                <w:sz w:val="18"/>
                <w:szCs w:val="18"/>
              </w:rPr>
              <w:t>m</w:t>
            </w:r>
            <w:r w:rsidR="000F4A1B" w:rsidRPr="003444DC">
              <w:rPr>
                <w:rFonts w:eastAsia="Tahoma" w:cs="Arial"/>
                <w:b/>
                <w:bCs/>
                <w:sz w:val="18"/>
                <w:szCs w:val="18"/>
              </w:rPr>
              <w:t xml:space="preserve">anagement in </w:t>
            </w:r>
            <w:r w:rsidRPr="003444DC">
              <w:rPr>
                <w:rFonts w:eastAsia="Tahoma" w:cs="Arial"/>
                <w:b/>
                <w:bCs/>
                <w:sz w:val="18"/>
                <w:szCs w:val="18"/>
              </w:rPr>
              <w:t>l</w:t>
            </w:r>
            <w:r w:rsidR="000F4A1B" w:rsidRPr="003444DC">
              <w:rPr>
                <w:rFonts w:eastAsia="Tahoma" w:cs="Arial"/>
                <w:b/>
                <w:bCs/>
                <w:sz w:val="18"/>
                <w:szCs w:val="18"/>
              </w:rPr>
              <w:t>essons</w:t>
            </w:r>
          </w:p>
          <w:p w14:paraId="1C97068F" w14:textId="34636560" w:rsidR="000F4A1B" w:rsidRPr="003444DC" w:rsidRDefault="000F4A1B" w:rsidP="00397859">
            <w:pPr>
              <w:numPr>
                <w:ilvl w:val="0"/>
                <w:numId w:val="8"/>
              </w:numPr>
              <w:ind w:left="454" w:hanging="266"/>
              <w:rPr>
                <w:rFonts w:eastAsia="Tahoma" w:cs="Arial"/>
                <w:b/>
                <w:bCs/>
                <w:sz w:val="18"/>
                <w:szCs w:val="18"/>
              </w:rPr>
            </w:pPr>
            <w:r w:rsidRPr="003444DC">
              <w:rPr>
                <w:rFonts w:eastAsia="Tahoma" w:cs="Arial"/>
                <w:b/>
                <w:bCs/>
                <w:sz w:val="18"/>
                <w:szCs w:val="18"/>
              </w:rPr>
              <w:t xml:space="preserve">Teachers’ </w:t>
            </w:r>
            <w:r w:rsidR="008E1E0E" w:rsidRPr="003444DC">
              <w:rPr>
                <w:rFonts w:eastAsia="Tahoma" w:cs="Arial"/>
                <w:b/>
                <w:bCs/>
                <w:sz w:val="18"/>
                <w:szCs w:val="18"/>
              </w:rPr>
              <w:t>h</w:t>
            </w:r>
            <w:r w:rsidRPr="003444DC">
              <w:rPr>
                <w:rFonts w:eastAsia="Tahoma" w:cs="Arial"/>
                <w:b/>
                <w:bCs/>
                <w:sz w:val="18"/>
                <w:szCs w:val="18"/>
              </w:rPr>
              <w:t xml:space="preserve">igh </w:t>
            </w:r>
            <w:r w:rsidR="008E1E0E" w:rsidRPr="003444DC">
              <w:rPr>
                <w:rFonts w:eastAsia="Tahoma" w:cs="Arial"/>
                <w:b/>
                <w:bCs/>
                <w:sz w:val="18"/>
                <w:szCs w:val="18"/>
              </w:rPr>
              <w:t>e</w:t>
            </w:r>
            <w:r w:rsidRPr="003444DC">
              <w:rPr>
                <w:rFonts w:eastAsia="Tahoma" w:cs="Arial"/>
                <w:b/>
                <w:bCs/>
                <w:sz w:val="18"/>
                <w:szCs w:val="18"/>
              </w:rPr>
              <w:t>xpectations</w:t>
            </w:r>
          </w:p>
          <w:p w14:paraId="778A1C22" w14:textId="334C1B0B" w:rsidR="000F4A1B" w:rsidRPr="003444DC" w:rsidRDefault="000F4A1B" w:rsidP="00397859">
            <w:pPr>
              <w:numPr>
                <w:ilvl w:val="0"/>
                <w:numId w:val="8"/>
              </w:numPr>
              <w:ind w:left="454" w:hanging="266"/>
              <w:rPr>
                <w:rFonts w:eastAsia="Tahoma" w:cs="Arial"/>
                <w:b/>
                <w:bCs/>
                <w:sz w:val="18"/>
                <w:szCs w:val="18"/>
              </w:rPr>
            </w:pPr>
            <w:r w:rsidRPr="003444DC">
              <w:rPr>
                <w:rFonts w:eastAsia="Tahoma" w:cs="Arial"/>
                <w:b/>
                <w:bCs/>
                <w:sz w:val="18"/>
                <w:szCs w:val="18"/>
              </w:rPr>
              <w:t>Teachers</w:t>
            </w:r>
            <w:r w:rsidR="005000C7" w:rsidRPr="003444DC">
              <w:rPr>
                <w:rFonts w:eastAsia="Tahoma" w:cs="Arial"/>
                <w:b/>
                <w:bCs/>
                <w:sz w:val="18"/>
                <w:szCs w:val="18"/>
              </w:rPr>
              <w:t>’</w:t>
            </w:r>
            <w:r w:rsidRPr="003444DC">
              <w:rPr>
                <w:rFonts w:eastAsia="Tahoma" w:cs="Arial"/>
                <w:b/>
                <w:bCs/>
                <w:sz w:val="18"/>
                <w:szCs w:val="18"/>
              </w:rPr>
              <w:t xml:space="preserve"> </w:t>
            </w:r>
            <w:r w:rsidR="008E1E0E" w:rsidRPr="003444DC">
              <w:rPr>
                <w:rFonts w:eastAsia="Tahoma" w:cs="Arial"/>
                <w:b/>
                <w:bCs/>
                <w:sz w:val="18"/>
                <w:szCs w:val="18"/>
              </w:rPr>
              <w:t>d</w:t>
            </w:r>
            <w:r w:rsidRPr="003444DC">
              <w:rPr>
                <w:rFonts w:eastAsia="Tahoma" w:cs="Arial"/>
                <w:b/>
                <w:bCs/>
                <w:sz w:val="18"/>
                <w:szCs w:val="18"/>
              </w:rPr>
              <w:t xml:space="preserve">eepening, </w:t>
            </w:r>
            <w:r w:rsidR="008E1E0E" w:rsidRPr="003444DC">
              <w:rPr>
                <w:rFonts w:eastAsia="Tahoma" w:cs="Arial"/>
                <w:b/>
                <w:bCs/>
                <w:sz w:val="18"/>
                <w:szCs w:val="18"/>
              </w:rPr>
              <w:t>c</w:t>
            </w:r>
            <w:r w:rsidRPr="003444DC">
              <w:rPr>
                <w:rFonts w:eastAsia="Tahoma" w:cs="Arial"/>
                <w:b/>
                <w:bCs/>
                <w:sz w:val="18"/>
                <w:szCs w:val="18"/>
              </w:rPr>
              <w:t xml:space="preserve">hallenging &amp; </w:t>
            </w:r>
            <w:r w:rsidR="008E1E0E" w:rsidRPr="003444DC">
              <w:rPr>
                <w:rFonts w:eastAsia="Tahoma" w:cs="Arial"/>
                <w:b/>
                <w:bCs/>
                <w:sz w:val="18"/>
                <w:szCs w:val="18"/>
              </w:rPr>
              <w:t>s</w:t>
            </w:r>
            <w:r w:rsidRPr="003444DC">
              <w:rPr>
                <w:rFonts w:eastAsia="Tahoma" w:cs="Arial"/>
                <w:b/>
                <w:bCs/>
                <w:sz w:val="18"/>
                <w:szCs w:val="18"/>
              </w:rPr>
              <w:t xml:space="preserve">upporting </w:t>
            </w:r>
            <w:r w:rsidR="008E1E0E" w:rsidRPr="003444DC">
              <w:rPr>
                <w:rFonts w:eastAsia="Tahoma" w:cs="Arial"/>
                <w:b/>
                <w:bCs/>
                <w:sz w:val="18"/>
                <w:szCs w:val="18"/>
              </w:rPr>
              <w:t>l</w:t>
            </w:r>
            <w:r w:rsidRPr="003444DC">
              <w:rPr>
                <w:rFonts w:eastAsia="Tahoma" w:cs="Arial"/>
                <w:b/>
                <w:bCs/>
                <w:sz w:val="18"/>
                <w:szCs w:val="18"/>
              </w:rPr>
              <w:t>earning</w:t>
            </w:r>
          </w:p>
          <w:p w14:paraId="232CC9C1" w14:textId="6E870C81" w:rsidR="000F4A1B" w:rsidRPr="003444DC" w:rsidRDefault="000F4A1B" w:rsidP="00397859">
            <w:pPr>
              <w:numPr>
                <w:ilvl w:val="0"/>
                <w:numId w:val="8"/>
              </w:numPr>
              <w:ind w:left="454" w:hanging="266"/>
              <w:rPr>
                <w:rFonts w:eastAsia="Tahoma" w:cs="Arial"/>
                <w:b/>
                <w:bCs/>
                <w:sz w:val="18"/>
                <w:szCs w:val="18"/>
              </w:rPr>
            </w:pPr>
            <w:r w:rsidRPr="003444DC">
              <w:rPr>
                <w:rFonts w:eastAsia="Tahoma" w:cs="Arial"/>
                <w:b/>
                <w:bCs/>
                <w:sz w:val="18"/>
                <w:szCs w:val="18"/>
              </w:rPr>
              <w:t xml:space="preserve">Impact of </w:t>
            </w:r>
            <w:r w:rsidR="005000C7" w:rsidRPr="003444DC">
              <w:rPr>
                <w:rFonts w:eastAsia="Tahoma" w:cs="Arial"/>
                <w:b/>
                <w:bCs/>
                <w:sz w:val="18"/>
                <w:szCs w:val="18"/>
              </w:rPr>
              <w:t>teacher assessment &amp; f</w:t>
            </w:r>
            <w:r w:rsidRPr="003444DC">
              <w:rPr>
                <w:rFonts w:eastAsia="Tahoma" w:cs="Arial"/>
                <w:b/>
                <w:bCs/>
                <w:sz w:val="18"/>
                <w:szCs w:val="18"/>
              </w:rPr>
              <w:t xml:space="preserve">eedback on </w:t>
            </w:r>
            <w:r w:rsidR="005000C7" w:rsidRPr="003444DC">
              <w:rPr>
                <w:rFonts w:eastAsia="Tahoma" w:cs="Arial"/>
                <w:b/>
                <w:bCs/>
                <w:sz w:val="18"/>
                <w:szCs w:val="18"/>
              </w:rPr>
              <w:t>pupils’ l</w:t>
            </w:r>
            <w:r w:rsidRPr="003444DC">
              <w:rPr>
                <w:rFonts w:eastAsia="Tahoma" w:cs="Arial"/>
                <w:b/>
                <w:bCs/>
                <w:sz w:val="18"/>
                <w:szCs w:val="18"/>
              </w:rPr>
              <w:t>earning</w:t>
            </w:r>
          </w:p>
          <w:p w14:paraId="522FAD8A" w14:textId="2EED5C98" w:rsidR="000F4A1B" w:rsidRPr="003444DC" w:rsidRDefault="000F4A1B" w:rsidP="00397859">
            <w:pPr>
              <w:numPr>
                <w:ilvl w:val="0"/>
                <w:numId w:val="8"/>
              </w:numPr>
              <w:ind w:left="454" w:hanging="266"/>
              <w:rPr>
                <w:rFonts w:eastAsia="Tahoma" w:cs="Arial"/>
                <w:b/>
                <w:bCs/>
                <w:sz w:val="18"/>
                <w:szCs w:val="18"/>
              </w:rPr>
            </w:pPr>
            <w:r w:rsidRPr="003444DC">
              <w:rPr>
                <w:rFonts w:eastAsia="Tahoma" w:cs="Arial"/>
                <w:b/>
                <w:bCs/>
                <w:sz w:val="18"/>
                <w:szCs w:val="18"/>
              </w:rPr>
              <w:t xml:space="preserve">Impact of </w:t>
            </w:r>
            <w:r w:rsidR="005000C7" w:rsidRPr="003444DC">
              <w:rPr>
                <w:rFonts w:eastAsia="Tahoma" w:cs="Arial"/>
                <w:b/>
                <w:bCs/>
                <w:sz w:val="18"/>
                <w:szCs w:val="18"/>
              </w:rPr>
              <w:t>h</w:t>
            </w:r>
            <w:r w:rsidRPr="003444DC">
              <w:rPr>
                <w:rFonts w:eastAsia="Tahoma" w:cs="Arial"/>
                <w:b/>
                <w:bCs/>
                <w:sz w:val="18"/>
                <w:szCs w:val="18"/>
              </w:rPr>
              <w:t>omework</w:t>
            </w:r>
          </w:p>
          <w:p w14:paraId="70314480" w14:textId="71836457" w:rsidR="000F4A1B" w:rsidRPr="003444DC" w:rsidRDefault="000F4A1B" w:rsidP="00397859">
            <w:pPr>
              <w:numPr>
                <w:ilvl w:val="0"/>
                <w:numId w:val="8"/>
              </w:numPr>
              <w:ind w:left="454" w:hanging="266"/>
              <w:rPr>
                <w:rFonts w:eastAsia="Tahoma" w:cs="Arial"/>
                <w:b/>
                <w:bCs/>
                <w:sz w:val="18"/>
                <w:szCs w:val="18"/>
              </w:rPr>
            </w:pPr>
            <w:r w:rsidRPr="003444DC">
              <w:rPr>
                <w:rFonts w:eastAsia="Tahoma" w:cs="Arial"/>
                <w:b/>
                <w:bCs/>
                <w:sz w:val="18"/>
                <w:szCs w:val="18"/>
              </w:rPr>
              <w:t xml:space="preserve">Teaching of </w:t>
            </w:r>
            <w:r w:rsidR="005000C7" w:rsidRPr="003444DC">
              <w:rPr>
                <w:rFonts w:eastAsia="Tahoma" w:cs="Arial"/>
                <w:b/>
                <w:bCs/>
                <w:sz w:val="18"/>
                <w:szCs w:val="18"/>
              </w:rPr>
              <w:t>k</w:t>
            </w:r>
            <w:r w:rsidRPr="003444DC">
              <w:rPr>
                <w:rFonts w:eastAsia="Tahoma" w:cs="Arial"/>
                <w:b/>
                <w:bCs/>
                <w:sz w:val="18"/>
                <w:szCs w:val="18"/>
              </w:rPr>
              <w:t xml:space="preserve">ey </w:t>
            </w:r>
            <w:r w:rsidR="005000C7" w:rsidRPr="003444DC">
              <w:rPr>
                <w:rFonts w:eastAsia="Tahoma" w:cs="Arial"/>
                <w:b/>
                <w:bCs/>
                <w:sz w:val="18"/>
                <w:szCs w:val="18"/>
              </w:rPr>
              <w:t>s</w:t>
            </w:r>
            <w:r w:rsidRPr="003444DC">
              <w:rPr>
                <w:rFonts w:eastAsia="Tahoma" w:cs="Arial"/>
                <w:b/>
                <w:bCs/>
                <w:sz w:val="18"/>
                <w:szCs w:val="18"/>
              </w:rPr>
              <w:t xml:space="preserve">ubjects &amp; </w:t>
            </w:r>
            <w:r w:rsidR="005000C7" w:rsidRPr="003444DC">
              <w:rPr>
                <w:rFonts w:eastAsia="Tahoma" w:cs="Arial"/>
                <w:b/>
                <w:bCs/>
                <w:sz w:val="18"/>
                <w:szCs w:val="18"/>
              </w:rPr>
              <w:t>s</w:t>
            </w:r>
            <w:r w:rsidRPr="003444DC">
              <w:rPr>
                <w:rFonts w:eastAsia="Tahoma" w:cs="Arial"/>
                <w:b/>
                <w:bCs/>
                <w:sz w:val="18"/>
                <w:szCs w:val="18"/>
              </w:rPr>
              <w:t>kills</w:t>
            </w:r>
          </w:p>
          <w:p w14:paraId="7775035D" w14:textId="4DE2098A" w:rsidR="000F4A1B" w:rsidRPr="003444DC" w:rsidRDefault="000F4A1B" w:rsidP="00397859">
            <w:pPr>
              <w:numPr>
                <w:ilvl w:val="0"/>
                <w:numId w:val="8"/>
              </w:numPr>
              <w:ind w:left="454" w:hanging="266"/>
              <w:rPr>
                <w:rFonts w:eastAsia="Tahoma" w:cs="Arial"/>
                <w:b/>
                <w:bCs/>
                <w:sz w:val="18"/>
                <w:szCs w:val="18"/>
              </w:rPr>
            </w:pPr>
            <w:r w:rsidRPr="003444DC">
              <w:rPr>
                <w:rFonts w:eastAsia="Tahoma" w:cs="Arial"/>
                <w:b/>
                <w:bCs/>
                <w:sz w:val="18"/>
                <w:szCs w:val="18"/>
              </w:rPr>
              <w:t xml:space="preserve">Pupils’ </w:t>
            </w:r>
            <w:r w:rsidR="005000C7" w:rsidRPr="003444DC">
              <w:rPr>
                <w:rFonts w:eastAsia="Tahoma" w:cs="Arial"/>
                <w:b/>
                <w:bCs/>
                <w:sz w:val="18"/>
                <w:szCs w:val="18"/>
              </w:rPr>
              <w:t>r</w:t>
            </w:r>
            <w:r w:rsidRPr="003444DC">
              <w:rPr>
                <w:rFonts w:eastAsia="Tahoma" w:cs="Arial"/>
                <w:b/>
                <w:bCs/>
                <w:sz w:val="18"/>
                <w:szCs w:val="18"/>
              </w:rPr>
              <w:t xml:space="preserve">esilience, </w:t>
            </w:r>
            <w:r w:rsidR="005000C7" w:rsidRPr="003444DC">
              <w:rPr>
                <w:rFonts w:eastAsia="Tahoma" w:cs="Arial"/>
                <w:b/>
                <w:bCs/>
                <w:sz w:val="18"/>
                <w:szCs w:val="18"/>
              </w:rPr>
              <w:t>e</w:t>
            </w:r>
            <w:r w:rsidRPr="003444DC">
              <w:rPr>
                <w:rFonts w:eastAsia="Tahoma" w:cs="Arial"/>
                <w:b/>
                <w:bCs/>
                <w:sz w:val="18"/>
                <w:szCs w:val="18"/>
              </w:rPr>
              <w:t xml:space="preserve">njoyment of </w:t>
            </w:r>
            <w:r w:rsidR="005000C7" w:rsidRPr="003444DC">
              <w:rPr>
                <w:rFonts w:eastAsia="Tahoma" w:cs="Arial"/>
                <w:b/>
                <w:bCs/>
                <w:sz w:val="18"/>
                <w:szCs w:val="18"/>
              </w:rPr>
              <w:t>&amp;</w:t>
            </w:r>
            <w:r w:rsidRPr="003444DC">
              <w:rPr>
                <w:rFonts w:eastAsia="Tahoma" w:cs="Arial"/>
                <w:b/>
                <w:bCs/>
                <w:sz w:val="18"/>
                <w:szCs w:val="18"/>
              </w:rPr>
              <w:t xml:space="preserve"> </w:t>
            </w:r>
            <w:r w:rsidR="005000C7" w:rsidRPr="003444DC">
              <w:rPr>
                <w:rFonts w:eastAsia="Tahoma" w:cs="Arial"/>
                <w:b/>
                <w:bCs/>
                <w:sz w:val="18"/>
                <w:szCs w:val="18"/>
              </w:rPr>
              <w:t>i</w:t>
            </w:r>
            <w:r w:rsidRPr="003444DC">
              <w:rPr>
                <w:rFonts w:eastAsia="Tahoma" w:cs="Arial"/>
                <w:b/>
                <w:bCs/>
                <w:sz w:val="18"/>
                <w:szCs w:val="18"/>
              </w:rPr>
              <w:t>nterest i</w:t>
            </w:r>
            <w:r w:rsidR="005000C7" w:rsidRPr="003444DC">
              <w:rPr>
                <w:rFonts w:eastAsia="Tahoma" w:cs="Arial"/>
                <w:b/>
                <w:bCs/>
                <w:sz w:val="18"/>
                <w:szCs w:val="18"/>
              </w:rPr>
              <w:t>n l</w:t>
            </w:r>
            <w:r w:rsidRPr="003444DC">
              <w:rPr>
                <w:rFonts w:eastAsia="Tahoma" w:cs="Arial"/>
                <w:b/>
                <w:bCs/>
                <w:sz w:val="18"/>
                <w:szCs w:val="18"/>
              </w:rPr>
              <w:t>earning</w:t>
            </w:r>
          </w:p>
          <w:p w14:paraId="0A7A8F60" w14:textId="229A05AB" w:rsidR="000F4A1B" w:rsidRPr="003444DC" w:rsidRDefault="005000C7" w:rsidP="00397859">
            <w:pPr>
              <w:numPr>
                <w:ilvl w:val="0"/>
                <w:numId w:val="8"/>
              </w:numPr>
              <w:ind w:left="454" w:hanging="266"/>
              <w:rPr>
                <w:rFonts w:eastAsia="Tahoma" w:cs="Arial"/>
                <w:b/>
                <w:bCs/>
                <w:sz w:val="18"/>
                <w:szCs w:val="18"/>
              </w:rPr>
            </w:pPr>
            <w:r w:rsidRPr="003444DC">
              <w:rPr>
                <w:rFonts w:eastAsia="Tahoma" w:cs="Arial"/>
                <w:b/>
                <w:bCs/>
                <w:sz w:val="18"/>
                <w:szCs w:val="18"/>
              </w:rPr>
              <w:t>P</w:t>
            </w:r>
            <w:r w:rsidR="000F4A1B" w:rsidRPr="003444DC">
              <w:rPr>
                <w:rFonts w:eastAsia="Tahoma" w:cs="Arial"/>
                <w:b/>
                <w:bCs/>
                <w:sz w:val="18"/>
                <w:szCs w:val="18"/>
              </w:rPr>
              <w:t xml:space="preserve">romotion of </w:t>
            </w:r>
            <w:r w:rsidRPr="003444DC">
              <w:rPr>
                <w:rFonts w:eastAsia="Tahoma" w:cs="Arial"/>
                <w:b/>
                <w:bCs/>
                <w:sz w:val="18"/>
                <w:szCs w:val="18"/>
              </w:rPr>
              <w:t>e</w:t>
            </w:r>
            <w:r w:rsidR="000F4A1B" w:rsidRPr="003444DC">
              <w:rPr>
                <w:rFonts w:eastAsia="Tahoma" w:cs="Arial"/>
                <w:b/>
                <w:bCs/>
                <w:sz w:val="18"/>
                <w:szCs w:val="18"/>
              </w:rPr>
              <w:t xml:space="preserve">quality &amp; </w:t>
            </w:r>
            <w:r w:rsidRPr="003444DC">
              <w:rPr>
                <w:rFonts w:eastAsia="Tahoma" w:cs="Arial"/>
                <w:b/>
                <w:bCs/>
                <w:sz w:val="18"/>
                <w:szCs w:val="18"/>
              </w:rPr>
              <w:t>diversity and the i</w:t>
            </w:r>
            <w:r w:rsidR="000F4A1B" w:rsidRPr="003444DC">
              <w:rPr>
                <w:rFonts w:eastAsia="Tahoma" w:cs="Arial"/>
                <w:b/>
                <w:bCs/>
                <w:sz w:val="18"/>
                <w:szCs w:val="18"/>
              </w:rPr>
              <w:t xml:space="preserve">mpact of this on </w:t>
            </w:r>
            <w:r w:rsidRPr="003444DC">
              <w:rPr>
                <w:rFonts w:eastAsia="Tahoma" w:cs="Arial"/>
                <w:b/>
                <w:bCs/>
                <w:sz w:val="18"/>
                <w:szCs w:val="18"/>
              </w:rPr>
              <w:t>p</w:t>
            </w:r>
            <w:r w:rsidR="000F4A1B" w:rsidRPr="003444DC">
              <w:rPr>
                <w:rFonts w:eastAsia="Tahoma" w:cs="Arial"/>
                <w:b/>
                <w:bCs/>
                <w:sz w:val="18"/>
                <w:szCs w:val="18"/>
              </w:rPr>
              <w:t xml:space="preserve">upils’ </w:t>
            </w:r>
            <w:r w:rsidRPr="003444DC">
              <w:rPr>
                <w:rFonts w:eastAsia="Tahoma" w:cs="Arial"/>
                <w:b/>
                <w:bCs/>
                <w:sz w:val="18"/>
                <w:szCs w:val="18"/>
              </w:rPr>
              <w:t>l</w:t>
            </w:r>
            <w:r w:rsidR="000F4A1B" w:rsidRPr="003444DC">
              <w:rPr>
                <w:rFonts w:eastAsia="Tahoma" w:cs="Arial"/>
                <w:b/>
                <w:bCs/>
                <w:sz w:val="18"/>
                <w:szCs w:val="18"/>
              </w:rPr>
              <w:t>earning</w:t>
            </w:r>
          </w:p>
          <w:p w14:paraId="22593C5E" w14:textId="488A1F02" w:rsidR="000F4A1B" w:rsidRPr="003444DC" w:rsidRDefault="000F4A1B" w:rsidP="00397859">
            <w:pPr>
              <w:numPr>
                <w:ilvl w:val="0"/>
                <w:numId w:val="8"/>
              </w:numPr>
              <w:ind w:left="454" w:hanging="266"/>
              <w:rPr>
                <w:rFonts w:eastAsia="Tahoma" w:cs="Arial"/>
                <w:b/>
                <w:bCs/>
                <w:sz w:val="18"/>
                <w:szCs w:val="18"/>
              </w:rPr>
            </w:pPr>
            <w:r w:rsidRPr="003444DC">
              <w:rPr>
                <w:rFonts w:eastAsia="Tahoma" w:cs="Arial"/>
                <w:b/>
                <w:bCs/>
                <w:sz w:val="18"/>
                <w:szCs w:val="18"/>
              </w:rPr>
              <w:t xml:space="preserve">Support for </w:t>
            </w:r>
            <w:r w:rsidR="005000C7" w:rsidRPr="003444DC">
              <w:rPr>
                <w:rFonts w:eastAsia="Tahoma" w:cs="Arial"/>
                <w:b/>
                <w:bCs/>
                <w:sz w:val="18"/>
                <w:szCs w:val="18"/>
              </w:rPr>
              <w:t>p</w:t>
            </w:r>
            <w:r w:rsidRPr="003444DC">
              <w:rPr>
                <w:rFonts w:eastAsia="Tahoma" w:cs="Arial"/>
                <w:b/>
                <w:bCs/>
                <w:sz w:val="18"/>
                <w:szCs w:val="18"/>
              </w:rPr>
              <w:t>arents</w:t>
            </w:r>
          </w:p>
        </w:tc>
        <w:tc>
          <w:tcPr>
            <w:tcW w:w="822" w:type="dxa"/>
            <w:vMerge w:val="restart"/>
            <w:shd w:val="clear" w:color="auto" w:fill="EAF1DD"/>
            <w:vAlign w:val="center"/>
          </w:tcPr>
          <w:p w14:paraId="112050A4" w14:textId="4D343103" w:rsidR="000F4A1B" w:rsidRPr="003444DC" w:rsidRDefault="000F4A1B" w:rsidP="000F4A1B">
            <w:pPr>
              <w:jc w:val="center"/>
              <w:rPr>
                <w:rFonts w:cs="Arial"/>
                <w:sz w:val="18"/>
                <w:szCs w:val="18"/>
              </w:rPr>
            </w:pPr>
            <w:r w:rsidRPr="003444DC">
              <w:rPr>
                <w:rFonts w:cs="Arial"/>
                <w:b/>
                <w:sz w:val="24"/>
              </w:rPr>
              <w:t>2</w:t>
            </w:r>
          </w:p>
        </w:tc>
        <w:tc>
          <w:tcPr>
            <w:tcW w:w="7371" w:type="dxa"/>
            <w:tcBorders>
              <w:bottom w:val="nil"/>
            </w:tcBorders>
            <w:shd w:val="clear" w:color="auto" w:fill="auto"/>
            <w:vAlign w:val="bottom"/>
          </w:tcPr>
          <w:p w14:paraId="1AB3D090" w14:textId="3E364E4A" w:rsidR="00B35B55" w:rsidRPr="003444DC" w:rsidRDefault="000F4A1B" w:rsidP="00B35B55">
            <w:pPr>
              <w:rPr>
                <w:rFonts w:eastAsia="Tahoma" w:cs="Arial"/>
                <w:b/>
                <w:bCs/>
                <w:sz w:val="24"/>
                <w:u w:val="single"/>
              </w:rPr>
            </w:pPr>
            <w:r w:rsidRPr="003444DC">
              <w:rPr>
                <w:rFonts w:eastAsia="Tahoma" w:cs="Arial"/>
                <w:b/>
                <w:bCs/>
                <w:sz w:val="24"/>
                <w:u w:val="single"/>
              </w:rPr>
              <w:t>Key Priority 3</w:t>
            </w:r>
          </w:p>
        </w:tc>
        <w:tc>
          <w:tcPr>
            <w:tcW w:w="1843" w:type="dxa"/>
            <w:tcBorders>
              <w:bottom w:val="nil"/>
            </w:tcBorders>
            <w:shd w:val="clear" w:color="auto" w:fill="auto"/>
          </w:tcPr>
          <w:p w14:paraId="041502B9" w14:textId="77777777" w:rsidR="000F4A1B" w:rsidRPr="003444DC" w:rsidRDefault="000F4A1B" w:rsidP="000F4A1B">
            <w:pPr>
              <w:autoSpaceDE w:val="0"/>
              <w:autoSpaceDN w:val="0"/>
              <w:adjustRightInd w:val="0"/>
              <w:rPr>
                <w:rFonts w:cs="Arial"/>
                <w:b/>
                <w:sz w:val="24"/>
              </w:rPr>
            </w:pPr>
          </w:p>
        </w:tc>
        <w:tc>
          <w:tcPr>
            <w:tcW w:w="1472" w:type="dxa"/>
            <w:tcBorders>
              <w:bottom w:val="nil"/>
            </w:tcBorders>
            <w:shd w:val="clear" w:color="auto" w:fill="auto"/>
            <w:vAlign w:val="center"/>
          </w:tcPr>
          <w:p w14:paraId="25EFA93C" w14:textId="77777777" w:rsidR="000F4A1B" w:rsidRPr="003444DC" w:rsidRDefault="000F4A1B" w:rsidP="000F4A1B">
            <w:pPr>
              <w:jc w:val="center"/>
              <w:rPr>
                <w:rFonts w:cs="Arial"/>
              </w:rPr>
            </w:pPr>
          </w:p>
        </w:tc>
      </w:tr>
      <w:tr w:rsidR="003444DC" w:rsidRPr="003444DC" w14:paraId="65BE7BB7" w14:textId="77777777" w:rsidTr="00057EA3">
        <w:trPr>
          <w:trHeight w:val="2303"/>
        </w:trPr>
        <w:tc>
          <w:tcPr>
            <w:tcW w:w="4106" w:type="dxa"/>
            <w:vMerge/>
            <w:tcBorders>
              <w:bottom w:val="single" w:sz="18" w:space="0" w:color="auto"/>
            </w:tcBorders>
            <w:shd w:val="clear" w:color="auto" w:fill="C2D69B"/>
          </w:tcPr>
          <w:p w14:paraId="11EFAF38" w14:textId="77777777" w:rsidR="00ED5BC4" w:rsidRPr="003444DC" w:rsidRDefault="00ED5BC4" w:rsidP="00ED5BC4">
            <w:pPr>
              <w:numPr>
                <w:ilvl w:val="0"/>
                <w:numId w:val="8"/>
              </w:numPr>
              <w:rPr>
                <w:rFonts w:eastAsia="Tahoma" w:cs="Arial"/>
                <w:b/>
                <w:bCs/>
                <w:sz w:val="18"/>
                <w:szCs w:val="18"/>
              </w:rPr>
            </w:pPr>
          </w:p>
        </w:tc>
        <w:tc>
          <w:tcPr>
            <w:tcW w:w="822" w:type="dxa"/>
            <w:vMerge/>
            <w:tcBorders>
              <w:bottom w:val="single" w:sz="18" w:space="0" w:color="auto"/>
            </w:tcBorders>
            <w:shd w:val="clear" w:color="auto" w:fill="EAF1DD"/>
          </w:tcPr>
          <w:p w14:paraId="3321B7EF" w14:textId="77777777" w:rsidR="00ED5BC4" w:rsidRPr="003444DC" w:rsidRDefault="00ED5BC4" w:rsidP="00ED5BC4">
            <w:pPr>
              <w:rPr>
                <w:rFonts w:cs="Arial"/>
                <w:b/>
                <w:sz w:val="18"/>
                <w:szCs w:val="18"/>
              </w:rPr>
            </w:pPr>
          </w:p>
        </w:tc>
        <w:tc>
          <w:tcPr>
            <w:tcW w:w="7371" w:type="dxa"/>
            <w:tcBorders>
              <w:top w:val="nil"/>
              <w:bottom w:val="single" w:sz="18" w:space="0" w:color="auto"/>
            </w:tcBorders>
            <w:shd w:val="clear" w:color="auto" w:fill="auto"/>
          </w:tcPr>
          <w:p w14:paraId="2F9A1555" w14:textId="4DF514EB" w:rsidR="00ED5BC4" w:rsidRPr="003444DC" w:rsidRDefault="00ED5BC4" w:rsidP="00B35B55">
            <w:pPr>
              <w:rPr>
                <w:rFonts w:cs="Arial"/>
              </w:rPr>
            </w:pPr>
            <w:r w:rsidRPr="003444DC">
              <w:rPr>
                <w:rFonts w:cs="Arial"/>
              </w:rPr>
              <w:t xml:space="preserve">Implementation of Visible Learning initiative by providing a common language for learning across the school community, making pupil </w:t>
            </w:r>
            <w:r w:rsidRPr="003444DC">
              <w:rPr>
                <w:rFonts w:cs="Arial"/>
                <w:iCs/>
              </w:rPr>
              <w:t>learning more</w:t>
            </w:r>
            <w:r w:rsidRPr="003444DC">
              <w:rPr>
                <w:rFonts w:cs="Arial"/>
                <w:i/>
                <w:iCs/>
              </w:rPr>
              <w:t xml:space="preserve"> </w:t>
            </w:r>
            <w:r w:rsidRPr="003444DC">
              <w:rPr>
                <w:rFonts w:cs="Arial"/>
              </w:rPr>
              <w:t xml:space="preserve">visible to teachers (so they know what impact they’re having on learning), and also making </w:t>
            </w:r>
            <w:r w:rsidRPr="003444DC">
              <w:rPr>
                <w:rFonts w:cs="Arial"/>
                <w:iCs/>
              </w:rPr>
              <w:t>teaching</w:t>
            </w:r>
            <w:r w:rsidRPr="003444DC">
              <w:rPr>
                <w:rFonts w:cs="Arial"/>
                <w:i/>
                <w:iCs/>
              </w:rPr>
              <w:t xml:space="preserve"> </w:t>
            </w:r>
            <w:r w:rsidRPr="003444DC">
              <w:rPr>
                <w:rFonts w:cs="Arial"/>
                <w:iCs/>
              </w:rPr>
              <w:t xml:space="preserve">more </w:t>
            </w:r>
            <w:r w:rsidRPr="003444DC">
              <w:rPr>
                <w:rFonts w:cs="Arial"/>
              </w:rPr>
              <w:t>visible to our pupils.</w:t>
            </w:r>
          </w:p>
        </w:tc>
        <w:tc>
          <w:tcPr>
            <w:tcW w:w="1843" w:type="dxa"/>
            <w:tcBorders>
              <w:top w:val="nil"/>
              <w:bottom w:val="single" w:sz="18" w:space="0" w:color="auto"/>
            </w:tcBorders>
            <w:shd w:val="clear" w:color="auto" w:fill="auto"/>
          </w:tcPr>
          <w:p w14:paraId="2374FA40" w14:textId="77777777" w:rsidR="00ED5BC4" w:rsidRPr="003444DC" w:rsidRDefault="00ED5BC4" w:rsidP="00B35B55">
            <w:pPr>
              <w:rPr>
                <w:rFonts w:cs="Arial"/>
              </w:rPr>
            </w:pPr>
            <w:r w:rsidRPr="003444DC">
              <w:rPr>
                <w:rFonts w:cs="Arial"/>
              </w:rPr>
              <w:t>SLT</w:t>
            </w:r>
          </w:p>
          <w:p w14:paraId="4531189F" w14:textId="59B13E98" w:rsidR="00ED5BC4" w:rsidRPr="003444DC" w:rsidRDefault="00ED5BC4" w:rsidP="00B35B55">
            <w:pPr>
              <w:autoSpaceDE w:val="0"/>
              <w:autoSpaceDN w:val="0"/>
              <w:adjustRightInd w:val="0"/>
              <w:rPr>
                <w:rFonts w:cs="Arial"/>
                <w:b/>
                <w:sz w:val="24"/>
              </w:rPr>
            </w:pPr>
            <w:r w:rsidRPr="003444DC">
              <w:rPr>
                <w:rFonts w:cs="Arial"/>
              </w:rPr>
              <w:t>Middle Leaders</w:t>
            </w:r>
          </w:p>
        </w:tc>
        <w:tc>
          <w:tcPr>
            <w:tcW w:w="1472" w:type="dxa"/>
            <w:tcBorders>
              <w:top w:val="nil"/>
              <w:bottom w:val="single" w:sz="18" w:space="0" w:color="auto"/>
            </w:tcBorders>
            <w:shd w:val="clear" w:color="auto" w:fill="auto"/>
          </w:tcPr>
          <w:p w14:paraId="078A7531" w14:textId="7FBB22C9" w:rsidR="00ED5BC4" w:rsidRPr="003444DC" w:rsidRDefault="00ED5BC4" w:rsidP="00B35B55">
            <w:pPr>
              <w:jc w:val="center"/>
              <w:rPr>
                <w:rFonts w:cs="Arial"/>
              </w:rPr>
            </w:pPr>
            <w:r w:rsidRPr="003444DC">
              <w:rPr>
                <w:rFonts w:cs="Arial"/>
              </w:rPr>
              <w:t>WT</w:t>
            </w:r>
          </w:p>
        </w:tc>
      </w:tr>
      <w:tr w:rsidR="003444DC" w:rsidRPr="003444DC" w14:paraId="4A4BB1CC" w14:textId="77777777" w:rsidTr="00057EA3">
        <w:trPr>
          <w:trHeight w:val="587"/>
        </w:trPr>
        <w:tc>
          <w:tcPr>
            <w:tcW w:w="15614" w:type="dxa"/>
            <w:gridSpan w:val="5"/>
            <w:tcBorders>
              <w:top w:val="single" w:sz="18" w:space="0" w:color="auto"/>
            </w:tcBorders>
            <w:shd w:val="clear" w:color="auto" w:fill="FABF8F"/>
            <w:vAlign w:val="center"/>
          </w:tcPr>
          <w:p w14:paraId="1C08D9B3" w14:textId="77777777" w:rsidR="00ED5BC4" w:rsidRPr="003444DC" w:rsidRDefault="00ED5BC4" w:rsidP="00397859">
            <w:pPr>
              <w:jc w:val="center"/>
              <w:rPr>
                <w:rFonts w:cs="Arial"/>
                <w:b/>
                <w:sz w:val="36"/>
                <w:szCs w:val="36"/>
              </w:rPr>
            </w:pPr>
            <w:r w:rsidRPr="003444DC">
              <w:rPr>
                <w:rFonts w:eastAsia="Tahoma" w:cs="Arial"/>
                <w:b/>
                <w:bCs/>
                <w:sz w:val="36"/>
                <w:szCs w:val="36"/>
              </w:rPr>
              <w:lastRenderedPageBreak/>
              <w:t>Personal Development, Behaviour and Welfare</w:t>
            </w:r>
          </w:p>
        </w:tc>
      </w:tr>
      <w:tr w:rsidR="003444DC" w:rsidRPr="003444DC" w14:paraId="5950F380" w14:textId="77777777" w:rsidTr="00057EA3">
        <w:trPr>
          <w:trHeight w:val="431"/>
        </w:trPr>
        <w:tc>
          <w:tcPr>
            <w:tcW w:w="4106" w:type="dxa"/>
            <w:vMerge w:val="restart"/>
            <w:tcBorders>
              <w:top w:val="single" w:sz="4" w:space="0" w:color="auto"/>
            </w:tcBorders>
            <w:shd w:val="clear" w:color="auto" w:fill="FABF8F"/>
          </w:tcPr>
          <w:p w14:paraId="556FC635" w14:textId="0C4C7AED" w:rsidR="0036297A" w:rsidRPr="003444DC" w:rsidRDefault="005000C7" w:rsidP="006F2779">
            <w:pPr>
              <w:numPr>
                <w:ilvl w:val="0"/>
                <w:numId w:val="9"/>
              </w:numPr>
              <w:ind w:left="454" w:hanging="266"/>
              <w:rPr>
                <w:rFonts w:eastAsia="Tahoma" w:cs="Arial"/>
                <w:b/>
                <w:bCs/>
                <w:sz w:val="18"/>
                <w:szCs w:val="18"/>
              </w:rPr>
            </w:pPr>
            <w:r w:rsidRPr="003444DC">
              <w:rPr>
                <w:rFonts w:eastAsia="Tahoma" w:cs="Arial"/>
                <w:b/>
                <w:bCs/>
                <w:sz w:val="18"/>
                <w:szCs w:val="18"/>
              </w:rPr>
              <w:t>A</w:t>
            </w:r>
            <w:r w:rsidR="0036297A" w:rsidRPr="003444DC">
              <w:rPr>
                <w:rFonts w:eastAsia="Tahoma" w:cs="Arial"/>
                <w:b/>
                <w:bCs/>
                <w:sz w:val="18"/>
                <w:szCs w:val="18"/>
              </w:rPr>
              <w:t xml:space="preserve">ttitudes to </w:t>
            </w:r>
            <w:r w:rsidRPr="003444DC">
              <w:rPr>
                <w:rFonts w:eastAsia="Tahoma" w:cs="Arial"/>
                <w:b/>
                <w:bCs/>
                <w:sz w:val="18"/>
                <w:szCs w:val="18"/>
              </w:rPr>
              <w:t>learning &amp;</w:t>
            </w:r>
            <w:r w:rsidR="002C1DAB" w:rsidRPr="003444DC">
              <w:rPr>
                <w:rFonts w:eastAsia="Tahoma" w:cs="Arial"/>
                <w:b/>
                <w:bCs/>
                <w:sz w:val="18"/>
                <w:szCs w:val="18"/>
              </w:rPr>
              <w:t xml:space="preserve"> its</w:t>
            </w:r>
            <w:r w:rsidRPr="003444DC">
              <w:rPr>
                <w:rFonts w:eastAsia="Tahoma" w:cs="Arial"/>
                <w:b/>
                <w:bCs/>
                <w:sz w:val="18"/>
                <w:szCs w:val="18"/>
              </w:rPr>
              <w:t xml:space="preserve"> i</w:t>
            </w:r>
            <w:r w:rsidR="0036297A" w:rsidRPr="003444DC">
              <w:rPr>
                <w:rFonts w:eastAsia="Tahoma" w:cs="Arial"/>
                <w:b/>
                <w:bCs/>
                <w:sz w:val="18"/>
                <w:szCs w:val="18"/>
              </w:rPr>
              <w:t xml:space="preserve">mpact on </w:t>
            </w:r>
            <w:r w:rsidRPr="003444DC">
              <w:rPr>
                <w:rFonts w:eastAsia="Tahoma" w:cs="Arial"/>
                <w:b/>
                <w:bCs/>
                <w:sz w:val="18"/>
                <w:szCs w:val="18"/>
              </w:rPr>
              <w:t>p</w:t>
            </w:r>
            <w:r w:rsidR="0036297A" w:rsidRPr="003444DC">
              <w:rPr>
                <w:rFonts w:eastAsia="Tahoma" w:cs="Arial"/>
                <w:b/>
                <w:bCs/>
                <w:sz w:val="18"/>
                <w:szCs w:val="18"/>
              </w:rPr>
              <w:t>rogress</w:t>
            </w:r>
          </w:p>
          <w:p w14:paraId="7950B004" w14:textId="12AA7D12" w:rsidR="0036297A" w:rsidRPr="003444DC" w:rsidRDefault="0036297A" w:rsidP="006F2779">
            <w:pPr>
              <w:numPr>
                <w:ilvl w:val="0"/>
                <w:numId w:val="9"/>
              </w:numPr>
              <w:ind w:left="454" w:hanging="266"/>
              <w:rPr>
                <w:rFonts w:eastAsia="Tahoma" w:cs="Arial"/>
                <w:b/>
                <w:bCs/>
                <w:sz w:val="18"/>
                <w:szCs w:val="18"/>
              </w:rPr>
            </w:pPr>
            <w:r w:rsidRPr="003444DC">
              <w:rPr>
                <w:rFonts w:eastAsia="Tahoma" w:cs="Arial"/>
                <w:b/>
                <w:bCs/>
                <w:sz w:val="18"/>
                <w:szCs w:val="18"/>
              </w:rPr>
              <w:t xml:space="preserve">Preparation for </w:t>
            </w:r>
            <w:r w:rsidR="005000C7" w:rsidRPr="003444DC">
              <w:rPr>
                <w:rFonts w:eastAsia="Tahoma" w:cs="Arial"/>
                <w:b/>
                <w:bCs/>
                <w:sz w:val="18"/>
                <w:szCs w:val="18"/>
              </w:rPr>
              <w:t>n</w:t>
            </w:r>
            <w:r w:rsidRPr="003444DC">
              <w:rPr>
                <w:rFonts w:eastAsia="Tahoma" w:cs="Arial"/>
                <w:b/>
                <w:bCs/>
                <w:sz w:val="18"/>
                <w:szCs w:val="18"/>
              </w:rPr>
              <w:t xml:space="preserve">ext </w:t>
            </w:r>
            <w:r w:rsidR="005000C7" w:rsidRPr="003444DC">
              <w:rPr>
                <w:rFonts w:eastAsia="Tahoma" w:cs="Arial"/>
                <w:b/>
                <w:bCs/>
                <w:sz w:val="18"/>
                <w:szCs w:val="18"/>
              </w:rPr>
              <w:t>s</w:t>
            </w:r>
            <w:r w:rsidR="002C1DAB" w:rsidRPr="003444DC">
              <w:rPr>
                <w:rFonts w:eastAsia="Tahoma" w:cs="Arial"/>
                <w:b/>
                <w:bCs/>
                <w:sz w:val="18"/>
                <w:szCs w:val="18"/>
              </w:rPr>
              <w:t>tage of learning</w:t>
            </w:r>
          </w:p>
          <w:p w14:paraId="45E30339" w14:textId="4E49BE20" w:rsidR="0036297A" w:rsidRPr="003444DC" w:rsidRDefault="00F9412C" w:rsidP="006F2779">
            <w:pPr>
              <w:numPr>
                <w:ilvl w:val="0"/>
                <w:numId w:val="9"/>
              </w:numPr>
              <w:ind w:left="454" w:hanging="266"/>
              <w:rPr>
                <w:rFonts w:eastAsia="Tahoma" w:cs="Arial"/>
                <w:b/>
                <w:bCs/>
                <w:sz w:val="18"/>
                <w:szCs w:val="18"/>
              </w:rPr>
            </w:pPr>
            <w:r w:rsidRPr="003444DC">
              <w:rPr>
                <w:rFonts w:eastAsia="Tahoma" w:cs="Arial"/>
                <w:b/>
                <w:bCs/>
                <w:sz w:val="18"/>
                <w:szCs w:val="18"/>
              </w:rPr>
              <w:t>Pupil</w:t>
            </w:r>
            <w:r w:rsidR="005000C7" w:rsidRPr="003444DC">
              <w:rPr>
                <w:rFonts w:eastAsia="Tahoma" w:cs="Arial"/>
                <w:b/>
                <w:bCs/>
                <w:sz w:val="18"/>
                <w:szCs w:val="18"/>
              </w:rPr>
              <w:t xml:space="preserve"> a</w:t>
            </w:r>
            <w:r w:rsidR="0036297A" w:rsidRPr="003444DC">
              <w:rPr>
                <w:rFonts w:eastAsia="Tahoma" w:cs="Arial"/>
                <w:b/>
                <w:bCs/>
                <w:sz w:val="18"/>
                <w:szCs w:val="18"/>
              </w:rPr>
              <w:t>ttendance</w:t>
            </w:r>
          </w:p>
          <w:p w14:paraId="3ADC0FA5" w14:textId="77AF8C29" w:rsidR="0036297A" w:rsidRPr="003444DC" w:rsidRDefault="00F9412C" w:rsidP="006F2779">
            <w:pPr>
              <w:numPr>
                <w:ilvl w:val="0"/>
                <w:numId w:val="9"/>
              </w:numPr>
              <w:ind w:left="454" w:hanging="266"/>
              <w:rPr>
                <w:rFonts w:eastAsia="Tahoma" w:cs="Arial"/>
                <w:b/>
                <w:bCs/>
                <w:sz w:val="18"/>
                <w:szCs w:val="18"/>
              </w:rPr>
            </w:pPr>
            <w:r w:rsidRPr="003444DC">
              <w:rPr>
                <w:rFonts w:eastAsia="Tahoma" w:cs="Arial"/>
                <w:b/>
                <w:bCs/>
                <w:sz w:val="18"/>
                <w:szCs w:val="18"/>
              </w:rPr>
              <w:t>C</w:t>
            </w:r>
            <w:r w:rsidR="0036297A" w:rsidRPr="003444DC">
              <w:rPr>
                <w:rFonts w:eastAsia="Tahoma" w:cs="Arial"/>
                <w:b/>
                <w:bCs/>
                <w:sz w:val="18"/>
                <w:szCs w:val="18"/>
              </w:rPr>
              <w:t xml:space="preserve">onduct, </w:t>
            </w:r>
            <w:r w:rsidR="005000C7" w:rsidRPr="003444DC">
              <w:rPr>
                <w:rFonts w:eastAsia="Tahoma" w:cs="Arial"/>
                <w:b/>
                <w:bCs/>
                <w:sz w:val="18"/>
                <w:szCs w:val="18"/>
              </w:rPr>
              <w:t>s</w:t>
            </w:r>
            <w:r w:rsidR="0036297A" w:rsidRPr="003444DC">
              <w:rPr>
                <w:rFonts w:eastAsia="Tahoma" w:cs="Arial"/>
                <w:b/>
                <w:bCs/>
                <w:sz w:val="18"/>
                <w:szCs w:val="18"/>
              </w:rPr>
              <w:t>elf-</w:t>
            </w:r>
            <w:r w:rsidR="005000C7" w:rsidRPr="003444DC">
              <w:rPr>
                <w:rFonts w:eastAsia="Tahoma" w:cs="Arial"/>
                <w:b/>
                <w:bCs/>
                <w:sz w:val="18"/>
                <w:szCs w:val="18"/>
              </w:rPr>
              <w:t>d</w:t>
            </w:r>
            <w:r w:rsidR="0036297A" w:rsidRPr="003444DC">
              <w:rPr>
                <w:rFonts w:eastAsia="Tahoma" w:cs="Arial"/>
                <w:b/>
                <w:bCs/>
                <w:sz w:val="18"/>
                <w:szCs w:val="18"/>
              </w:rPr>
              <w:t xml:space="preserve">iscipline </w:t>
            </w:r>
            <w:r w:rsidRPr="003444DC">
              <w:rPr>
                <w:rFonts w:eastAsia="Tahoma" w:cs="Arial"/>
                <w:b/>
                <w:bCs/>
                <w:sz w:val="18"/>
                <w:szCs w:val="18"/>
              </w:rPr>
              <w:t>&amp;</w:t>
            </w:r>
            <w:r w:rsidR="0036297A" w:rsidRPr="003444DC">
              <w:rPr>
                <w:rFonts w:eastAsia="Tahoma" w:cs="Arial"/>
                <w:b/>
                <w:bCs/>
                <w:sz w:val="18"/>
                <w:szCs w:val="18"/>
              </w:rPr>
              <w:t xml:space="preserve"> </w:t>
            </w:r>
            <w:r w:rsidR="005000C7" w:rsidRPr="003444DC">
              <w:rPr>
                <w:rFonts w:eastAsia="Tahoma" w:cs="Arial"/>
                <w:b/>
                <w:bCs/>
                <w:sz w:val="18"/>
                <w:szCs w:val="18"/>
              </w:rPr>
              <w:t>b</w:t>
            </w:r>
            <w:r w:rsidR="0036297A" w:rsidRPr="003444DC">
              <w:rPr>
                <w:rFonts w:eastAsia="Tahoma" w:cs="Arial"/>
                <w:b/>
                <w:bCs/>
                <w:sz w:val="18"/>
                <w:szCs w:val="18"/>
              </w:rPr>
              <w:t>ehaviour</w:t>
            </w:r>
          </w:p>
          <w:p w14:paraId="70B49FB9" w14:textId="26D87806" w:rsidR="005000C7" w:rsidRPr="003444DC" w:rsidRDefault="00F9412C" w:rsidP="006F2779">
            <w:pPr>
              <w:numPr>
                <w:ilvl w:val="0"/>
                <w:numId w:val="9"/>
              </w:numPr>
              <w:ind w:left="454" w:hanging="266"/>
              <w:rPr>
                <w:rFonts w:eastAsia="Tahoma" w:cs="Arial"/>
                <w:b/>
                <w:bCs/>
                <w:sz w:val="18"/>
                <w:szCs w:val="18"/>
              </w:rPr>
            </w:pPr>
            <w:r w:rsidRPr="003444DC">
              <w:rPr>
                <w:rFonts w:eastAsia="Tahoma" w:cs="Arial"/>
                <w:b/>
                <w:bCs/>
                <w:sz w:val="18"/>
                <w:szCs w:val="18"/>
              </w:rPr>
              <w:t>H</w:t>
            </w:r>
            <w:r w:rsidR="005000C7" w:rsidRPr="003444DC">
              <w:rPr>
                <w:rFonts w:eastAsia="Tahoma" w:cs="Arial"/>
                <w:b/>
                <w:bCs/>
                <w:sz w:val="18"/>
                <w:szCs w:val="18"/>
              </w:rPr>
              <w:t>ealth, welfare, well-being &amp; safety</w:t>
            </w:r>
          </w:p>
          <w:p w14:paraId="480567F1" w14:textId="5C606AA6" w:rsidR="0036297A" w:rsidRPr="003444DC" w:rsidRDefault="0036297A" w:rsidP="006F2779">
            <w:pPr>
              <w:numPr>
                <w:ilvl w:val="0"/>
                <w:numId w:val="9"/>
              </w:numPr>
              <w:ind w:left="454" w:hanging="266"/>
              <w:rPr>
                <w:rFonts w:eastAsia="Tahoma" w:cs="Arial"/>
                <w:b/>
                <w:bCs/>
                <w:sz w:val="18"/>
                <w:szCs w:val="18"/>
              </w:rPr>
            </w:pPr>
            <w:r w:rsidRPr="003444DC">
              <w:rPr>
                <w:rFonts w:eastAsia="Tahoma" w:cs="Arial"/>
                <w:b/>
                <w:bCs/>
                <w:sz w:val="18"/>
                <w:szCs w:val="18"/>
              </w:rPr>
              <w:t>Impact of anti-bullying approaches</w:t>
            </w:r>
          </w:p>
          <w:p w14:paraId="16EDD877" w14:textId="009D770D" w:rsidR="0036297A" w:rsidRPr="003444DC" w:rsidRDefault="0036297A" w:rsidP="006F2779">
            <w:pPr>
              <w:numPr>
                <w:ilvl w:val="0"/>
                <w:numId w:val="9"/>
              </w:numPr>
              <w:ind w:left="454" w:hanging="266"/>
              <w:rPr>
                <w:rFonts w:eastAsia="Tahoma" w:cs="Arial"/>
                <w:b/>
                <w:bCs/>
                <w:sz w:val="18"/>
                <w:szCs w:val="18"/>
              </w:rPr>
            </w:pPr>
            <w:r w:rsidRPr="003444DC">
              <w:rPr>
                <w:rFonts w:eastAsia="Tahoma" w:cs="Arial"/>
                <w:b/>
                <w:bCs/>
                <w:sz w:val="18"/>
                <w:szCs w:val="18"/>
              </w:rPr>
              <w:t>SMSC &amp; British Values</w:t>
            </w:r>
          </w:p>
        </w:tc>
        <w:tc>
          <w:tcPr>
            <w:tcW w:w="822" w:type="dxa"/>
            <w:vMerge w:val="restart"/>
            <w:tcBorders>
              <w:top w:val="single" w:sz="4" w:space="0" w:color="auto"/>
            </w:tcBorders>
            <w:shd w:val="clear" w:color="auto" w:fill="FDE9D9"/>
            <w:vAlign w:val="center"/>
          </w:tcPr>
          <w:p w14:paraId="6C9D1446" w14:textId="4A629CC1" w:rsidR="0036297A" w:rsidRPr="003444DC" w:rsidRDefault="0036297A" w:rsidP="006F2779">
            <w:pPr>
              <w:jc w:val="center"/>
              <w:rPr>
                <w:rFonts w:cs="Arial"/>
                <w:b/>
                <w:sz w:val="18"/>
                <w:szCs w:val="18"/>
              </w:rPr>
            </w:pPr>
            <w:r w:rsidRPr="003444DC">
              <w:rPr>
                <w:rFonts w:cs="Arial"/>
                <w:b/>
                <w:sz w:val="24"/>
              </w:rPr>
              <w:t>2</w:t>
            </w:r>
          </w:p>
        </w:tc>
        <w:tc>
          <w:tcPr>
            <w:tcW w:w="7371" w:type="dxa"/>
            <w:tcBorders>
              <w:top w:val="single" w:sz="4" w:space="0" w:color="auto"/>
              <w:bottom w:val="nil"/>
            </w:tcBorders>
            <w:shd w:val="clear" w:color="auto" w:fill="auto"/>
            <w:vAlign w:val="bottom"/>
          </w:tcPr>
          <w:p w14:paraId="721797B5" w14:textId="5261CAA7" w:rsidR="0036297A" w:rsidRPr="003444DC" w:rsidRDefault="0036297A" w:rsidP="00F7489C">
            <w:pPr>
              <w:rPr>
                <w:rFonts w:cs="Arial"/>
                <w:b/>
                <w:sz w:val="24"/>
                <w:u w:val="single"/>
              </w:rPr>
            </w:pPr>
            <w:r w:rsidRPr="003444DC">
              <w:rPr>
                <w:rFonts w:eastAsia="Tahoma" w:cs="Arial"/>
                <w:b/>
                <w:bCs/>
                <w:sz w:val="24"/>
                <w:u w:val="single"/>
              </w:rPr>
              <w:t>Key Priority 4</w:t>
            </w:r>
          </w:p>
        </w:tc>
        <w:tc>
          <w:tcPr>
            <w:tcW w:w="1843" w:type="dxa"/>
            <w:tcBorders>
              <w:top w:val="single" w:sz="4" w:space="0" w:color="auto"/>
              <w:bottom w:val="nil"/>
            </w:tcBorders>
            <w:shd w:val="clear" w:color="auto" w:fill="auto"/>
          </w:tcPr>
          <w:p w14:paraId="26F785E5" w14:textId="77777777" w:rsidR="0036297A" w:rsidRPr="003444DC" w:rsidRDefault="0036297A" w:rsidP="0036297A">
            <w:pPr>
              <w:rPr>
                <w:rFonts w:cs="Arial"/>
              </w:rPr>
            </w:pPr>
          </w:p>
        </w:tc>
        <w:tc>
          <w:tcPr>
            <w:tcW w:w="1472" w:type="dxa"/>
            <w:tcBorders>
              <w:top w:val="single" w:sz="4" w:space="0" w:color="auto"/>
              <w:bottom w:val="nil"/>
            </w:tcBorders>
            <w:shd w:val="clear" w:color="auto" w:fill="auto"/>
          </w:tcPr>
          <w:p w14:paraId="70CE7CEA" w14:textId="77777777" w:rsidR="0036297A" w:rsidRPr="003444DC" w:rsidRDefault="0036297A" w:rsidP="0036297A">
            <w:pPr>
              <w:rPr>
                <w:rFonts w:cs="Arial"/>
              </w:rPr>
            </w:pPr>
          </w:p>
        </w:tc>
      </w:tr>
      <w:tr w:rsidR="003444DC" w:rsidRPr="003444DC" w14:paraId="350F1203" w14:textId="77777777" w:rsidTr="00057EA3">
        <w:trPr>
          <w:trHeight w:val="821"/>
        </w:trPr>
        <w:tc>
          <w:tcPr>
            <w:tcW w:w="4106" w:type="dxa"/>
            <w:vMerge/>
            <w:tcBorders>
              <w:bottom w:val="single" w:sz="18" w:space="0" w:color="auto"/>
            </w:tcBorders>
            <w:shd w:val="clear" w:color="auto" w:fill="FABF8F"/>
          </w:tcPr>
          <w:p w14:paraId="508FC855" w14:textId="77777777" w:rsidR="0036297A" w:rsidRPr="003444DC" w:rsidRDefault="0036297A" w:rsidP="006F2779">
            <w:pPr>
              <w:numPr>
                <w:ilvl w:val="0"/>
                <w:numId w:val="9"/>
              </w:numPr>
              <w:ind w:left="454" w:hanging="266"/>
              <w:rPr>
                <w:rFonts w:eastAsia="Tahoma" w:cs="Arial"/>
                <w:b/>
                <w:bCs/>
                <w:sz w:val="18"/>
                <w:szCs w:val="18"/>
              </w:rPr>
            </w:pPr>
          </w:p>
        </w:tc>
        <w:tc>
          <w:tcPr>
            <w:tcW w:w="822" w:type="dxa"/>
            <w:vMerge/>
            <w:tcBorders>
              <w:bottom w:val="single" w:sz="18" w:space="0" w:color="auto"/>
            </w:tcBorders>
            <w:shd w:val="clear" w:color="auto" w:fill="FDE9D9"/>
            <w:vAlign w:val="center"/>
          </w:tcPr>
          <w:p w14:paraId="370551D3" w14:textId="77777777" w:rsidR="0036297A" w:rsidRPr="003444DC" w:rsidRDefault="0036297A" w:rsidP="006F2779">
            <w:pPr>
              <w:jc w:val="center"/>
              <w:rPr>
                <w:rFonts w:cs="Arial"/>
                <w:b/>
                <w:sz w:val="24"/>
              </w:rPr>
            </w:pPr>
          </w:p>
        </w:tc>
        <w:tc>
          <w:tcPr>
            <w:tcW w:w="7371" w:type="dxa"/>
            <w:tcBorders>
              <w:top w:val="nil"/>
              <w:bottom w:val="single" w:sz="18" w:space="0" w:color="auto"/>
            </w:tcBorders>
            <w:shd w:val="clear" w:color="auto" w:fill="auto"/>
          </w:tcPr>
          <w:p w14:paraId="6220E989" w14:textId="5A2DD791" w:rsidR="0036297A" w:rsidRPr="003444DC" w:rsidRDefault="0036297A" w:rsidP="00F7489C">
            <w:pPr>
              <w:rPr>
                <w:rFonts w:cs="Arial"/>
              </w:rPr>
            </w:pPr>
            <w:r w:rsidRPr="003444DC">
              <w:rPr>
                <w:rFonts w:cs="Arial"/>
              </w:rPr>
              <w:t xml:space="preserve">Ensure all parents, specifically PP parents, are more proactively engaged in supporting their </w:t>
            </w:r>
            <w:r w:rsidR="0073690F" w:rsidRPr="003444DC">
              <w:rPr>
                <w:rFonts w:cs="Arial"/>
              </w:rPr>
              <w:t>children’s</w:t>
            </w:r>
            <w:r w:rsidRPr="003444DC">
              <w:rPr>
                <w:rFonts w:cs="Arial"/>
              </w:rPr>
              <w:t xml:space="preserve"> learning</w:t>
            </w:r>
            <w:r w:rsidR="00F7489C" w:rsidRPr="003444DC">
              <w:rPr>
                <w:rFonts w:cs="Arial"/>
              </w:rPr>
              <w:t xml:space="preserve"> by increasing</w:t>
            </w:r>
            <w:r w:rsidRPr="003444DC">
              <w:rPr>
                <w:rFonts w:cs="Arial"/>
              </w:rPr>
              <w:t xml:space="preserve"> opportunities to engage in school</w:t>
            </w:r>
            <w:r w:rsidR="00F7489C" w:rsidRPr="003444DC">
              <w:rPr>
                <w:rFonts w:cs="Arial"/>
              </w:rPr>
              <w:t xml:space="preserve">. Specifically target support with </w:t>
            </w:r>
            <w:r w:rsidRPr="003444DC">
              <w:rPr>
                <w:rFonts w:cs="Arial"/>
              </w:rPr>
              <w:t>homework, listening to children read, attending parents’ evening,</w:t>
            </w:r>
            <w:r w:rsidR="00F7489C" w:rsidRPr="003444DC">
              <w:rPr>
                <w:rFonts w:cs="Arial"/>
              </w:rPr>
              <w:t xml:space="preserve"> and</w:t>
            </w:r>
            <w:r w:rsidRPr="003444DC">
              <w:rPr>
                <w:rFonts w:cs="Arial"/>
              </w:rPr>
              <w:t xml:space="preserve"> willingness </w:t>
            </w:r>
            <w:r w:rsidR="00F7489C" w:rsidRPr="003444DC">
              <w:rPr>
                <w:rFonts w:cs="Arial"/>
              </w:rPr>
              <w:t>to approach staff directly.</w:t>
            </w:r>
          </w:p>
        </w:tc>
        <w:tc>
          <w:tcPr>
            <w:tcW w:w="1843" w:type="dxa"/>
            <w:tcBorders>
              <w:top w:val="nil"/>
              <w:bottom w:val="single" w:sz="18" w:space="0" w:color="auto"/>
            </w:tcBorders>
            <w:shd w:val="clear" w:color="auto" w:fill="auto"/>
          </w:tcPr>
          <w:p w14:paraId="3DDD888A" w14:textId="534FB1BE" w:rsidR="00F7489C" w:rsidRPr="003444DC" w:rsidRDefault="00F7489C" w:rsidP="00F7489C">
            <w:pPr>
              <w:rPr>
                <w:rFonts w:cs="Arial"/>
              </w:rPr>
            </w:pPr>
            <w:r w:rsidRPr="003444DC">
              <w:rPr>
                <w:rFonts w:cs="Arial"/>
              </w:rPr>
              <w:t>DHT &amp; AHT</w:t>
            </w:r>
          </w:p>
          <w:p w14:paraId="23AC1D77" w14:textId="6873A047" w:rsidR="0036297A" w:rsidRPr="003444DC" w:rsidRDefault="00F7489C" w:rsidP="00F7489C">
            <w:pPr>
              <w:rPr>
                <w:rFonts w:cs="Arial"/>
                <w:b/>
                <w:sz w:val="24"/>
              </w:rPr>
            </w:pPr>
            <w:r w:rsidRPr="003444DC">
              <w:rPr>
                <w:rFonts w:cs="Arial"/>
              </w:rPr>
              <w:t>All staff</w:t>
            </w:r>
          </w:p>
        </w:tc>
        <w:tc>
          <w:tcPr>
            <w:tcW w:w="1472" w:type="dxa"/>
            <w:tcBorders>
              <w:top w:val="nil"/>
              <w:bottom w:val="single" w:sz="18" w:space="0" w:color="auto"/>
            </w:tcBorders>
            <w:shd w:val="clear" w:color="auto" w:fill="auto"/>
          </w:tcPr>
          <w:p w14:paraId="1CF318E7" w14:textId="3B19C9D4" w:rsidR="0036297A" w:rsidRPr="003444DC" w:rsidRDefault="00F7489C" w:rsidP="00B37824">
            <w:pPr>
              <w:jc w:val="center"/>
              <w:rPr>
                <w:rFonts w:cs="Arial"/>
              </w:rPr>
            </w:pPr>
            <w:r w:rsidRPr="003444DC">
              <w:rPr>
                <w:rFonts w:cs="Arial"/>
              </w:rPr>
              <w:t>WT, RC</w:t>
            </w:r>
          </w:p>
        </w:tc>
      </w:tr>
      <w:tr w:rsidR="003444DC" w:rsidRPr="003444DC" w14:paraId="6D51E75C" w14:textId="77777777" w:rsidTr="00057EA3">
        <w:trPr>
          <w:trHeight w:val="540"/>
        </w:trPr>
        <w:tc>
          <w:tcPr>
            <w:tcW w:w="15614" w:type="dxa"/>
            <w:gridSpan w:val="5"/>
            <w:tcBorders>
              <w:top w:val="single" w:sz="18" w:space="0" w:color="auto"/>
            </w:tcBorders>
            <w:shd w:val="clear" w:color="auto" w:fill="EDA9D5"/>
            <w:vAlign w:val="center"/>
          </w:tcPr>
          <w:p w14:paraId="14EDE579" w14:textId="3FC966D5" w:rsidR="006F2779" w:rsidRPr="003444DC" w:rsidRDefault="006F2779" w:rsidP="00397859">
            <w:pPr>
              <w:jc w:val="center"/>
              <w:rPr>
                <w:rFonts w:cs="Arial"/>
                <w:b/>
                <w:sz w:val="36"/>
                <w:szCs w:val="36"/>
              </w:rPr>
            </w:pPr>
            <w:r w:rsidRPr="003444DC">
              <w:rPr>
                <w:rFonts w:eastAsia="Tahoma" w:cs="Arial"/>
                <w:b/>
                <w:bCs/>
                <w:sz w:val="36"/>
                <w:szCs w:val="36"/>
              </w:rPr>
              <w:t>The Effectiveness of the Early Years Provision: the Quality and Standards</w:t>
            </w:r>
          </w:p>
        </w:tc>
      </w:tr>
      <w:tr w:rsidR="003444DC" w:rsidRPr="003444DC" w14:paraId="422E3B3D" w14:textId="77777777" w:rsidTr="007C7A44">
        <w:trPr>
          <w:trHeight w:val="2479"/>
        </w:trPr>
        <w:tc>
          <w:tcPr>
            <w:tcW w:w="4106" w:type="dxa"/>
            <w:tcBorders>
              <w:bottom w:val="single" w:sz="18" w:space="0" w:color="auto"/>
            </w:tcBorders>
            <w:shd w:val="clear" w:color="auto" w:fill="EDA9D5"/>
          </w:tcPr>
          <w:p w14:paraId="434A548E" w14:textId="73C78D72" w:rsidR="0036297A" w:rsidRPr="003444DC" w:rsidRDefault="00FC7C27" w:rsidP="0036297A">
            <w:pPr>
              <w:rPr>
                <w:rFonts w:cs="Arial"/>
                <w:b/>
                <w:sz w:val="18"/>
                <w:szCs w:val="18"/>
                <w:u w:val="single"/>
              </w:rPr>
            </w:pPr>
            <w:r w:rsidRPr="003444DC">
              <w:rPr>
                <w:rFonts w:eastAsia="Tahoma" w:cs="Arial"/>
                <w:b/>
                <w:bCs/>
                <w:sz w:val="18"/>
                <w:szCs w:val="18"/>
                <w:u w:val="single"/>
              </w:rPr>
              <w:t>ACHIEVEMENT</w:t>
            </w:r>
          </w:p>
          <w:p w14:paraId="2952508A" w14:textId="3E344792" w:rsidR="0036297A" w:rsidRPr="003444DC" w:rsidRDefault="006F0807" w:rsidP="0036297A">
            <w:pPr>
              <w:numPr>
                <w:ilvl w:val="0"/>
                <w:numId w:val="13"/>
              </w:numPr>
              <w:ind w:left="454" w:hanging="266"/>
              <w:rPr>
                <w:rFonts w:eastAsia="Tahoma" w:cs="Arial"/>
                <w:b/>
                <w:bCs/>
                <w:sz w:val="18"/>
                <w:szCs w:val="18"/>
              </w:rPr>
            </w:pPr>
            <w:r w:rsidRPr="003444DC">
              <w:rPr>
                <w:rFonts w:eastAsia="Tahoma" w:cs="Arial"/>
                <w:b/>
                <w:bCs/>
                <w:sz w:val="18"/>
                <w:szCs w:val="18"/>
              </w:rPr>
              <w:t>R</w:t>
            </w:r>
            <w:r w:rsidR="0036297A" w:rsidRPr="003444DC">
              <w:rPr>
                <w:rFonts w:eastAsia="Tahoma" w:cs="Arial"/>
                <w:b/>
                <w:bCs/>
                <w:sz w:val="18"/>
                <w:szCs w:val="18"/>
              </w:rPr>
              <w:t xml:space="preserve">ates of progress </w:t>
            </w:r>
            <w:r w:rsidRPr="003444DC">
              <w:rPr>
                <w:rFonts w:eastAsia="Tahoma" w:cs="Arial"/>
                <w:b/>
                <w:bCs/>
                <w:sz w:val="18"/>
                <w:szCs w:val="18"/>
              </w:rPr>
              <w:t>&amp;</w:t>
            </w:r>
            <w:r w:rsidR="0036297A" w:rsidRPr="003444DC">
              <w:rPr>
                <w:rFonts w:eastAsia="Tahoma" w:cs="Arial"/>
                <w:b/>
                <w:bCs/>
                <w:sz w:val="18"/>
                <w:szCs w:val="18"/>
              </w:rPr>
              <w:t xml:space="preserve"> achievement</w:t>
            </w:r>
          </w:p>
          <w:p w14:paraId="16175C1C" w14:textId="0635420B" w:rsidR="0036297A" w:rsidRPr="003444DC" w:rsidRDefault="0036297A" w:rsidP="0036297A">
            <w:pPr>
              <w:numPr>
                <w:ilvl w:val="0"/>
                <w:numId w:val="13"/>
              </w:numPr>
              <w:ind w:left="454" w:hanging="266"/>
              <w:rPr>
                <w:rFonts w:eastAsia="Tahoma" w:cs="Arial"/>
                <w:b/>
                <w:bCs/>
                <w:sz w:val="18"/>
                <w:szCs w:val="18"/>
              </w:rPr>
            </w:pPr>
            <w:r w:rsidRPr="003444DC">
              <w:rPr>
                <w:rFonts w:eastAsia="Tahoma" w:cs="Arial"/>
                <w:b/>
                <w:bCs/>
                <w:sz w:val="18"/>
                <w:szCs w:val="18"/>
              </w:rPr>
              <w:t xml:space="preserve">Attainment </w:t>
            </w:r>
            <w:r w:rsidR="006F0807" w:rsidRPr="003444DC">
              <w:rPr>
                <w:rFonts w:eastAsia="Tahoma" w:cs="Arial"/>
                <w:b/>
                <w:bCs/>
                <w:sz w:val="18"/>
                <w:szCs w:val="18"/>
              </w:rPr>
              <w:t>g</w:t>
            </w:r>
            <w:r w:rsidRPr="003444DC">
              <w:rPr>
                <w:rFonts w:eastAsia="Tahoma" w:cs="Arial"/>
                <w:b/>
                <w:bCs/>
                <w:sz w:val="18"/>
                <w:szCs w:val="18"/>
              </w:rPr>
              <w:t>aps closing</w:t>
            </w:r>
          </w:p>
          <w:p w14:paraId="645AB149" w14:textId="548EF179" w:rsidR="0036297A" w:rsidRPr="003444DC" w:rsidRDefault="0036297A" w:rsidP="002C1DAB">
            <w:pPr>
              <w:numPr>
                <w:ilvl w:val="0"/>
                <w:numId w:val="13"/>
              </w:numPr>
              <w:ind w:left="454" w:hanging="266"/>
              <w:rPr>
                <w:rFonts w:eastAsia="Tahoma" w:cs="Arial"/>
                <w:b/>
                <w:bCs/>
                <w:sz w:val="18"/>
                <w:szCs w:val="18"/>
              </w:rPr>
            </w:pPr>
            <w:r w:rsidRPr="003444DC">
              <w:rPr>
                <w:rFonts w:eastAsia="Tahoma" w:cs="Arial"/>
                <w:b/>
                <w:bCs/>
                <w:sz w:val="18"/>
                <w:szCs w:val="18"/>
              </w:rPr>
              <w:t xml:space="preserve">Pupils’ needs </w:t>
            </w:r>
            <w:r w:rsidR="006F0807" w:rsidRPr="003444DC">
              <w:rPr>
                <w:rFonts w:eastAsia="Tahoma" w:cs="Arial"/>
                <w:b/>
                <w:bCs/>
                <w:sz w:val="18"/>
                <w:szCs w:val="18"/>
              </w:rPr>
              <w:t>&amp;</w:t>
            </w:r>
            <w:r w:rsidRPr="003444DC">
              <w:rPr>
                <w:rFonts w:eastAsia="Tahoma" w:cs="Arial"/>
                <w:b/>
                <w:bCs/>
                <w:sz w:val="18"/>
                <w:szCs w:val="18"/>
              </w:rPr>
              <w:t xml:space="preserve"> attitudes to learning</w:t>
            </w:r>
          </w:p>
          <w:p w14:paraId="4D40AF0B" w14:textId="7B6BB34A" w:rsidR="0036297A" w:rsidRPr="003444DC" w:rsidRDefault="0036297A" w:rsidP="0036297A">
            <w:pPr>
              <w:ind w:left="29"/>
              <w:rPr>
                <w:rFonts w:cs="Arial"/>
                <w:b/>
                <w:sz w:val="18"/>
                <w:szCs w:val="18"/>
                <w:u w:val="single"/>
              </w:rPr>
            </w:pPr>
            <w:r w:rsidRPr="003444DC">
              <w:rPr>
                <w:rFonts w:eastAsia="Tahoma" w:cs="Arial"/>
                <w:b/>
                <w:bCs/>
                <w:sz w:val="18"/>
                <w:szCs w:val="18"/>
                <w:u w:val="single"/>
              </w:rPr>
              <w:t>TEA</w:t>
            </w:r>
            <w:r w:rsidR="00FC7C27" w:rsidRPr="003444DC">
              <w:rPr>
                <w:rFonts w:eastAsia="Tahoma" w:cs="Arial"/>
                <w:b/>
                <w:bCs/>
                <w:sz w:val="18"/>
                <w:szCs w:val="18"/>
                <w:u w:val="single"/>
              </w:rPr>
              <w:t>CHING</w:t>
            </w:r>
          </w:p>
          <w:p w14:paraId="65EF2ADA" w14:textId="01F904E8" w:rsidR="0036297A" w:rsidRPr="003444DC" w:rsidRDefault="0036297A" w:rsidP="0036297A">
            <w:pPr>
              <w:numPr>
                <w:ilvl w:val="0"/>
                <w:numId w:val="12"/>
              </w:numPr>
              <w:ind w:left="454" w:hanging="266"/>
              <w:rPr>
                <w:rFonts w:eastAsia="Tahoma" w:cs="Arial"/>
                <w:b/>
                <w:bCs/>
                <w:sz w:val="18"/>
                <w:szCs w:val="18"/>
              </w:rPr>
            </w:pPr>
            <w:r w:rsidRPr="003444DC">
              <w:rPr>
                <w:rFonts w:eastAsia="Tahoma" w:cs="Arial"/>
                <w:b/>
                <w:bCs/>
                <w:sz w:val="18"/>
                <w:szCs w:val="18"/>
              </w:rPr>
              <w:t xml:space="preserve">Learning </w:t>
            </w:r>
            <w:r w:rsidR="006F0807" w:rsidRPr="003444DC">
              <w:rPr>
                <w:rFonts w:eastAsia="Tahoma" w:cs="Arial"/>
                <w:b/>
                <w:bCs/>
                <w:sz w:val="18"/>
                <w:szCs w:val="18"/>
              </w:rPr>
              <w:t>e</w:t>
            </w:r>
            <w:r w:rsidRPr="003444DC">
              <w:rPr>
                <w:rFonts w:eastAsia="Tahoma" w:cs="Arial"/>
                <w:b/>
                <w:bCs/>
                <w:sz w:val="18"/>
                <w:szCs w:val="18"/>
              </w:rPr>
              <w:t>nvironment, programmes and imaginative experiences</w:t>
            </w:r>
          </w:p>
          <w:p w14:paraId="02F62109" w14:textId="77777777" w:rsidR="0036297A" w:rsidRPr="003444DC" w:rsidRDefault="0036297A" w:rsidP="0036297A">
            <w:pPr>
              <w:numPr>
                <w:ilvl w:val="0"/>
                <w:numId w:val="12"/>
              </w:numPr>
              <w:ind w:left="454" w:hanging="266"/>
              <w:rPr>
                <w:rFonts w:eastAsia="Tahoma" w:cs="Arial"/>
                <w:b/>
                <w:bCs/>
                <w:sz w:val="18"/>
                <w:szCs w:val="18"/>
              </w:rPr>
            </w:pPr>
            <w:r w:rsidRPr="003444DC">
              <w:rPr>
                <w:rFonts w:eastAsia="Tahoma" w:cs="Arial"/>
                <w:b/>
                <w:bCs/>
                <w:sz w:val="18"/>
                <w:szCs w:val="18"/>
              </w:rPr>
              <w:t>Teaching impact</w:t>
            </w:r>
          </w:p>
          <w:p w14:paraId="4815EACE" w14:textId="38036D90" w:rsidR="0036297A" w:rsidRPr="003444DC" w:rsidRDefault="0036297A" w:rsidP="002C1DAB">
            <w:pPr>
              <w:numPr>
                <w:ilvl w:val="0"/>
                <w:numId w:val="12"/>
              </w:numPr>
              <w:ind w:left="454" w:hanging="266"/>
              <w:rPr>
                <w:rFonts w:eastAsia="Tahoma" w:cs="Arial"/>
                <w:b/>
                <w:bCs/>
                <w:sz w:val="18"/>
                <w:szCs w:val="18"/>
              </w:rPr>
            </w:pPr>
            <w:r w:rsidRPr="003444DC">
              <w:rPr>
                <w:rFonts w:eastAsia="Tahoma" w:cs="Arial"/>
                <w:b/>
                <w:bCs/>
                <w:sz w:val="18"/>
                <w:szCs w:val="18"/>
              </w:rPr>
              <w:t>Assessme</w:t>
            </w:r>
            <w:r w:rsidR="002C1DAB" w:rsidRPr="003444DC">
              <w:rPr>
                <w:rFonts w:eastAsia="Tahoma" w:cs="Arial"/>
                <w:b/>
                <w:bCs/>
                <w:sz w:val="18"/>
                <w:szCs w:val="18"/>
              </w:rPr>
              <w:t>nt,</w:t>
            </w:r>
            <w:r w:rsidR="008B5D59" w:rsidRPr="003444DC">
              <w:rPr>
                <w:rFonts w:eastAsia="Tahoma" w:cs="Arial"/>
                <w:b/>
                <w:bCs/>
                <w:sz w:val="18"/>
                <w:szCs w:val="18"/>
              </w:rPr>
              <w:t xml:space="preserve"> observations </w:t>
            </w:r>
            <w:r w:rsidR="002C1DAB" w:rsidRPr="003444DC">
              <w:rPr>
                <w:rFonts w:eastAsia="Tahoma" w:cs="Arial"/>
                <w:b/>
                <w:bCs/>
                <w:sz w:val="18"/>
                <w:szCs w:val="18"/>
              </w:rPr>
              <w:t>&amp;</w:t>
            </w:r>
            <w:r w:rsidRPr="003444DC">
              <w:rPr>
                <w:rFonts w:eastAsia="Tahoma" w:cs="Arial"/>
                <w:b/>
                <w:bCs/>
                <w:sz w:val="18"/>
                <w:szCs w:val="18"/>
              </w:rPr>
              <w:t xml:space="preserve"> planning</w:t>
            </w:r>
          </w:p>
          <w:p w14:paraId="19A0DD5E" w14:textId="2F31598E" w:rsidR="0036297A" w:rsidRPr="003444DC" w:rsidRDefault="00FC7C27" w:rsidP="0036297A">
            <w:pPr>
              <w:ind w:left="29"/>
              <w:rPr>
                <w:rFonts w:cs="Arial"/>
                <w:b/>
                <w:sz w:val="18"/>
                <w:szCs w:val="18"/>
                <w:u w:val="single"/>
              </w:rPr>
            </w:pPr>
            <w:r w:rsidRPr="003444DC">
              <w:rPr>
                <w:rFonts w:eastAsia="Tahoma" w:cs="Arial"/>
                <w:b/>
                <w:bCs/>
                <w:sz w:val="18"/>
                <w:szCs w:val="18"/>
                <w:u w:val="single"/>
              </w:rPr>
              <w:t>BEHAVIOUR &amp; SAFETY</w:t>
            </w:r>
          </w:p>
          <w:p w14:paraId="4732287A" w14:textId="0BD13ADD" w:rsidR="0036297A" w:rsidRPr="003444DC" w:rsidRDefault="00FC7C27" w:rsidP="002C1DAB">
            <w:pPr>
              <w:numPr>
                <w:ilvl w:val="0"/>
                <w:numId w:val="11"/>
              </w:numPr>
              <w:ind w:left="454" w:hanging="266"/>
              <w:rPr>
                <w:rFonts w:eastAsia="Tahoma" w:cs="Arial"/>
                <w:b/>
                <w:bCs/>
                <w:sz w:val="18"/>
                <w:szCs w:val="18"/>
              </w:rPr>
            </w:pPr>
            <w:r w:rsidRPr="003444DC">
              <w:rPr>
                <w:rFonts w:eastAsia="Tahoma" w:cs="Arial"/>
                <w:b/>
                <w:bCs/>
                <w:sz w:val="18"/>
                <w:szCs w:val="18"/>
              </w:rPr>
              <w:t>B</w:t>
            </w:r>
            <w:r w:rsidR="0036297A" w:rsidRPr="003444DC">
              <w:rPr>
                <w:rFonts w:eastAsia="Tahoma" w:cs="Arial"/>
                <w:b/>
                <w:bCs/>
                <w:sz w:val="18"/>
                <w:szCs w:val="18"/>
              </w:rPr>
              <w:t>ehaviour, health</w:t>
            </w:r>
            <w:r w:rsidR="00AB7B1B" w:rsidRPr="003444DC">
              <w:rPr>
                <w:rFonts w:eastAsia="Tahoma" w:cs="Arial"/>
                <w:b/>
                <w:bCs/>
                <w:sz w:val="18"/>
                <w:szCs w:val="18"/>
              </w:rPr>
              <w:t xml:space="preserve">, safety, </w:t>
            </w:r>
            <w:r w:rsidR="0036297A" w:rsidRPr="003444DC">
              <w:rPr>
                <w:rFonts w:eastAsia="Tahoma" w:cs="Arial"/>
                <w:b/>
                <w:bCs/>
                <w:sz w:val="18"/>
                <w:szCs w:val="18"/>
              </w:rPr>
              <w:t>well-being</w:t>
            </w:r>
          </w:p>
          <w:p w14:paraId="545C1B05" w14:textId="3945EB42" w:rsidR="0036297A" w:rsidRPr="003444DC" w:rsidRDefault="0036297A" w:rsidP="0036297A">
            <w:pPr>
              <w:ind w:left="29"/>
              <w:rPr>
                <w:rFonts w:cs="Arial"/>
                <w:b/>
                <w:sz w:val="18"/>
                <w:szCs w:val="18"/>
                <w:u w:val="single"/>
              </w:rPr>
            </w:pPr>
            <w:r w:rsidRPr="003444DC">
              <w:rPr>
                <w:rFonts w:eastAsia="Tahoma" w:cs="Arial"/>
                <w:b/>
                <w:bCs/>
                <w:sz w:val="18"/>
                <w:szCs w:val="18"/>
                <w:u w:val="single"/>
              </w:rPr>
              <w:t>LEADERSHIP &amp; MA</w:t>
            </w:r>
            <w:r w:rsidR="00FC7C27" w:rsidRPr="003444DC">
              <w:rPr>
                <w:rFonts w:eastAsia="Tahoma" w:cs="Arial"/>
                <w:b/>
                <w:bCs/>
                <w:sz w:val="18"/>
                <w:szCs w:val="18"/>
                <w:u w:val="single"/>
              </w:rPr>
              <w:t>NAGEMENT</w:t>
            </w:r>
          </w:p>
          <w:p w14:paraId="0DE9EB40" w14:textId="4B1450BF" w:rsidR="0036297A" w:rsidRPr="003444DC" w:rsidRDefault="0036297A" w:rsidP="00CE5A59">
            <w:pPr>
              <w:numPr>
                <w:ilvl w:val="0"/>
                <w:numId w:val="10"/>
              </w:numPr>
              <w:ind w:left="454" w:hanging="266"/>
              <w:rPr>
                <w:rFonts w:eastAsia="Tahoma" w:cs="Arial"/>
                <w:sz w:val="18"/>
                <w:szCs w:val="18"/>
              </w:rPr>
            </w:pPr>
            <w:r w:rsidRPr="003444DC">
              <w:rPr>
                <w:rFonts w:eastAsia="Tahoma" w:cs="Arial"/>
                <w:b/>
                <w:bCs/>
                <w:sz w:val="18"/>
                <w:szCs w:val="18"/>
              </w:rPr>
              <w:t xml:space="preserve">Engagement with parents </w:t>
            </w:r>
            <w:r w:rsidR="00AB7B1B" w:rsidRPr="003444DC">
              <w:rPr>
                <w:rFonts w:eastAsia="Tahoma" w:cs="Arial"/>
                <w:b/>
                <w:bCs/>
                <w:sz w:val="18"/>
                <w:szCs w:val="18"/>
              </w:rPr>
              <w:t xml:space="preserve">&amp; </w:t>
            </w:r>
            <w:r w:rsidRPr="003444DC">
              <w:rPr>
                <w:rFonts w:eastAsia="Tahoma" w:cs="Arial"/>
                <w:b/>
                <w:bCs/>
                <w:sz w:val="18"/>
                <w:szCs w:val="18"/>
              </w:rPr>
              <w:t>carers</w:t>
            </w:r>
          </w:p>
          <w:p w14:paraId="26481F61" w14:textId="4F3E0808" w:rsidR="0036297A" w:rsidRPr="003444DC" w:rsidRDefault="00AB7B1B" w:rsidP="0036297A">
            <w:pPr>
              <w:numPr>
                <w:ilvl w:val="0"/>
                <w:numId w:val="10"/>
              </w:numPr>
              <w:ind w:left="454" w:hanging="266"/>
              <w:rPr>
                <w:rFonts w:eastAsia="Tahoma" w:cs="Arial"/>
                <w:sz w:val="18"/>
                <w:szCs w:val="18"/>
              </w:rPr>
            </w:pPr>
            <w:r w:rsidRPr="003444DC">
              <w:rPr>
                <w:rFonts w:eastAsia="Tahoma" w:cs="Arial"/>
                <w:b/>
                <w:bCs/>
                <w:sz w:val="18"/>
                <w:szCs w:val="18"/>
              </w:rPr>
              <w:t>I</w:t>
            </w:r>
            <w:r w:rsidR="0036297A" w:rsidRPr="003444DC">
              <w:rPr>
                <w:rFonts w:eastAsia="Tahoma" w:cs="Arial"/>
                <w:b/>
                <w:bCs/>
                <w:sz w:val="18"/>
                <w:szCs w:val="18"/>
              </w:rPr>
              <w:t>mpact on pupil outcomes, including improvement in quality of teaching</w:t>
            </w:r>
          </w:p>
        </w:tc>
        <w:tc>
          <w:tcPr>
            <w:tcW w:w="822" w:type="dxa"/>
            <w:tcBorders>
              <w:bottom w:val="single" w:sz="18" w:space="0" w:color="auto"/>
            </w:tcBorders>
            <w:shd w:val="clear" w:color="auto" w:fill="F8CCEF"/>
            <w:vAlign w:val="center"/>
          </w:tcPr>
          <w:p w14:paraId="7FEF7D22" w14:textId="535088F3" w:rsidR="0036297A" w:rsidRPr="003444DC" w:rsidRDefault="0036297A" w:rsidP="0036297A">
            <w:pPr>
              <w:jc w:val="center"/>
              <w:rPr>
                <w:rFonts w:cs="Arial"/>
                <w:b/>
                <w:sz w:val="18"/>
                <w:szCs w:val="18"/>
              </w:rPr>
            </w:pPr>
            <w:r w:rsidRPr="003444DC">
              <w:rPr>
                <w:rFonts w:cs="Arial"/>
                <w:b/>
                <w:sz w:val="24"/>
              </w:rPr>
              <w:t>2</w:t>
            </w:r>
          </w:p>
        </w:tc>
        <w:tc>
          <w:tcPr>
            <w:tcW w:w="7371" w:type="dxa"/>
            <w:tcBorders>
              <w:bottom w:val="single" w:sz="18" w:space="0" w:color="auto"/>
            </w:tcBorders>
            <w:shd w:val="clear" w:color="auto" w:fill="auto"/>
            <w:vAlign w:val="center"/>
          </w:tcPr>
          <w:p w14:paraId="7D4CFB18" w14:textId="77777777" w:rsidR="0036297A" w:rsidRPr="003444DC" w:rsidRDefault="0036297A" w:rsidP="007C7A44">
            <w:pPr>
              <w:rPr>
                <w:rFonts w:cs="Arial"/>
                <w:b/>
                <w:sz w:val="20"/>
                <w:szCs w:val="22"/>
              </w:rPr>
            </w:pPr>
          </w:p>
          <w:p w14:paraId="0EF38ACF" w14:textId="77777777" w:rsidR="007C7A44" w:rsidRPr="007C7A44" w:rsidRDefault="007C7A44" w:rsidP="007C7A44">
            <w:pPr>
              <w:rPr>
                <w:rFonts w:cs="Arial"/>
                <w:szCs w:val="22"/>
              </w:rPr>
            </w:pPr>
            <w:r w:rsidRPr="007C7A44">
              <w:rPr>
                <w:rFonts w:cs="Arial"/>
                <w:szCs w:val="22"/>
              </w:rPr>
              <w:t xml:space="preserve">To diminish the differences in attainment for all groups from different starting points. </w:t>
            </w:r>
          </w:p>
          <w:p w14:paraId="3020DA3A" w14:textId="77777777" w:rsidR="007C7A44" w:rsidRPr="007C7A44" w:rsidRDefault="007C7A44" w:rsidP="007C7A44">
            <w:pPr>
              <w:rPr>
                <w:rFonts w:cs="Arial"/>
                <w:szCs w:val="22"/>
              </w:rPr>
            </w:pPr>
          </w:p>
          <w:p w14:paraId="7760B14B" w14:textId="77777777" w:rsidR="007C7A44" w:rsidRPr="007C7A44" w:rsidRDefault="007C7A44" w:rsidP="007C7A44">
            <w:pPr>
              <w:rPr>
                <w:rFonts w:cs="Arial"/>
                <w:szCs w:val="22"/>
              </w:rPr>
            </w:pPr>
            <w:r w:rsidRPr="007C7A44">
              <w:rPr>
                <w:rFonts w:cs="Arial"/>
                <w:szCs w:val="22"/>
              </w:rPr>
              <w:t>Outcomes for attainment in the Foundation Stage at least meet national expectations, especially in writing.</w:t>
            </w:r>
          </w:p>
          <w:p w14:paraId="537E7C5C" w14:textId="77777777" w:rsidR="007C7A44" w:rsidRPr="007C7A44" w:rsidRDefault="007C7A44" w:rsidP="007C7A44">
            <w:pPr>
              <w:rPr>
                <w:rFonts w:cs="Arial"/>
                <w:szCs w:val="22"/>
              </w:rPr>
            </w:pPr>
          </w:p>
          <w:p w14:paraId="751C7C15" w14:textId="77777777" w:rsidR="007C7A44" w:rsidRDefault="007C7A44" w:rsidP="007C7A44">
            <w:pPr>
              <w:rPr>
                <w:rFonts w:cs="Arial"/>
                <w:szCs w:val="22"/>
              </w:rPr>
            </w:pPr>
            <w:r w:rsidRPr="007C7A44">
              <w:rPr>
                <w:rFonts w:cs="Arial"/>
                <w:szCs w:val="22"/>
              </w:rPr>
              <w:t>Develop the FS learning environment in order to create a better balance between child-initiated and teacher-led learning.</w:t>
            </w:r>
          </w:p>
          <w:p w14:paraId="4ED2726A" w14:textId="4A03212C" w:rsidR="007C7A44" w:rsidRPr="007C7A44" w:rsidRDefault="007C7A44" w:rsidP="007C7A44">
            <w:pPr>
              <w:rPr>
                <w:rFonts w:cs="Arial"/>
                <w:szCs w:val="22"/>
              </w:rPr>
            </w:pPr>
          </w:p>
        </w:tc>
        <w:tc>
          <w:tcPr>
            <w:tcW w:w="1843" w:type="dxa"/>
            <w:tcBorders>
              <w:bottom w:val="single" w:sz="18" w:space="0" w:color="auto"/>
            </w:tcBorders>
            <w:shd w:val="clear" w:color="auto" w:fill="auto"/>
            <w:vAlign w:val="center"/>
          </w:tcPr>
          <w:p w14:paraId="5E8ADE3C" w14:textId="734B5F5C" w:rsidR="0036297A" w:rsidRPr="002115ED" w:rsidRDefault="007C7A44" w:rsidP="007C7A44">
            <w:r w:rsidRPr="007C7A44">
              <w:t>DHT &amp; AHT</w:t>
            </w:r>
            <w:r w:rsidR="002115ED">
              <w:t xml:space="preserve"> a</w:t>
            </w:r>
            <w:r w:rsidRPr="007C7A44">
              <w:t>nd Unit Leader</w:t>
            </w:r>
          </w:p>
        </w:tc>
        <w:tc>
          <w:tcPr>
            <w:tcW w:w="1472" w:type="dxa"/>
            <w:tcBorders>
              <w:bottom w:val="single" w:sz="18" w:space="0" w:color="auto"/>
            </w:tcBorders>
            <w:shd w:val="clear" w:color="auto" w:fill="auto"/>
            <w:vAlign w:val="center"/>
          </w:tcPr>
          <w:p w14:paraId="7ED73AAF" w14:textId="1E482D37" w:rsidR="0036297A" w:rsidRPr="007C7A44" w:rsidRDefault="007C7A44" w:rsidP="007C7A44">
            <w:pPr>
              <w:jc w:val="center"/>
            </w:pPr>
            <w:r>
              <w:t>JE</w:t>
            </w:r>
          </w:p>
        </w:tc>
      </w:tr>
      <w:tr w:rsidR="003444DC" w:rsidRPr="003444DC" w14:paraId="6D29D9CC" w14:textId="77777777" w:rsidTr="00057EA3">
        <w:trPr>
          <w:trHeight w:val="632"/>
        </w:trPr>
        <w:tc>
          <w:tcPr>
            <w:tcW w:w="15614" w:type="dxa"/>
            <w:gridSpan w:val="5"/>
            <w:tcBorders>
              <w:top w:val="single" w:sz="18" w:space="0" w:color="auto"/>
            </w:tcBorders>
            <w:shd w:val="clear" w:color="auto" w:fill="CCC0D9"/>
            <w:vAlign w:val="center"/>
          </w:tcPr>
          <w:p w14:paraId="25FA45BC" w14:textId="7AB14657" w:rsidR="0036297A" w:rsidRPr="003444DC" w:rsidRDefault="0036297A" w:rsidP="00397859">
            <w:pPr>
              <w:jc w:val="center"/>
              <w:rPr>
                <w:rFonts w:cs="Arial"/>
                <w:b/>
                <w:sz w:val="36"/>
                <w:szCs w:val="36"/>
              </w:rPr>
            </w:pPr>
            <w:r w:rsidRPr="003444DC">
              <w:rPr>
                <w:rFonts w:eastAsia="Tahoma" w:cs="Arial"/>
                <w:b/>
                <w:bCs/>
                <w:sz w:val="36"/>
                <w:szCs w:val="36"/>
              </w:rPr>
              <w:t>Effectiveness of Leadership and Management</w:t>
            </w:r>
          </w:p>
        </w:tc>
      </w:tr>
      <w:tr w:rsidR="005D3A16" w:rsidRPr="003444DC" w14:paraId="4A865D89" w14:textId="77777777" w:rsidTr="005D3A16">
        <w:trPr>
          <w:trHeight w:val="547"/>
        </w:trPr>
        <w:tc>
          <w:tcPr>
            <w:tcW w:w="4106" w:type="dxa"/>
            <w:vMerge w:val="restart"/>
            <w:shd w:val="clear" w:color="auto" w:fill="CCC0D9"/>
          </w:tcPr>
          <w:p w14:paraId="388AEBD2" w14:textId="7D4FCCA4" w:rsidR="005D3A16" w:rsidRPr="003444DC" w:rsidRDefault="005D3A16" w:rsidP="00720911">
            <w:pPr>
              <w:numPr>
                <w:ilvl w:val="0"/>
                <w:numId w:val="14"/>
              </w:numPr>
              <w:ind w:left="454" w:hanging="266"/>
              <w:rPr>
                <w:rFonts w:eastAsia="Tahoma" w:cs="Arial"/>
                <w:b/>
                <w:bCs/>
                <w:sz w:val="18"/>
                <w:szCs w:val="18"/>
              </w:rPr>
            </w:pPr>
            <w:r w:rsidRPr="003444DC">
              <w:rPr>
                <w:rFonts w:eastAsia="Tahoma" w:cs="Arial"/>
                <w:b/>
                <w:bCs/>
                <w:sz w:val="18"/>
                <w:szCs w:val="18"/>
              </w:rPr>
              <w:t>High expectations, direction &amp; impact</w:t>
            </w:r>
          </w:p>
          <w:p w14:paraId="2CD21AE1" w14:textId="4CFD7367" w:rsidR="005D3A16" w:rsidRPr="003444DC" w:rsidRDefault="005D3A16" w:rsidP="00720911">
            <w:pPr>
              <w:numPr>
                <w:ilvl w:val="0"/>
                <w:numId w:val="14"/>
              </w:numPr>
              <w:ind w:left="454" w:hanging="266"/>
              <w:rPr>
                <w:rFonts w:eastAsia="Tahoma" w:cs="Arial"/>
                <w:b/>
                <w:bCs/>
                <w:sz w:val="18"/>
                <w:szCs w:val="18"/>
              </w:rPr>
            </w:pPr>
            <w:r w:rsidRPr="003444DC">
              <w:rPr>
                <w:rFonts w:eastAsia="Tahoma" w:cs="Arial"/>
                <w:b/>
                <w:bCs/>
                <w:sz w:val="18"/>
                <w:szCs w:val="18"/>
              </w:rPr>
              <w:t>Robust self-evaluation and strategic planning: securing improvement in teaching, learning and outcomes</w:t>
            </w:r>
          </w:p>
          <w:p w14:paraId="0D9C520E" w14:textId="1F1012B9" w:rsidR="005D3A16" w:rsidRPr="003444DC" w:rsidRDefault="005D3A16" w:rsidP="00720911">
            <w:pPr>
              <w:numPr>
                <w:ilvl w:val="0"/>
                <w:numId w:val="14"/>
              </w:numPr>
              <w:ind w:left="454" w:hanging="266"/>
              <w:rPr>
                <w:rFonts w:eastAsia="Tahoma" w:cs="Arial"/>
                <w:b/>
                <w:bCs/>
                <w:sz w:val="18"/>
                <w:szCs w:val="18"/>
              </w:rPr>
            </w:pPr>
            <w:r w:rsidRPr="003444DC">
              <w:rPr>
                <w:rFonts w:eastAsia="Tahoma" w:cs="Arial"/>
                <w:b/>
                <w:bCs/>
                <w:sz w:val="18"/>
                <w:szCs w:val="18"/>
              </w:rPr>
              <w:t>Monitoring for improvement in teaching: performance management &amp; the professional standards</w:t>
            </w:r>
          </w:p>
          <w:p w14:paraId="54C0B1EC" w14:textId="77777777" w:rsidR="005D3A16" w:rsidRPr="003444DC" w:rsidRDefault="005D3A16" w:rsidP="00720911">
            <w:pPr>
              <w:numPr>
                <w:ilvl w:val="0"/>
                <w:numId w:val="14"/>
              </w:numPr>
              <w:ind w:left="454" w:hanging="266"/>
              <w:rPr>
                <w:rFonts w:eastAsia="Tahoma" w:cs="Arial"/>
                <w:b/>
                <w:bCs/>
                <w:sz w:val="18"/>
                <w:szCs w:val="18"/>
              </w:rPr>
            </w:pPr>
            <w:r w:rsidRPr="003444DC">
              <w:rPr>
                <w:rFonts w:eastAsia="Tahoma" w:cs="Arial"/>
                <w:b/>
                <w:bCs/>
                <w:sz w:val="18"/>
                <w:szCs w:val="18"/>
              </w:rPr>
              <w:t>Governors deployment of their duties</w:t>
            </w:r>
          </w:p>
          <w:p w14:paraId="357B1870" w14:textId="77E0A3A2" w:rsidR="005D3A16" w:rsidRPr="003444DC" w:rsidRDefault="005D3A16" w:rsidP="00720911">
            <w:pPr>
              <w:numPr>
                <w:ilvl w:val="0"/>
                <w:numId w:val="14"/>
              </w:numPr>
              <w:ind w:left="454" w:hanging="266"/>
              <w:rPr>
                <w:rFonts w:eastAsia="Tahoma" w:cs="Arial"/>
                <w:b/>
                <w:bCs/>
                <w:sz w:val="18"/>
                <w:szCs w:val="18"/>
              </w:rPr>
            </w:pPr>
            <w:r w:rsidRPr="003444DC">
              <w:rPr>
                <w:rFonts w:eastAsia="Tahoma" w:cs="Arial"/>
                <w:b/>
                <w:bCs/>
                <w:sz w:val="18"/>
                <w:szCs w:val="18"/>
              </w:rPr>
              <w:t>Pedagogy, positive climate, innovation</w:t>
            </w:r>
          </w:p>
          <w:p w14:paraId="4E250600" w14:textId="77777777" w:rsidR="005D3A16" w:rsidRPr="003444DC" w:rsidRDefault="005D3A16" w:rsidP="00720911">
            <w:pPr>
              <w:numPr>
                <w:ilvl w:val="0"/>
                <w:numId w:val="14"/>
              </w:numPr>
              <w:ind w:left="454" w:hanging="266"/>
              <w:rPr>
                <w:rFonts w:eastAsia="Tahoma" w:cs="Arial"/>
                <w:sz w:val="18"/>
                <w:szCs w:val="18"/>
              </w:rPr>
            </w:pPr>
            <w:r w:rsidRPr="003444DC">
              <w:rPr>
                <w:rFonts w:eastAsia="Tahoma" w:cs="Arial"/>
                <w:b/>
                <w:bCs/>
                <w:sz w:val="18"/>
                <w:szCs w:val="18"/>
              </w:rPr>
              <w:t>Impact of the curriculum</w:t>
            </w:r>
          </w:p>
          <w:p w14:paraId="37E80A76" w14:textId="77777777" w:rsidR="005D3A16" w:rsidRPr="003444DC" w:rsidRDefault="005D3A16" w:rsidP="00720911">
            <w:pPr>
              <w:numPr>
                <w:ilvl w:val="0"/>
                <w:numId w:val="14"/>
              </w:numPr>
              <w:ind w:left="454" w:hanging="266"/>
              <w:rPr>
                <w:rFonts w:eastAsia="Tahoma" w:cs="Arial"/>
                <w:b/>
                <w:bCs/>
                <w:sz w:val="18"/>
                <w:szCs w:val="18"/>
              </w:rPr>
            </w:pPr>
            <w:r w:rsidRPr="003444DC">
              <w:rPr>
                <w:rFonts w:eastAsia="Tahoma" w:cs="Arial"/>
                <w:b/>
                <w:bCs/>
                <w:sz w:val="18"/>
                <w:szCs w:val="18"/>
              </w:rPr>
              <w:t>SMSC &amp; British Values</w:t>
            </w:r>
          </w:p>
          <w:p w14:paraId="3042C040" w14:textId="77777777" w:rsidR="005D3A16" w:rsidRPr="003444DC" w:rsidRDefault="005D3A16" w:rsidP="00720911">
            <w:pPr>
              <w:numPr>
                <w:ilvl w:val="0"/>
                <w:numId w:val="14"/>
              </w:numPr>
              <w:ind w:left="454" w:hanging="266"/>
              <w:rPr>
                <w:rFonts w:eastAsia="Tahoma" w:cs="Arial"/>
                <w:b/>
                <w:bCs/>
                <w:sz w:val="18"/>
                <w:szCs w:val="18"/>
              </w:rPr>
            </w:pPr>
            <w:r w:rsidRPr="003444DC">
              <w:rPr>
                <w:rFonts w:eastAsia="Tahoma" w:cs="Arial"/>
                <w:b/>
                <w:bCs/>
                <w:sz w:val="18"/>
                <w:szCs w:val="18"/>
              </w:rPr>
              <w:t>Equality of opportunity for all</w:t>
            </w:r>
          </w:p>
          <w:p w14:paraId="6091BF32" w14:textId="0AE92F07" w:rsidR="005D3A16" w:rsidRPr="003444DC" w:rsidRDefault="005D3A16" w:rsidP="00720911">
            <w:pPr>
              <w:numPr>
                <w:ilvl w:val="0"/>
                <w:numId w:val="14"/>
              </w:numPr>
              <w:ind w:left="454" w:hanging="266"/>
              <w:rPr>
                <w:rFonts w:eastAsia="Tahoma" w:cs="Arial"/>
                <w:b/>
                <w:bCs/>
                <w:sz w:val="18"/>
                <w:szCs w:val="18"/>
              </w:rPr>
            </w:pPr>
            <w:r w:rsidRPr="003444DC">
              <w:rPr>
                <w:rFonts w:eastAsia="Tahoma" w:cs="Arial"/>
                <w:b/>
                <w:bCs/>
                <w:sz w:val="18"/>
                <w:szCs w:val="18"/>
              </w:rPr>
              <w:t>Effectiveness of safeguarding</w:t>
            </w:r>
          </w:p>
          <w:p w14:paraId="0649F880" w14:textId="77777777" w:rsidR="005D3A16" w:rsidRPr="003444DC" w:rsidRDefault="005D3A16" w:rsidP="00720911">
            <w:pPr>
              <w:numPr>
                <w:ilvl w:val="0"/>
                <w:numId w:val="14"/>
              </w:numPr>
              <w:ind w:left="454" w:hanging="266"/>
              <w:rPr>
                <w:rFonts w:eastAsia="Tahoma" w:cs="Arial"/>
                <w:b/>
                <w:bCs/>
                <w:sz w:val="18"/>
                <w:szCs w:val="18"/>
              </w:rPr>
            </w:pPr>
            <w:r w:rsidRPr="003444DC">
              <w:rPr>
                <w:rFonts w:eastAsia="Tahoma" w:cs="Arial"/>
                <w:b/>
                <w:bCs/>
                <w:sz w:val="18"/>
                <w:szCs w:val="18"/>
              </w:rPr>
              <w:t>Protecting pupils from radicalisation and extremism</w:t>
            </w:r>
          </w:p>
        </w:tc>
        <w:tc>
          <w:tcPr>
            <w:tcW w:w="822" w:type="dxa"/>
            <w:vMerge w:val="restart"/>
            <w:shd w:val="clear" w:color="auto" w:fill="E5DFEC"/>
            <w:vAlign w:val="center"/>
          </w:tcPr>
          <w:p w14:paraId="6FF19706" w14:textId="23E1383C" w:rsidR="005D3A16" w:rsidRPr="003444DC" w:rsidRDefault="005D3A16" w:rsidP="00720911">
            <w:pPr>
              <w:jc w:val="center"/>
              <w:rPr>
                <w:rFonts w:cs="Arial"/>
                <w:b/>
                <w:sz w:val="18"/>
                <w:szCs w:val="18"/>
              </w:rPr>
            </w:pPr>
            <w:r w:rsidRPr="003444DC">
              <w:rPr>
                <w:rFonts w:cs="Arial"/>
                <w:b/>
                <w:sz w:val="24"/>
              </w:rPr>
              <w:t>2</w:t>
            </w:r>
          </w:p>
        </w:tc>
        <w:tc>
          <w:tcPr>
            <w:tcW w:w="7371" w:type="dxa"/>
            <w:tcBorders>
              <w:bottom w:val="nil"/>
            </w:tcBorders>
            <w:shd w:val="clear" w:color="auto" w:fill="auto"/>
            <w:vAlign w:val="bottom"/>
          </w:tcPr>
          <w:p w14:paraId="63F45CA6" w14:textId="67AFC30E" w:rsidR="005D3A16" w:rsidRPr="003444DC" w:rsidRDefault="005D3A16" w:rsidP="00720911">
            <w:pPr>
              <w:rPr>
                <w:rFonts w:cs="Arial"/>
                <w:b/>
                <w:sz w:val="24"/>
                <w:u w:val="single"/>
              </w:rPr>
            </w:pPr>
            <w:r w:rsidRPr="003444DC">
              <w:rPr>
                <w:rFonts w:eastAsia="Tahoma" w:cs="Arial"/>
                <w:b/>
                <w:bCs/>
                <w:sz w:val="24"/>
                <w:u w:val="single"/>
              </w:rPr>
              <w:t>Key Priority 5</w:t>
            </w:r>
          </w:p>
        </w:tc>
        <w:tc>
          <w:tcPr>
            <w:tcW w:w="1843" w:type="dxa"/>
            <w:tcBorders>
              <w:bottom w:val="nil"/>
            </w:tcBorders>
            <w:shd w:val="clear" w:color="auto" w:fill="auto"/>
          </w:tcPr>
          <w:p w14:paraId="07F86DA9" w14:textId="77777777" w:rsidR="005D3A16" w:rsidRPr="003444DC" w:rsidRDefault="005D3A16" w:rsidP="00720911">
            <w:pPr>
              <w:autoSpaceDE w:val="0"/>
              <w:autoSpaceDN w:val="0"/>
              <w:adjustRightInd w:val="0"/>
              <w:rPr>
                <w:rFonts w:cs="Arial"/>
                <w:b/>
                <w:sz w:val="28"/>
                <w:szCs w:val="28"/>
              </w:rPr>
            </w:pPr>
          </w:p>
        </w:tc>
        <w:tc>
          <w:tcPr>
            <w:tcW w:w="1472" w:type="dxa"/>
            <w:vMerge w:val="restart"/>
            <w:shd w:val="clear" w:color="auto" w:fill="auto"/>
            <w:vAlign w:val="center"/>
          </w:tcPr>
          <w:p w14:paraId="2C610823" w14:textId="422C4616" w:rsidR="005D3A16" w:rsidRPr="005D3A16" w:rsidRDefault="005D3A16" w:rsidP="005D3A16">
            <w:pPr>
              <w:autoSpaceDE w:val="0"/>
              <w:autoSpaceDN w:val="0"/>
              <w:adjustRightInd w:val="0"/>
              <w:jc w:val="center"/>
              <w:rPr>
                <w:rFonts w:cs="Arial"/>
                <w:szCs w:val="22"/>
              </w:rPr>
            </w:pPr>
            <w:r w:rsidRPr="005D3A16">
              <w:rPr>
                <w:rFonts w:cs="Arial"/>
                <w:szCs w:val="22"/>
              </w:rPr>
              <w:t>WT &amp; ND</w:t>
            </w:r>
          </w:p>
        </w:tc>
      </w:tr>
      <w:tr w:rsidR="005D3A16" w:rsidRPr="003444DC" w14:paraId="2D2A347A" w14:textId="77777777" w:rsidTr="00F5018E">
        <w:trPr>
          <w:trHeight w:val="1347"/>
        </w:trPr>
        <w:tc>
          <w:tcPr>
            <w:tcW w:w="4106" w:type="dxa"/>
            <w:vMerge/>
            <w:shd w:val="clear" w:color="auto" w:fill="CCC0D9"/>
          </w:tcPr>
          <w:p w14:paraId="1515232C" w14:textId="77777777" w:rsidR="005D3A16" w:rsidRPr="003444DC" w:rsidRDefault="005D3A16" w:rsidP="00720911">
            <w:pPr>
              <w:tabs>
                <w:tab w:val="left" w:pos="3869"/>
              </w:tabs>
              <w:rPr>
                <w:rFonts w:cs="Arial"/>
                <w:sz w:val="20"/>
                <w:szCs w:val="20"/>
              </w:rPr>
            </w:pPr>
          </w:p>
        </w:tc>
        <w:tc>
          <w:tcPr>
            <w:tcW w:w="822" w:type="dxa"/>
            <w:vMerge/>
            <w:shd w:val="clear" w:color="auto" w:fill="E5DFEC"/>
          </w:tcPr>
          <w:p w14:paraId="66F2FE7D" w14:textId="77777777" w:rsidR="005D3A16" w:rsidRPr="003444DC" w:rsidRDefault="005D3A16" w:rsidP="00720911">
            <w:pPr>
              <w:rPr>
                <w:rFonts w:cs="Arial"/>
                <w:b/>
                <w:sz w:val="18"/>
                <w:szCs w:val="18"/>
              </w:rPr>
            </w:pPr>
          </w:p>
        </w:tc>
        <w:tc>
          <w:tcPr>
            <w:tcW w:w="7371" w:type="dxa"/>
            <w:tcBorders>
              <w:top w:val="nil"/>
              <w:bottom w:val="single" w:sz="4" w:space="0" w:color="auto"/>
            </w:tcBorders>
            <w:shd w:val="clear" w:color="auto" w:fill="auto"/>
          </w:tcPr>
          <w:p w14:paraId="1319E165" w14:textId="10F4519E" w:rsidR="005D3A16" w:rsidRPr="003444DC" w:rsidRDefault="005D3A16" w:rsidP="00720911">
            <w:pPr>
              <w:rPr>
                <w:rFonts w:eastAsia="Tahoma" w:cs="Arial"/>
              </w:rPr>
            </w:pPr>
            <w:r w:rsidRPr="003444DC">
              <w:rPr>
                <w:rFonts w:eastAsia="Tahoma" w:cs="Arial"/>
              </w:rPr>
              <w:t>Providing high quality in-service training to ensure that middle leaders (especially the two teaching and learning leaders) effectively fulfil their roles, and their impact</w:t>
            </w:r>
            <w:r w:rsidRPr="003444DC">
              <w:rPr>
                <w:rFonts w:cs="Arial"/>
              </w:rPr>
              <w:t xml:space="preserve"> is reflected in improved outcomes for pupils.</w:t>
            </w:r>
          </w:p>
        </w:tc>
        <w:tc>
          <w:tcPr>
            <w:tcW w:w="1843" w:type="dxa"/>
            <w:tcBorders>
              <w:top w:val="nil"/>
              <w:bottom w:val="single" w:sz="4" w:space="0" w:color="auto"/>
            </w:tcBorders>
            <w:shd w:val="clear" w:color="auto" w:fill="auto"/>
          </w:tcPr>
          <w:p w14:paraId="479E0941" w14:textId="77777777" w:rsidR="005D3A16" w:rsidRPr="003444DC" w:rsidRDefault="005D3A16" w:rsidP="00720911">
            <w:pPr>
              <w:rPr>
                <w:rFonts w:cs="Arial"/>
              </w:rPr>
            </w:pPr>
            <w:r w:rsidRPr="003444DC">
              <w:rPr>
                <w:rFonts w:cs="Arial"/>
              </w:rPr>
              <w:t>SLT, ST, KN</w:t>
            </w:r>
          </w:p>
          <w:p w14:paraId="62E8AD51" w14:textId="14D5ED8A" w:rsidR="005D3A16" w:rsidRPr="003444DC" w:rsidRDefault="005D3A16" w:rsidP="00720911">
            <w:pPr>
              <w:autoSpaceDE w:val="0"/>
              <w:autoSpaceDN w:val="0"/>
              <w:adjustRightInd w:val="0"/>
              <w:rPr>
                <w:rFonts w:cs="Arial"/>
                <w:b/>
                <w:sz w:val="28"/>
                <w:szCs w:val="28"/>
              </w:rPr>
            </w:pPr>
            <w:r w:rsidRPr="003444DC">
              <w:rPr>
                <w:rFonts w:cs="Arial"/>
              </w:rPr>
              <w:t>Middle Leaders</w:t>
            </w:r>
          </w:p>
        </w:tc>
        <w:tc>
          <w:tcPr>
            <w:tcW w:w="1472" w:type="dxa"/>
            <w:vMerge/>
            <w:tcBorders>
              <w:bottom w:val="single" w:sz="4" w:space="0" w:color="auto"/>
            </w:tcBorders>
            <w:shd w:val="clear" w:color="auto" w:fill="auto"/>
            <w:vAlign w:val="center"/>
          </w:tcPr>
          <w:p w14:paraId="134DDD29" w14:textId="77777777" w:rsidR="005D3A16" w:rsidRPr="003444DC" w:rsidRDefault="005D3A16" w:rsidP="005D3A16">
            <w:pPr>
              <w:autoSpaceDE w:val="0"/>
              <w:autoSpaceDN w:val="0"/>
              <w:adjustRightInd w:val="0"/>
              <w:jc w:val="center"/>
              <w:rPr>
                <w:rFonts w:cs="Arial"/>
                <w:b/>
                <w:sz w:val="20"/>
                <w:szCs w:val="22"/>
              </w:rPr>
            </w:pPr>
          </w:p>
        </w:tc>
      </w:tr>
      <w:tr w:rsidR="00B24D08" w:rsidRPr="003444DC" w14:paraId="72D94DFE" w14:textId="77777777" w:rsidTr="00B24D08">
        <w:trPr>
          <w:trHeight w:val="168"/>
        </w:trPr>
        <w:tc>
          <w:tcPr>
            <w:tcW w:w="4106" w:type="dxa"/>
            <w:vMerge/>
            <w:shd w:val="clear" w:color="auto" w:fill="CCC0D9"/>
          </w:tcPr>
          <w:p w14:paraId="410AF33B" w14:textId="77777777" w:rsidR="00B24D08" w:rsidRPr="003444DC" w:rsidRDefault="00B24D08" w:rsidP="00720911">
            <w:pPr>
              <w:tabs>
                <w:tab w:val="left" w:pos="3869"/>
              </w:tabs>
              <w:rPr>
                <w:rFonts w:cs="Arial"/>
                <w:sz w:val="20"/>
                <w:szCs w:val="20"/>
              </w:rPr>
            </w:pPr>
          </w:p>
        </w:tc>
        <w:tc>
          <w:tcPr>
            <w:tcW w:w="822" w:type="dxa"/>
            <w:vMerge/>
            <w:shd w:val="clear" w:color="auto" w:fill="E5DFEC"/>
          </w:tcPr>
          <w:p w14:paraId="5C21F02E" w14:textId="77777777" w:rsidR="00B24D08" w:rsidRPr="003444DC" w:rsidRDefault="00B24D08" w:rsidP="00720911">
            <w:pPr>
              <w:rPr>
                <w:rFonts w:cs="Arial"/>
                <w:b/>
                <w:sz w:val="18"/>
                <w:szCs w:val="18"/>
              </w:rPr>
            </w:pPr>
          </w:p>
        </w:tc>
        <w:tc>
          <w:tcPr>
            <w:tcW w:w="7371" w:type="dxa"/>
            <w:tcBorders>
              <w:bottom w:val="nil"/>
            </w:tcBorders>
            <w:shd w:val="clear" w:color="auto" w:fill="auto"/>
          </w:tcPr>
          <w:p w14:paraId="1D07F512" w14:textId="21EBBA38" w:rsidR="00B24D08" w:rsidRPr="003444DC" w:rsidRDefault="00B24D08" w:rsidP="00720911">
            <w:pPr>
              <w:rPr>
                <w:rFonts w:cs="Arial"/>
                <w:b/>
                <w:sz w:val="24"/>
                <w:u w:val="single"/>
              </w:rPr>
            </w:pPr>
            <w:r w:rsidRPr="003444DC">
              <w:rPr>
                <w:rFonts w:eastAsia="Tahoma" w:cs="Arial"/>
                <w:b/>
                <w:bCs/>
                <w:sz w:val="24"/>
                <w:u w:val="single"/>
              </w:rPr>
              <w:t>Key Priority 6</w:t>
            </w:r>
          </w:p>
        </w:tc>
        <w:tc>
          <w:tcPr>
            <w:tcW w:w="1843" w:type="dxa"/>
            <w:vMerge w:val="restart"/>
            <w:shd w:val="clear" w:color="auto" w:fill="auto"/>
            <w:vAlign w:val="center"/>
          </w:tcPr>
          <w:p w14:paraId="55517DA4" w14:textId="6AEE1BC2" w:rsidR="00B24D08" w:rsidRPr="003444DC" w:rsidRDefault="00B24D08" w:rsidP="00B24D08">
            <w:pPr>
              <w:jc w:val="center"/>
              <w:rPr>
                <w:rFonts w:cs="Arial"/>
              </w:rPr>
            </w:pPr>
            <w:r w:rsidRPr="003444DC">
              <w:rPr>
                <w:rFonts w:cs="Arial"/>
              </w:rPr>
              <w:t>SLT</w:t>
            </w:r>
          </w:p>
        </w:tc>
        <w:tc>
          <w:tcPr>
            <w:tcW w:w="1472" w:type="dxa"/>
            <w:vMerge w:val="restart"/>
            <w:shd w:val="clear" w:color="auto" w:fill="auto"/>
            <w:vAlign w:val="center"/>
          </w:tcPr>
          <w:p w14:paraId="324DEF12" w14:textId="49219135" w:rsidR="00B24D08" w:rsidRPr="003444DC" w:rsidRDefault="00B24D08" w:rsidP="00B24D08">
            <w:pPr>
              <w:jc w:val="center"/>
              <w:rPr>
                <w:rFonts w:cs="Arial"/>
                <w:sz w:val="20"/>
                <w:szCs w:val="22"/>
              </w:rPr>
            </w:pPr>
            <w:r w:rsidRPr="003444DC">
              <w:rPr>
                <w:rFonts w:cs="Arial"/>
              </w:rPr>
              <w:t>WT, ND</w:t>
            </w:r>
          </w:p>
        </w:tc>
      </w:tr>
      <w:tr w:rsidR="00B24D08" w:rsidRPr="003444DC" w14:paraId="18052BA0" w14:textId="77777777" w:rsidTr="00C12536">
        <w:trPr>
          <w:trHeight w:val="899"/>
        </w:trPr>
        <w:tc>
          <w:tcPr>
            <w:tcW w:w="4106" w:type="dxa"/>
            <w:vMerge/>
            <w:shd w:val="clear" w:color="auto" w:fill="CCC0D9"/>
          </w:tcPr>
          <w:p w14:paraId="47E2A6FC" w14:textId="77777777" w:rsidR="00B24D08" w:rsidRPr="003444DC" w:rsidRDefault="00B24D08" w:rsidP="00720911">
            <w:pPr>
              <w:tabs>
                <w:tab w:val="left" w:pos="3869"/>
              </w:tabs>
              <w:rPr>
                <w:rFonts w:cs="Arial"/>
                <w:sz w:val="20"/>
                <w:szCs w:val="20"/>
              </w:rPr>
            </w:pPr>
          </w:p>
        </w:tc>
        <w:tc>
          <w:tcPr>
            <w:tcW w:w="822" w:type="dxa"/>
            <w:vMerge/>
            <w:shd w:val="clear" w:color="auto" w:fill="E5DFEC"/>
          </w:tcPr>
          <w:p w14:paraId="5D2CF832" w14:textId="77777777" w:rsidR="00B24D08" w:rsidRPr="003444DC" w:rsidRDefault="00B24D08" w:rsidP="00720911">
            <w:pPr>
              <w:rPr>
                <w:rFonts w:cs="Arial"/>
                <w:b/>
                <w:sz w:val="18"/>
                <w:szCs w:val="18"/>
              </w:rPr>
            </w:pPr>
          </w:p>
        </w:tc>
        <w:tc>
          <w:tcPr>
            <w:tcW w:w="7371" w:type="dxa"/>
            <w:tcBorders>
              <w:top w:val="nil"/>
            </w:tcBorders>
            <w:shd w:val="clear" w:color="auto" w:fill="auto"/>
          </w:tcPr>
          <w:p w14:paraId="213A9086" w14:textId="3E1A8C33" w:rsidR="00B24D08" w:rsidRPr="003444DC" w:rsidRDefault="00B24D08" w:rsidP="00720911">
            <w:pPr>
              <w:rPr>
                <w:rFonts w:eastAsia="Tahoma" w:cs="Arial"/>
              </w:rPr>
            </w:pPr>
            <w:r w:rsidRPr="003444DC">
              <w:rPr>
                <w:rFonts w:eastAsia="Tahoma" w:cs="Arial"/>
              </w:rPr>
              <w:t>The efficient and effective deployment and use of human resources developed within a financially sustainable structure.</w:t>
            </w:r>
          </w:p>
        </w:tc>
        <w:tc>
          <w:tcPr>
            <w:tcW w:w="1843" w:type="dxa"/>
            <w:vMerge/>
            <w:shd w:val="clear" w:color="auto" w:fill="auto"/>
          </w:tcPr>
          <w:p w14:paraId="5EC72FE8" w14:textId="0765E425" w:rsidR="00B24D08" w:rsidRPr="003444DC" w:rsidRDefault="00B24D08" w:rsidP="00720911">
            <w:pPr>
              <w:rPr>
                <w:rFonts w:cs="Arial"/>
                <w:b/>
                <w:sz w:val="28"/>
                <w:szCs w:val="28"/>
              </w:rPr>
            </w:pPr>
          </w:p>
        </w:tc>
        <w:tc>
          <w:tcPr>
            <w:tcW w:w="1472" w:type="dxa"/>
            <w:vMerge/>
            <w:shd w:val="clear" w:color="auto" w:fill="auto"/>
          </w:tcPr>
          <w:p w14:paraId="7A89F5FA" w14:textId="41468322" w:rsidR="00B24D08" w:rsidRPr="003444DC" w:rsidRDefault="00B24D08" w:rsidP="00720911">
            <w:pPr>
              <w:jc w:val="center"/>
              <w:rPr>
                <w:rFonts w:cs="Arial"/>
                <w:sz w:val="20"/>
                <w:szCs w:val="22"/>
              </w:rPr>
            </w:pPr>
          </w:p>
        </w:tc>
      </w:tr>
    </w:tbl>
    <w:p w14:paraId="4362CB73" w14:textId="2873095C" w:rsidR="00BF7400" w:rsidRPr="003444DC" w:rsidRDefault="002254B1" w:rsidP="00C1094C">
      <w:pPr>
        <w:shd w:val="clear" w:color="auto" w:fill="FFFFFF" w:themeFill="background1"/>
        <w:tabs>
          <w:tab w:val="left" w:pos="1845"/>
        </w:tabs>
        <w:jc w:val="center"/>
        <w:rPr>
          <w:rFonts w:cs="Arial"/>
          <w:b/>
          <w:bCs/>
          <w:sz w:val="28"/>
          <w:szCs w:val="28"/>
          <w:u w:val="single"/>
        </w:rPr>
      </w:pPr>
      <w:bookmarkStart w:id="1" w:name="_GoBack"/>
      <w:bookmarkEnd w:id="1"/>
      <w:r w:rsidRPr="003444DC">
        <w:rPr>
          <w:rFonts w:eastAsia="Arial" w:cs="Arial"/>
          <w:b/>
          <w:bCs/>
          <w:sz w:val="28"/>
          <w:szCs w:val="28"/>
          <w:u w:val="single"/>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175"/>
        <w:gridCol w:w="2214"/>
        <w:gridCol w:w="574"/>
        <w:gridCol w:w="1506"/>
        <w:gridCol w:w="440"/>
        <w:gridCol w:w="1685"/>
        <w:gridCol w:w="480"/>
        <w:gridCol w:w="767"/>
        <w:gridCol w:w="878"/>
        <w:gridCol w:w="2125"/>
        <w:gridCol w:w="2125"/>
      </w:tblGrid>
      <w:tr w:rsidR="00BF7400" w:rsidRPr="003444DC" w14:paraId="0C302189" w14:textId="77777777" w:rsidTr="00460474">
        <w:tc>
          <w:tcPr>
            <w:tcW w:w="15388" w:type="dxa"/>
            <w:gridSpan w:val="12"/>
            <w:tcBorders>
              <w:top w:val="single" w:sz="4" w:space="0" w:color="auto"/>
              <w:left w:val="single" w:sz="4" w:space="0" w:color="auto"/>
              <w:bottom w:val="single" w:sz="4" w:space="0" w:color="auto"/>
              <w:right w:val="single" w:sz="4" w:space="0" w:color="auto"/>
            </w:tcBorders>
            <w:shd w:val="clear" w:color="auto" w:fill="EDA9D5"/>
            <w:vAlign w:val="center"/>
            <w:hideMark/>
          </w:tcPr>
          <w:p w14:paraId="27183C3B" w14:textId="4A77F75B" w:rsidR="00BF7400" w:rsidRPr="003444DC" w:rsidRDefault="00C1094C" w:rsidP="00A142DF">
            <w:pPr>
              <w:tabs>
                <w:tab w:val="left" w:pos="1845"/>
              </w:tabs>
              <w:jc w:val="center"/>
              <w:rPr>
                <w:rFonts w:cs="Arial"/>
                <w:sz w:val="32"/>
                <w:szCs w:val="32"/>
              </w:rPr>
            </w:pPr>
            <w:r w:rsidRPr="003444DC">
              <w:rPr>
                <w:rFonts w:eastAsia="Tahoma" w:cs="Arial"/>
                <w:b/>
                <w:bCs/>
                <w:sz w:val="28"/>
                <w:szCs w:val="28"/>
              </w:rPr>
              <w:lastRenderedPageBreak/>
              <w:t>Early Years Action Plan 2017-18</w:t>
            </w:r>
          </w:p>
        </w:tc>
      </w:tr>
      <w:tr w:rsidR="003444DC" w:rsidRPr="003444DC" w14:paraId="2659E8EE" w14:textId="77777777" w:rsidTr="0060150C">
        <w:tc>
          <w:tcPr>
            <w:tcW w:w="6888" w:type="dxa"/>
            <w:gridSpan w:val="5"/>
            <w:tcBorders>
              <w:top w:val="single" w:sz="4" w:space="0" w:color="auto"/>
              <w:left w:val="single" w:sz="4" w:space="0" w:color="auto"/>
              <w:bottom w:val="single" w:sz="4" w:space="0" w:color="auto"/>
              <w:right w:val="single" w:sz="4" w:space="0" w:color="auto"/>
            </w:tcBorders>
          </w:tcPr>
          <w:p w14:paraId="60F20FC4" w14:textId="6689D01C" w:rsidR="00A142DF" w:rsidRPr="003444DC" w:rsidRDefault="00A142DF" w:rsidP="00A142DF">
            <w:pPr>
              <w:rPr>
                <w:rFonts w:eastAsia="Tahoma" w:cs="Arial"/>
                <w:b/>
                <w:sz w:val="24"/>
              </w:rPr>
            </w:pPr>
            <w:r w:rsidRPr="003444DC">
              <w:rPr>
                <w:rFonts w:eastAsia="Tahoma" w:cs="Arial"/>
                <w:b/>
                <w:sz w:val="24"/>
              </w:rPr>
              <w:t>Key Priorities</w:t>
            </w:r>
          </w:p>
          <w:p w14:paraId="2E6FF925" w14:textId="77777777" w:rsidR="00D66B63" w:rsidRPr="00D66B63" w:rsidRDefault="00D66B63" w:rsidP="00A829CE">
            <w:pPr>
              <w:pStyle w:val="NoSpacing"/>
              <w:numPr>
                <w:ilvl w:val="0"/>
                <w:numId w:val="6"/>
              </w:numPr>
              <w:ind w:left="314" w:hanging="265"/>
              <w:rPr>
                <w:rFonts w:ascii="Arial" w:hAnsi="Arial" w:cs="Arial"/>
                <w:sz w:val="20"/>
                <w:szCs w:val="20"/>
              </w:rPr>
            </w:pPr>
            <w:r w:rsidRPr="00D66B63">
              <w:rPr>
                <w:rFonts w:ascii="Arial" w:hAnsi="Arial" w:cs="Arial"/>
                <w:sz w:val="20"/>
                <w:szCs w:val="20"/>
              </w:rPr>
              <w:t xml:space="preserve">To diminish the differences in attainment for all groups from different starting points. </w:t>
            </w:r>
          </w:p>
          <w:p w14:paraId="0FEED716" w14:textId="77777777" w:rsidR="00D66B63" w:rsidRPr="00D66B63" w:rsidRDefault="00D66B63" w:rsidP="00A829CE">
            <w:pPr>
              <w:pStyle w:val="NoSpacing"/>
              <w:numPr>
                <w:ilvl w:val="0"/>
                <w:numId w:val="6"/>
              </w:numPr>
              <w:ind w:left="314" w:hanging="265"/>
              <w:rPr>
                <w:rFonts w:ascii="Arial" w:hAnsi="Arial" w:cs="Arial"/>
                <w:sz w:val="20"/>
                <w:szCs w:val="20"/>
              </w:rPr>
            </w:pPr>
            <w:r w:rsidRPr="00D66B63">
              <w:rPr>
                <w:rFonts w:ascii="Arial" w:hAnsi="Arial" w:cs="Arial"/>
                <w:sz w:val="20"/>
                <w:szCs w:val="20"/>
              </w:rPr>
              <w:t>Outcomes for attainment in the Foundation Stage at least meet national expectations, especially in writing.</w:t>
            </w:r>
          </w:p>
          <w:p w14:paraId="259C18E4" w14:textId="4AD9173B" w:rsidR="00A142DF" w:rsidRPr="00D66B63" w:rsidRDefault="00D66B63" w:rsidP="00A829CE">
            <w:pPr>
              <w:pStyle w:val="NoSpacing"/>
              <w:numPr>
                <w:ilvl w:val="0"/>
                <w:numId w:val="6"/>
              </w:numPr>
              <w:ind w:left="314" w:hanging="265"/>
              <w:rPr>
                <w:rFonts w:ascii="Arial" w:hAnsi="Arial" w:cs="Arial"/>
                <w:sz w:val="20"/>
                <w:szCs w:val="20"/>
              </w:rPr>
            </w:pPr>
            <w:r w:rsidRPr="00D66B63">
              <w:rPr>
                <w:rFonts w:ascii="Arial" w:hAnsi="Arial" w:cs="Arial"/>
                <w:sz w:val="20"/>
                <w:szCs w:val="20"/>
              </w:rPr>
              <w:t>Develop the FS learning environment in order to create a better balance between child-initiated and teacher-led learning.</w:t>
            </w:r>
          </w:p>
        </w:tc>
        <w:tc>
          <w:tcPr>
            <w:tcW w:w="2605" w:type="dxa"/>
            <w:gridSpan w:val="3"/>
            <w:tcBorders>
              <w:top w:val="single" w:sz="4" w:space="0" w:color="auto"/>
              <w:left w:val="single" w:sz="4" w:space="0" w:color="auto"/>
              <w:bottom w:val="single" w:sz="4" w:space="0" w:color="auto"/>
              <w:right w:val="single" w:sz="4" w:space="0" w:color="auto"/>
            </w:tcBorders>
          </w:tcPr>
          <w:p w14:paraId="4153C18C" w14:textId="77777777" w:rsidR="00A142DF" w:rsidRPr="003444DC" w:rsidRDefault="00A142DF" w:rsidP="00A142DF">
            <w:pPr>
              <w:rPr>
                <w:rFonts w:cs="Arial"/>
                <w:b/>
                <w:sz w:val="24"/>
              </w:rPr>
            </w:pPr>
            <w:r w:rsidRPr="003444DC">
              <w:rPr>
                <w:rFonts w:eastAsia="Tahoma" w:cs="Arial"/>
                <w:b/>
                <w:sz w:val="24"/>
              </w:rPr>
              <w:t>Year 2017-18</w:t>
            </w:r>
          </w:p>
          <w:p w14:paraId="0A85C0E0" w14:textId="5D328E22" w:rsidR="00A142DF" w:rsidRPr="003444DC" w:rsidRDefault="00A142DF" w:rsidP="00A142DF">
            <w:pPr>
              <w:tabs>
                <w:tab w:val="left" w:pos="1845"/>
              </w:tabs>
              <w:rPr>
                <w:rFonts w:cs="Arial"/>
                <w:b/>
              </w:rPr>
            </w:pPr>
            <w:r w:rsidRPr="003444DC">
              <w:rPr>
                <w:rFonts w:eastAsia="Tahoma" w:cs="Arial"/>
                <w:sz w:val="20"/>
                <w:szCs w:val="20"/>
              </w:rPr>
              <w:t xml:space="preserve">Lead person accountable for the plan: </w:t>
            </w:r>
            <w:r w:rsidR="00D66B63">
              <w:rPr>
                <w:rFonts w:eastAsia="Tahoma" w:cs="Arial"/>
                <w:sz w:val="20"/>
                <w:szCs w:val="20"/>
              </w:rPr>
              <w:t>Aaron West (Deputy Headteacher) and Charlotte Johnson (FS Unit Leader).</w:t>
            </w:r>
          </w:p>
        </w:tc>
        <w:tc>
          <w:tcPr>
            <w:tcW w:w="5895" w:type="dxa"/>
            <w:gridSpan w:val="4"/>
            <w:tcBorders>
              <w:top w:val="single" w:sz="4" w:space="0" w:color="auto"/>
              <w:left w:val="single" w:sz="4" w:space="0" w:color="auto"/>
              <w:bottom w:val="single" w:sz="4" w:space="0" w:color="auto"/>
              <w:right w:val="single" w:sz="4" w:space="0" w:color="auto"/>
            </w:tcBorders>
            <w:hideMark/>
          </w:tcPr>
          <w:p w14:paraId="7ED71A01" w14:textId="77777777" w:rsidR="00A142DF" w:rsidRPr="003444DC" w:rsidRDefault="00A142DF" w:rsidP="00A142DF">
            <w:pPr>
              <w:rPr>
                <w:rFonts w:cs="Arial"/>
                <w:b/>
                <w:sz w:val="24"/>
              </w:rPr>
            </w:pPr>
            <w:r w:rsidRPr="003444DC">
              <w:rPr>
                <w:rFonts w:eastAsia="Tahoma" w:cs="Arial"/>
                <w:b/>
                <w:sz w:val="24"/>
              </w:rPr>
              <w:t xml:space="preserve">Finance Plan </w:t>
            </w:r>
          </w:p>
          <w:p w14:paraId="1D0DA395" w14:textId="77777777" w:rsidR="00A142DF" w:rsidRPr="003444DC" w:rsidRDefault="00A142DF" w:rsidP="00A142DF">
            <w:pPr>
              <w:rPr>
                <w:rFonts w:cs="Arial"/>
                <w:sz w:val="20"/>
                <w:szCs w:val="20"/>
              </w:rPr>
            </w:pPr>
            <w:r w:rsidRPr="003444DC">
              <w:rPr>
                <w:rFonts w:eastAsia="Tahoma" w:cs="Arial"/>
                <w:sz w:val="20"/>
                <w:szCs w:val="20"/>
              </w:rPr>
              <w:t>How much will the plan cost -</w:t>
            </w:r>
          </w:p>
          <w:p w14:paraId="64E90179" w14:textId="2F49517D" w:rsidR="00A142DF" w:rsidRPr="003444DC" w:rsidRDefault="00A142DF" w:rsidP="00A142DF">
            <w:pPr>
              <w:rPr>
                <w:rFonts w:cs="Arial"/>
                <w:b/>
                <w:sz w:val="18"/>
                <w:szCs w:val="18"/>
              </w:rPr>
            </w:pPr>
            <w:r w:rsidRPr="003444DC">
              <w:rPr>
                <w:rFonts w:eastAsia="Tahoma" w:cs="Arial"/>
                <w:sz w:val="20"/>
                <w:szCs w:val="20"/>
              </w:rPr>
              <w:t>Which account code/s will fund the plan -</w:t>
            </w:r>
            <w:r w:rsidRPr="003444DC">
              <w:rPr>
                <w:rFonts w:eastAsia="Tahoma" w:cs="Arial"/>
                <w:sz w:val="18"/>
                <w:szCs w:val="18"/>
              </w:rPr>
              <w:t xml:space="preserve"> </w:t>
            </w:r>
          </w:p>
        </w:tc>
      </w:tr>
      <w:tr w:rsidR="00BF7400" w:rsidRPr="003444DC" w14:paraId="5975F7FC" w14:textId="77777777" w:rsidTr="00460474">
        <w:tc>
          <w:tcPr>
            <w:tcW w:w="2594" w:type="dxa"/>
            <w:gridSpan w:val="2"/>
            <w:tcBorders>
              <w:top w:val="single" w:sz="4" w:space="0" w:color="auto"/>
              <w:left w:val="single" w:sz="4" w:space="0" w:color="auto"/>
              <w:bottom w:val="single" w:sz="4" w:space="0" w:color="auto"/>
              <w:right w:val="single" w:sz="4" w:space="0" w:color="auto"/>
            </w:tcBorders>
            <w:shd w:val="clear" w:color="auto" w:fill="EDA9D5"/>
            <w:vAlign w:val="center"/>
            <w:hideMark/>
          </w:tcPr>
          <w:p w14:paraId="7E3C7481" w14:textId="77777777" w:rsidR="00BF7400" w:rsidRPr="003444DC" w:rsidRDefault="34B7B52B" w:rsidP="00865B4A">
            <w:pPr>
              <w:rPr>
                <w:rFonts w:cs="Arial"/>
                <w:b/>
                <w:sz w:val="28"/>
                <w:szCs w:val="28"/>
              </w:rPr>
            </w:pPr>
            <w:r w:rsidRPr="003444DC">
              <w:rPr>
                <w:rFonts w:eastAsia="Tahoma" w:cs="Arial"/>
                <w:b/>
                <w:bCs/>
                <w:sz w:val="28"/>
                <w:szCs w:val="28"/>
              </w:rPr>
              <w:t>Success criteria:</w:t>
            </w:r>
          </w:p>
        </w:tc>
        <w:tc>
          <w:tcPr>
            <w:tcW w:w="12794" w:type="dxa"/>
            <w:gridSpan w:val="10"/>
            <w:tcBorders>
              <w:top w:val="single" w:sz="4" w:space="0" w:color="auto"/>
              <w:left w:val="single" w:sz="4" w:space="0" w:color="auto"/>
              <w:bottom w:val="single" w:sz="4" w:space="0" w:color="auto"/>
              <w:right w:val="single" w:sz="4" w:space="0" w:color="auto"/>
            </w:tcBorders>
          </w:tcPr>
          <w:p w14:paraId="488C0BFB" w14:textId="4541E0E8" w:rsidR="00BF7400" w:rsidRPr="003444DC" w:rsidRDefault="34B7B52B" w:rsidP="006B6D1F">
            <w:pPr>
              <w:rPr>
                <w:rFonts w:cs="Arial"/>
                <w:b/>
                <w:sz w:val="19"/>
              </w:rPr>
            </w:pPr>
            <w:r w:rsidRPr="003444DC">
              <w:rPr>
                <w:rFonts w:eastAsia="Tahoma" w:cs="Arial"/>
                <w:b/>
                <w:bCs/>
                <w:sz w:val="19"/>
                <w:szCs w:val="19"/>
              </w:rPr>
              <w:t>Focus on outcomes. Specif</w:t>
            </w:r>
            <w:r w:rsidR="00F7213D" w:rsidRPr="003444DC">
              <w:rPr>
                <w:rFonts w:eastAsia="Tahoma" w:cs="Arial"/>
                <w:b/>
                <w:bCs/>
                <w:sz w:val="19"/>
                <w:szCs w:val="19"/>
              </w:rPr>
              <w:t>ic, measurable impact on pupils</w:t>
            </w:r>
            <w:r w:rsidRPr="003444DC">
              <w:rPr>
                <w:rFonts w:eastAsia="Tahoma" w:cs="Arial"/>
                <w:b/>
                <w:bCs/>
                <w:sz w:val="19"/>
                <w:szCs w:val="19"/>
              </w:rPr>
              <w:t xml:space="preserve"> (write this before you identify the actions to be taken).</w:t>
            </w:r>
          </w:p>
          <w:p w14:paraId="3E9D6021" w14:textId="3A054BFE" w:rsidR="00BF7400" w:rsidRPr="00526B92" w:rsidRDefault="00526B92" w:rsidP="00A829CE">
            <w:pPr>
              <w:numPr>
                <w:ilvl w:val="0"/>
                <w:numId w:val="7"/>
              </w:numPr>
              <w:rPr>
                <w:rFonts w:cs="Arial"/>
                <w:sz w:val="20"/>
                <w:szCs w:val="20"/>
              </w:rPr>
            </w:pPr>
            <w:r w:rsidRPr="00526B92">
              <w:rPr>
                <w:rFonts w:cs="Arial"/>
                <w:sz w:val="20"/>
                <w:szCs w:val="20"/>
              </w:rPr>
              <w:t xml:space="preserve">FS GLD data moves </w:t>
            </w:r>
            <w:r w:rsidR="00A829CE">
              <w:rPr>
                <w:rFonts w:cs="Arial"/>
                <w:sz w:val="20"/>
                <w:szCs w:val="20"/>
              </w:rPr>
              <w:t xml:space="preserve">just </w:t>
            </w:r>
            <w:r w:rsidRPr="00526B92">
              <w:rPr>
                <w:rFonts w:cs="Arial"/>
                <w:sz w:val="20"/>
                <w:szCs w:val="20"/>
              </w:rPr>
              <w:t>above national and % FSM remains above national.</w:t>
            </w:r>
            <w:r w:rsidR="00A829CE" w:rsidRPr="00A829CE">
              <w:rPr>
                <w:rFonts w:cs="Arial"/>
                <w:sz w:val="20"/>
                <w:szCs w:val="20"/>
              </w:rPr>
              <w:t xml:space="preserve"> 70+%+ ELG in writing.</w:t>
            </w:r>
          </w:p>
        </w:tc>
      </w:tr>
      <w:tr w:rsidR="00C63D21" w:rsidRPr="003444DC" w14:paraId="07BD799B" w14:textId="77777777" w:rsidTr="00947089">
        <w:tc>
          <w:tcPr>
            <w:tcW w:w="68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FE24A" w14:textId="77777777" w:rsidR="00C63D21" w:rsidRPr="003444DC" w:rsidRDefault="00C63D21" w:rsidP="00C63D21">
            <w:pPr>
              <w:rPr>
                <w:rFonts w:cs="Arial"/>
                <w:b/>
                <w:sz w:val="32"/>
                <w:szCs w:val="32"/>
              </w:rPr>
            </w:pPr>
            <w:r w:rsidRPr="003444DC">
              <w:rPr>
                <w:rFonts w:eastAsia="Tahoma" w:cs="Arial"/>
                <w:b/>
                <w:bCs/>
                <w:sz w:val="32"/>
                <w:szCs w:val="32"/>
              </w:rPr>
              <w:t>Action</w:t>
            </w:r>
          </w:p>
        </w:tc>
        <w:tc>
          <w:tcPr>
            <w:tcW w:w="21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6D2FA" w14:textId="2B2A6507" w:rsidR="00C63D21" w:rsidRPr="003444DC" w:rsidRDefault="00C63D21" w:rsidP="00C63D21">
            <w:pPr>
              <w:jc w:val="center"/>
              <w:rPr>
                <w:rFonts w:cs="Arial"/>
                <w:b/>
                <w:sz w:val="20"/>
                <w:szCs w:val="20"/>
              </w:rPr>
            </w:pPr>
            <w:r w:rsidRPr="003444DC">
              <w:rPr>
                <w:rFonts w:eastAsia="Tahoma" w:cs="Arial"/>
                <w:b/>
                <w:bCs/>
                <w:sz w:val="20"/>
                <w:szCs w:val="20"/>
              </w:rPr>
              <w:t>Lead person accountable</w:t>
            </w:r>
          </w:p>
        </w:tc>
        <w:tc>
          <w:tcPr>
            <w:tcW w:w="21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46D468" w14:textId="77777777" w:rsidR="00C63D21" w:rsidRPr="003444DC" w:rsidRDefault="00C63D21" w:rsidP="00C63D21">
            <w:pPr>
              <w:jc w:val="center"/>
              <w:rPr>
                <w:rFonts w:cs="Arial"/>
                <w:b/>
                <w:sz w:val="20"/>
                <w:szCs w:val="20"/>
              </w:rPr>
            </w:pPr>
            <w:r w:rsidRPr="003444DC">
              <w:rPr>
                <w:rFonts w:eastAsia="Tahoma" w:cs="Arial"/>
                <w:b/>
                <w:bCs/>
                <w:sz w:val="20"/>
                <w:szCs w:val="20"/>
              </w:rPr>
              <w:t>Time scale</w:t>
            </w:r>
          </w:p>
          <w:p w14:paraId="42E8EA35" w14:textId="664F3E45" w:rsidR="00C63D21" w:rsidRPr="003444DC" w:rsidRDefault="00C63D21" w:rsidP="00C63D21">
            <w:pPr>
              <w:jc w:val="center"/>
              <w:rPr>
                <w:rFonts w:cs="Arial"/>
                <w:b/>
                <w:sz w:val="20"/>
                <w:szCs w:val="20"/>
              </w:rPr>
            </w:pPr>
            <w:r w:rsidRPr="003444DC">
              <w:rPr>
                <w:rFonts w:eastAsia="Tahoma" w:cs="Arial"/>
                <w:b/>
                <w:bCs/>
                <w:sz w:val="20"/>
                <w:szCs w:val="20"/>
              </w:rPr>
              <w:t>start &amp; end dates</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ACFDF" w14:textId="77777777" w:rsidR="00C63D21" w:rsidRDefault="00C63D21" w:rsidP="00C63D21">
            <w:pPr>
              <w:jc w:val="center"/>
              <w:rPr>
                <w:rFonts w:eastAsia="Tahoma" w:cs="Arial"/>
                <w:b/>
                <w:bCs/>
                <w:sz w:val="20"/>
                <w:szCs w:val="20"/>
              </w:rPr>
            </w:pPr>
            <w:r>
              <w:rPr>
                <w:rFonts w:eastAsia="Tahoma" w:cs="Arial"/>
                <w:b/>
                <w:bCs/>
                <w:sz w:val="20"/>
                <w:szCs w:val="20"/>
              </w:rPr>
              <w:t>Training &amp;</w:t>
            </w:r>
          </w:p>
          <w:p w14:paraId="41C9FA04" w14:textId="10059E84" w:rsidR="00C63D21" w:rsidRPr="003444DC" w:rsidRDefault="00C63D21" w:rsidP="00C63D21">
            <w:pPr>
              <w:jc w:val="center"/>
              <w:rPr>
                <w:rFonts w:cs="Arial"/>
                <w:b/>
                <w:sz w:val="20"/>
                <w:szCs w:val="20"/>
              </w:rPr>
            </w:pPr>
            <w:r w:rsidRPr="003444DC">
              <w:rPr>
                <w:rFonts w:eastAsia="Tahoma" w:cs="Arial"/>
                <w:b/>
                <w:bCs/>
                <w:sz w:val="20"/>
                <w:szCs w:val="20"/>
              </w:rPr>
              <w:t>CPD</w:t>
            </w:r>
            <w:r>
              <w:rPr>
                <w:rFonts w:eastAsia="Tahoma" w:cs="Arial"/>
                <w:b/>
                <w:bCs/>
                <w:sz w:val="20"/>
                <w:szCs w:val="20"/>
              </w:rPr>
              <w:t xml:space="preserve"> </w:t>
            </w:r>
            <w:r w:rsidRPr="003444DC">
              <w:rPr>
                <w:rFonts w:eastAsia="Tahoma" w:cs="Arial"/>
                <w:b/>
                <w:bCs/>
                <w:sz w:val="20"/>
                <w:szCs w:val="20"/>
              </w:rPr>
              <w:t>needs</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AADE6" w14:textId="77777777" w:rsidR="00C63D21" w:rsidRPr="003444DC" w:rsidRDefault="00C63D21" w:rsidP="00C63D21">
            <w:pPr>
              <w:jc w:val="center"/>
              <w:rPr>
                <w:rFonts w:eastAsia="Tahoma" w:cs="Arial"/>
                <w:b/>
                <w:bCs/>
                <w:sz w:val="20"/>
                <w:szCs w:val="20"/>
              </w:rPr>
            </w:pPr>
            <w:r w:rsidRPr="003444DC">
              <w:rPr>
                <w:rFonts w:eastAsia="Tahoma" w:cs="Arial"/>
                <w:b/>
                <w:bCs/>
                <w:sz w:val="20"/>
                <w:szCs w:val="20"/>
              </w:rPr>
              <w:t>Resources,</w:t>
            </w:r>
          </w:p>
          <w:p w14:paraId="267409EB" w14:textId="2B6DF4AC" w:rsidR="00C63D21" w:rsidRPr="003444DC" w:rsidRDefault="00C63D21" w:rsidP="00C63D21">
            <w:pPr>
              <w:jc w:val="center"/>
              <w:rPr>
                <w:rFonts w:cs="Arial"/>
                <w:b/>
                <w:sz w:val="20"/>
                <w:szCs w:val="20"/>
              </w:rPr>
            </w:pPr>
            <w:r w:rsidRPr="003444DC">
              <w:rPr>
                <w:rFonts w:eastAsia="Tahoma" w:cs="Arial"/>
                <w:b/>
                <w:bCs/>
                <w:sz w:val="20"/>
                <w:szCs w:val="20"/>
              </w:rPr>
              <w:t>costs &amp; time</w:t>
            </w:r>
          </w:p>
        </w:tc>
      </w:tr>
      <w:tr w:rsidR="00A829CE" w:rsidRPr="003444DC" w14:paraId="09059E1C" w14:textId="77777777" w:rsidTr="00107A8B">
        <w:trPr>
          <w:trHeight w:val="558"/>
        </w:trPr>
        <w:tc>
          <w:tcPr>
            <w:tcW w:w="6888" w:type="dxa"/>
            <w:gridSpan w:val="5"/>
            <w:tcBorders>
              <w:top w:val="single" w:sz="4" w:space="0" w:color="auto"/>
              <w:left w:val="single" w:sz="4" w:space="0" w:color="auto"/>
              <w:bottom w:val="single" w:sz="4" w:space="0" w:color="auto"/>
              <w:right w:val="single" w:sz="4" w:space="0" w:color="auto"/>
            </w:tcBorders>
            <w:vAlign w:val="center"/>
          </w:tcPr>
          <w:p w14:paraId="3F4D2D61" w14:textId="6E85AECC" w:rsidR="00A829CE" w:rsidRPr="00A829CE" w:rsidRDefault="00A829CE" w:rsidP="00A829CE">
            <w:pPr>
              <w:rPr>
                <w:rFonts w:cs="Arial"/>
                <w:sz w:val="20"/>
                <w:szCs w:val="20"/>
              </w:rPr>
            </w:pPr>
            <w:r w:rsidRPr="00A829CE">
              <w:rPr>
                <w:sz w:val="20"/>
                <w:szCs w:val="20"/>
              </w:rPr>
              <w:t>Baseline&gt; Move from Early Excellence to a self-designed system linked to development matters to provide an increasingly accurate judgement of individual starting points.</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02BF9E6E" w14:textId="77777777" w:rsidR="00A829CE" w:rsidRPr="00A829CE" w:rsidRDefault="00A829CE" w:rsidP="00A829CE">
            <w:pPr>
              <w:pStyle w:val="NoSpacing"/>
              <w:jc w:val="center"/>
              <w:rPr>
                <w:rFonts w:ascii="Arial" w:hAnsi="Arial" w:cs="Arial"/>
                <w:sz w:val="20"/>
                <w:szCs w:val="20"/>
              </w:rPr>
            </w:pPr>
            <w:r w:rsidRPr="00A829CE">
              <w:rPr>
                <w:rFonts w:ascii="Arial" w:hAnsi="Arial" w:cs="Arial"/>
                <w:sz w:val="20"/>
                <w:szCs w:val="20"/>
              </w:rPr>
              <w:t>Unit Leader &amp;</w:t>
            </w:r>
          </w:p>
          <w:p w14:paraId="50F200DC" w14:textId="0C2DA2A1" w:rsidR="00A829CE" w:rsidRPr="00A829CE" w:rsidRDefault="00A829CE" w:rsidP="00A829CE">
            <w:pPr>
              <w:tabs>
                <w:tab w:val="left" w:pos="1845"/>
              </w:tabs>
              <w:jc w:val="center"/>
              <w:rPr>
                <w:rFonts w:cs="Arial"/>
                <w:sz w:val="20"/>
                <w:szCs w:val="20"/>
              </w:rPr>
            </w:pPr>
            <w:r w:rsidRPr="00A829CE">
              <w:rPr>
                <w:rFonts w:cs="Arial"/>
                <w:sz w:val="20"/>
                <w:szCs w:val="20"/>
              </w:rPr>
              <w:t>Teaching Staff</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77ACCE08" w14:textId="4DC4A49A" w:rsidR="00A829CE" w:rsidRPr="00A829CE" w:rsidRDefault="00A829CE" w:rsidP="00A829CE">
            <w:pPr>
              <w:tabs>
                <w:tab w:val="left" w:pos="1845"/>
              </w:tabs>
              <w:jc w:val="center"/>
              <w:rPr>
                <w:rFonts w:cs="Arial"/>
                <w:sz w:val="20"/>
                <w:szCs w:val="20"/>
              </w:rPr>
            </w:pPr>
            <w:r w:rsidRPr="00A829CE">
              <w:rPr>
                <w:rFonts w:cs="Arial"/>
                <w:sz w:val="20"/>
                <w:szCs w:val="20"/>
              </w:rPr>
              <w:t>By 06.10.2017</w:t>
            </w:r>
          </w:p>
        </w:tc>
        <w:tc>
          <w:tcPr>
            <w:tcW w:w="2125" w:type="dxa"/>
            <w:tcBorders>
              <w:top w:val="single" w:sz="4" w:space="0" w:color="auto"/>
              <w:left w:val="single" w:sz="4" w:space="0" w:color="auto"/>
              <w:bottom w:val="single" w:sz="4" w:space="0" w:color="auto"/>
              <w:right w:val="single" w:sz="4" w:space="0" w:color="auto"/>
            </w:tcBorders>
            <w:vAlign w:val="center"/>
          </w:tcPr>
          <w:p w14:paraId="69F826E6" w14:textId="0BEB7591" w:rsidR="00A829CE" w:rsidRPr="00A829CE" w:rsidRDefault="00A829CE" w:rsidP="00A829CE">
            <w:pPr>
              <w:tabs>
                <w:tab w:val="left" w:pos="1845"/>
              </w:tabs>
              <w:jc w:val="center"/>
              <w:rPr>
                <w:rFonts w:cs="Arial"/>
                <w:sz w:val="20"/>
                <w:szCs w:val="20"/>
              </w:rPr>
            </w:pPr>
            <w:r w:rsidRPr="00A829CE">
              <w:rPr>
                <w:rFonts w:cs="Arial"/>
                <w:sz w:val="20"/>
                <w:szCs w:val="20"/>
              </w:rPr>
              <w:t>Staff INSET September 4th</w:t>
            </w:r>
          </w:p>
        </w:tc>
        <w:tc>
          <w:tcPr>
            <w:tcW w:w="2125" w:type="dxa"/>
            <w:tcBorders>
              <w:top w:val="single" w:sz="4" w:space="0" w:color="auto"/>
              <w:left w:val="single" w:sz="4" w:space="0" w:color="auto"/>
              <w:bottom w:val="single" w:sz="4" w:space="0" w:color="auto"/>
              <w:right w:val="single" w:sz="4" w:space="0" w:color="auto"/>
            </w:tcBorders>
            <w:vAlign w:val="center"/>
          </w:tcPr>
          <w:p w14:paraId="35970D2B" w14:textId="6309E6C2" w:rsidR="00A829CE" w:rsidRPr="00A829CE" w:rsidRDefault="00A829CE" w:rsidP="00A829CE">
            <w:pPr>
              <w:tabs>
                <w:tab w:val="left" w:pos="1845"/>
              </w:tabs>
              <w:jc w:val="center"/>
              <w:rPr>
                <w:rFonts w:cs="Arial"/>
                <w:sz w:val="20"/>
                <w:szCs w:val="20"/>
              </w:rPr>
            </w:pPr>
            <w:r w:rsidRPr="00A829CE">
              <w:rPr>
                <w:rFonts w:cs="Arial"/>
                <w:sz w:val="20"/>
                <w:szCs w:val="20"/>
              </w:rPr>
              <w:t>Nil</w:t>
            </w:r>
          </w:p>
        </w:tc>
      </w:tr>
      <w:tr w:rsidR="00A829CE" w:rsidRPr="003444DC" w14:paraId="78B8E78E" w14:textId="77777777" w:rsidTr="00107A8B">
        <w:trPr>
          <w:trHeight w:val="558"/>
        </w:trPr>
        <w:tc>
          <w:tcPr>
            <w:tcW w:w="6888" w:type="dxa"/>
            <w:gridSpan w:val="5"/>
            <w:tcBorders>
              <w:top w:val="single" w:sz="4" w:space="0" w:color="auto"/>
              <w:left w:val="single" w:sz="4" w:space="0" w:color="auto"/>
              <w:bottom w:val="single" w:sz="4" w:space="0" w:color="auto"/>
              <w:right w:val="single" w:sz="4" w:space="0" w:color="auto"/>
            </w:tcBorders>
            <w:vAlign w:val="center"/>
          </w:tcPr>
          <w:p w14:paraId="3DD11FA2" w14:textId="198FCCF6" w:rsidR="00A829CE" w:rsidRPr="00A829CE" w:rsidRDefault="00A829CE" w:rsidP="00A829CE">
            <w:pPr>
              <w:tabs>
                <w:tab w:val="left" w:pos="1845"/>
              </w:tabs>
              <w:rPr>
                <w:rFonts w:cs="Arial"/>
                <w:sz w:val="20"/>
                <w:szCs w:val="20"/>
              </w:rPr>
            </w:pPr>
            <w:r w:rsidRPr="00A829CE">
              <w:rPr>
                <w:rFonts w:cs="Arial"/>
                <w:sz w:val="20"/>
                <w:szCs w:val="20"/>
              </w:rPr>
              <w:t xml:space="preserve">Ensure Class groupings are established to ensure a balance across the unit. (Gender, PP, DOB). </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6FDF644E" w14:textId="0DE68B54" w:rsidR="00A829CE" w:rsidRPr="00A829CE" w:rsidRDefault="00A829CE" w:rsidP="00A829CE">
            <w:pPr>
              <w:tabs>
                <w:tab w:val="left" w:pos="1845"/>
              </w:tabs>
              <w:jc w:val="center"/>
              <w:rPr>
                <w:rFonts w:cs="Arial"/>
                <w:sz w:val="20"/>
                <w:szCs w:val="20"/>
              </w:rPr>
            </w:pPr>
            <w:r w:rsidRPr="00A829CE">
              <w:rPr>
                <w:rFonts w:cs="Arial"/>
                <w:sz w:val="20"/>
                <w:szCs w:val="20"/>
              </w:rPr>
              <w:t>EYFS Team</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6BB78335" w14:textId="607BC9BD" w:rsidR="00A829CE" w:rsidRPr="00A829CE" w:rsidRDefault="00A829CE" w:rsidP="00A829CE">
            <w:pPr>
              <w:tabs>
                <w:tab w:val="left" w:pos="1845"/>
              </w:tabs>
              <w:jc w:val="center"/>
              <w:rPr>
                <w:rFonts w:cs="Arial"/>
                <w:sz w:val="20"/>
                <w:szCs w:val="20"/>
              </w:rPr>
            </w:pPr>
            <w:r w:rsidRPr="00A829CE">
              <w:rPr>
                <w:rFonts w:cs="Arial"/>
                <w:sz w:val="20"/>
                <w:szCs w:val="20"/>
              </w:rPr>
              <w:t>By 29.09.17</w:t>
            </w:r>
          </w:p>
        </w:tc>
        <w:tc>
          <w:tcPr>
            <w:tcW w:w="2125" w:type="dxa"/>
            <w:tcBorders>
              <w:top w:val="single" w:sz="4" w:space="0" w:color="auto"/>
              <w:left w:val="single" w:sz="4" w:space="0" w:color="auto"/>
              <w:bottom w:val="single" w:sz="4" w:space="0" w:color="auto"/>
              <w:right w:val="single" w:sz="4" w:space="0" w:color="auto"/>
            </w:tcBorders>
            <w:vAlign w:val="center"/>
          </w:tcPr>
          <w:p w14:paraId="6A2EC7F5" w14:textId="07F748A8" w:rsidR="00A829CE" w:rsidRPr="00A829CE" w:rsidRDefault="00A829CE" w:rsidP="00A829CE">
            <w:pPr>
              <w:jc w:val="center"/>
              <w:rPr>
                <w:rFonts w:cs="Arial"/>
                <w:sz w:val="20"/>
                <w:szCs w:val="20"/>
              </w:rPr>
            </w:pPr>
            <w:r w:rsidRPr="00A829CE">
              <w:rPr>
                <w:rFonts w:cs="Arial"/>
                <w:sz w:val="20"/>
                <w:szCs w:val="20"/>
              </w:rPr>
              <w:t>Nil</w:t>
            </w:r>
          </w:p>
        </w:tc>
        <w:tc>
          <w:tcPr>
            <w:tcW w:w="2125" w:type="dxa"/>
            <w:tcBorders>
              <w:top w:val="single" w:sz="4" w:space="0" w:color="auto"/>
              <w:left w:val="single" w:sz="4" w:space="0" w:color="auto"/>
              <w:bottom w:val="single" w:sz="4" w:space="0" w:color="auto"/>
              <w:right w:val="single" w:sz="4" w:space="0" w:color="auto"/>
            </w:tcBorders>
            <w:vAlign w:val="center"/>
          </w:tcPr>
          <w:p w14:paraId="753B29BE" w14:textId="34AB0536" w:rsidR="00A829CE" w:rsidRPr="00A829CE" w:rsidRDefault="00A829CE" w:rsidP="00A829CE">
            <w:pPr>
              <w:tabs>
                <w:tab w:val="left" w:pos="1845"/>
              </w:tabs>
              <w:jc w:val="center"/>
              <w:rPr>
                <w:rFonts w:cs="Arial"/>
                <w:sz w:val="20"/>
                <w:szCs w:val="20"/>
              </w:rPr>
            </w:pPr>
            <w:r w:rsidRPr="00A829CE">
              <w:rPr>
                <w:rFonts w:cs="Arial"/>
                <w:sz w:val="20"/>
                <w:szCs w:val="20"/>
              </w:rPr>
              <w:t>Nil</w:t>
            </w:r>
          </w:p>
        </w:tc>
      </w:tr>
      <w:tr w:rsidR="00A829CE" w:rsidRPr="003444DC" w14:paraId="37A81A16" w14:textId="77777777" w:rsidTr="00107A8B">
        <w:trPr>
          <w:trHeight w:val="558"/>
        </w:trPr>
        <w:tc>
          <w:tcPr>
            <w:tcW w:w="6888" w:type="dxa"/>
            <w:gridSpan w:val="5"/>
            <w:tcBorders>
              <w:top w:val="single" w:sz="4" w:space="0" w:color="auto"/>
              <w:left w:val="single" w:sz="4" w:space="0" w:color="auto"/>
              <w:bottom w:val="single" w:sz="4" w:space="0" w:color="auto"/>
              <w:right w:val="single" w:sz="4" w:space="0" w:color="auto"/>
            </w:tcBorders>
            <w:vAlign w:val="center"/>
          </w:tcPr>
          <w:p w14:paraId="3D6962BB" w14:textId="3CB6AECB" w:rsidR="00A829CE" w:rsidRPr="00A829CE" w:rsidRDefault="00A829CE" w:rsidP="00A829CE">
            <w:pPr>
              <w:tabs>
                <w:tab w:val="left" w:pos="1845"/>
              </w:tabs>
              <w:rPr>
                <w:rFonts w:cs="Arial"/>
                <w:sz w:val="20"/>
                <w:szCs w:val="20"/>
              </w:rPr>
            </w:pPr>
            <w:r w:rsidRPr="00A829CE">
              <w:rPr>
                <w:rFonts w:cs="Arial"/>
                <w:sz w:val="20"/>
                <w:szCs w:val="20"/>
              </w:rPr>
              <w:t>Ensure early identification and appropriate interventions in EYFS minimise gaps developing between PP and other children.</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1FF3BA97" w14:textId="77777777" w:rsidR="00A829CE" w:rsidRPr="00A829CE" w:rsidRDefault="00A829CE" w:rsidP="00A829CE">
            <w:pPr>
              <w:tabs>
                <w:tab w:val="left" w:pos="1845"/>
              </w:tabs>
              <w:jc w:val="center"/>
              <w:rPr>
                <w:rFonts w:cs="Arial"/>
                <w:sz w:val="20"/>
                <w:szCs w:val="20"/>
              </w:rPr>
            </w:pPr>
            <w:r w:rsidRPr="00A829CE">
              <w:rPr>
                <w:rFonts w:cs="Arial"/>
                <w:sz w:val="20"/>
                <w:szCs w:val="20"/>
              </w:rPr>
              <w:t>EYFS Team</w:t>
            </w:r>
          </w:p>
          <w:p w14:paraId="5B0275F9" w14:textId="644A01C1" w:rsidR="00A829CE" w:rsidRPr="00A829CE" w:rsidRDefault="00A829CE" w:rsidP="00A829CE">
            <w:pPr>
              <w:tabs>
                <w:tab w:val="left" w:pos="1845"/>
              </w:tabs>
              <w:jc w:val="center"/>
              <w:rPr>
                <w:rFonts w:cs="Arial"/>
                <w:sz w:val="20"/>
                <w:szCs w:val="20"/>
              </w:rPr>
            </w:pPr>
            <w:r w:rsidRPr="00A829CE">
              <w:rPr>
                <w:rFonts w:cs="Arial"/>
                <w:sz w:val="20"/>
                <w:szCs w:val="20"/>
              </w:rPr>
              <w:t>DHT &amp; AHT</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6C8A4162" w14:textId="06322D39" w:rsidR="00A829CE" w:rsidRPr="00A829CE" w:rsidRDefault="00A829CE" w:rsidP="00A829CE">
            <w:pPr>
              <w:jc w:val="center"/>
              <w:rPr>
                <w:rFonts w:cs="Arial"/>
                <w:sz w:val="20"/>
                <w:szCs w:val="20"/>
              </w:rPr>
            </w:pPr>
            <w:r w:rsidRPr="00A829CE">
              <w:rPr>
                <w:rFonts w:cs="Arial"/>
                <w:sz w:val="20"/>
                <w:szCs w:val="20"/>
              </w:rPr>
              <w:t>Throughout 2017-18</w:t>
            </w:r>
          </w:p>
        </w:tc>
        <w:tc>
          <w:tcPr>
            <w:tcW w:w="2125" w:type="dxa"/>
            <w:tcBorders>
              <w:top w:val="single" w:sz="4" w:space="0" w:color="auto"/>
              <w:left w:val="single" w:sz="4" w:space="0" w:color="auto"/>
              <w:bottom w:val="single" w:sz="4" w:space="0" w:color="auto"/>
              <w:right w:val="single" w:sz="4" w:space="0" w:color="auto"/>
            </w:tcBorders>
            <w:vAlign w:val="center"/>
          </w:tcPr>
          <w:p w14:paraId="3B96365A" w14:textId="4DFD8A98" w:rsidR="00A829CE" w:rsidRPr="00A829CE" w:rsidRDefault="00A829CE" w:rsidP="00A829CE">
            <w:pPr>
              <w:jc w:val="center"/>
              <w:rPr>
                <w:rFonts w:cs="Arial"/>
                <w:sz w:val="20"/>
                <w:szCs w:val="20"/>
              </w:rPr>
            </w:pPr>
            <w:r w:rsidRPr="00A829CE">
              <w:rPr>
                <w:rFonts w:cs="Arial"/>
                <w:sz w:val="20"/>
                <w:szCs w:val="20"/>
              </w:rPr>
              <w:t>As interventions are identified</w:t>
            </w:r>
          </w:p>
        </w:tc>
        <w:tc>
          <w:tcPr>
            <w:tcW w:w="2125" w:type="dxa"/>
            <w:tcBorders>
              <w:top w:val="single" w:sz="4" w:space="0" w:color="auto"/>
              <w:left w:val="single" w:sz="4" w:space="0" w:color="auto"/>
              <w:bottom w:val="single" w:sz="4" w:space="0" w:color="auto"/>
              <w:right w:val="single" w:sz="4" w:space="0" w:color="auto"/>
            </w:tcBorders>
            <w:vAlign w:val="center"/>
          </w:tcPr>
          <w:p w14:paraId="1A474208" w14:textId="12BACD7A" w:rsidR="00A829CE" w:rsidRPr="00A829CE" w:rsidRDefault="00A829CE" w:rsidP="00A829CE">
            <w:pPr>
              <w:tabs>
                <w:tab w:val="left" w:pos="1845"/>
              </w:tabs>
              <w:jc w:val="center"/>
              <w:rPr>
                <w:rFonts w:cs="Arial"/>
                <w:sz w:val="20"/>
                <w:szCs w:val="20"/>
              </w:rPr>
            </w:pPr>
            <w:r w:rsidRPr="00A829CE">
              <w:rPr>
                <w:rFonts w:cs="Arial"/>
                <w:sz w:val="20"/>
                <w:szCs w:val="20"/>
              </w:rPr>
              <w:t>£ PP Funding</w:t>
            </w:r>
          </w:p>
        </w:tc>
      </w:tr>
      <w:tr w:rsidR="00A829CE" w:rsidRPr="003444DC" w14:paraId="7B61DEBC" w14:textId="77777777" w:rsidTr="00107A8B">
        <w:trPr>
          <w:trHeight w:val="558"/>
        </w:trPr>
        <w:tc>
          <w:tcPr>
            <w:tcW w:w="6888" w:type="dxa"/>
            <w:gridSpan w:val="5"/>
            <w:tcBorders>
              <w:top w:val="single" w:sz="4" w:space="0" w:color="auto"/>
              <w:left w:val="single" w:sz="4" w:space="0" w:color="auto"/>
              <w:bottom w:val="single" w:sz="4" w:space="0" w:color="auto"/>
              <w:right w:val="single" w:sz="4" w:space="0" w:color="auto"/>
            </w:tcBorders>
            <w:vAlign w:val="center"/>
          </w:tcPr>
          <w:p w14:paraId="2E2FEEE0" w14:textId="475C68C7" w:rsidR="00A829CE" w:rsidRPr="00A829CE" w:rsidRDefault="00A829CE" w:rsidP="00A829CE">
            <w:pPr>
              <w:tabs>
                <w:tab w:val="left" w:pos="1845"/>
              </w:tabs>
              <w:rPr>
                <w:rFonts w:cs="Arial"/>
                <w:sz w:val="20"/>
                <w:szCs w:val="20"/>
              </w:rPr>
            </w:pPr>
            <w:r w:rsidRPr="00A829CE">
              <w:rPr>
                <w:sz w:val="20"/>
                <w:szCs w:val="20"/>
              </w:rPr>
              <w:t xml:space="preserve">EYFS team to implement through a series of small amendments a balance between child initiated and focused learning. The learning environment will be adapted to provide a space that is accessible and does not place limitations of what, where and when the children learn. </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56257648" w14:textId="23697626" w:rsidR="00A829CE" w:rsidRPr="00A829CE" w:rsidRDefault="00A829CE" w:rsidP="00A829CE">
            <w:pPr>
              <w:tabs>
                <w:tab w:val="left" w:pos="1845"/>
              </w:tabs>
              <w:jc w:val="center"/>
              <w:rPr>
                <w:rFonts w:cs="Arial"/>
                <w:sz w:val="20"/>
                <w:szCs w:val="20"/>
              </w:rPr>
            </w:pPr>
            <w:r w:rsidRPr="00A829CE">
              <w:rPr>
                <w:rFonts w:cs="Arial"/>
                <w:sz w:val="20"/>
                <w:szCs w:val="20"/>
              </w:rPr>
              <w:t>EYFS Team &amp; DHT</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3B167AE9" w14:textId="1FE64575" w:rsidR="00A829CE" w:rsidRPr="00A829CE" w:rsidRDefault="00A829CE" w:rsidP="00A829CE">
            <w:pPr>
              <w:jc w:val="center"/>
              <w:rPr>
                <w:rFonts w:cs="Arial"/>
                <w:sz w:val="20"/>
                <w:szCs w:val="20"/>
              </w:rPr>
            </w:pPr>
            <w:r w:rsidRPr="00A829CE">
              <w:rPr>
                <w:rFonts w:cs="Arial"/>
                <w:sz w:val="20"/>
                <w:szCs w:val="20"/>
              </w:rPr>
              <w:t>Throughout 2017-18</w:t>
            </w:r>
          </w:p>
        </w:tc>
        <w:tc>
          <w:tcPr>
            <w:tcW w:w="2125" w:type="dxa"/>
            <w:tcBorders>
              <w:top w:val="single" w:sz="4" w:space="0" w:color="auto"/>
              <w:left w:val="single" w:sz="4" w:space="0" w:color="auto"/>
              <w:bottom w:val="single" w:sz="4" w:space="0" w:color="auto"/>
              <w:right w:val="single" w:sz="4" w:space="0" w:color="auto"/>
            </w:tcBorders>
            <w:vAlign w:val="center"/>
          </w:tcPr>
          <w:p w14:paraId="7E41A0E4" w14:textId="60034F13" w:rsidR="00A829CE" w:rsidRPr="00A829CE" w:rsidRDefault="00A829CE" w:rsidP="00A829CE">
            <w:pPr>
              <w:jc w:val="center"/>
              <w:rPr>
                <w:rFonts w:cs="Arial"/>
                <w:sz w:val="20"/>
                <w:szCs w:val="20"/>
              </w:rPr>
            </w:pPr>
            <w:r w:rsidRPr="00A829CE">
              <w:rPr>
                <w:rFonts w:cs="Arial"/>
                <w:sz w:val="20"/>
                <w:szCs w:val="20"/>
              </w:rPr>
              <w:t>Staff INSET</w:t>
            </w:r>
          </w:p>
        </w:tc>
        <w:tc>
          <w:tcPr>
            <w:tcW w:w="2125" w:type="dxa"/>
            <w:tcBorders>
              <w:top w:val="single" w:sz="4" w:space="0" w:color="auto"/>
              <w:left w:val="single" w:sz="4" w:space="0" w:color="auto"/>
              <w:bottom w:val="single" w:sz="4" w:space="0" w:color="auto"/>
              <w:right w:val="single" w:sz="4" w:space="0" w:color="auto"/>
            </w:tcBorders>
            <w:vAlign w:val="center"/>
          </w:tcPr>
          <w:p w14:paraId="389710D0" w14:textId="79FD873B" w:rsidR="00A829CE" w:rsidRPr="00A829CE" w:rsidRDefault="00A829CE" w:rsidP="00A829CE">
            <w:pPr>
              <w:tabs>
                <w:tab w:val="left" w:pos="1845"/>
              </w:tabs>
              <w:jc w:val="center"/>
              <w:rPr>
                <w:rFonts w:cs="Arial"/>
                <w:sz w:val="20"/>
                <w:szCs w:val="20"/>
              </w:rPr>
            </w:pPr>
            <w:r w:rsidRPr="00A829CE">
              <w:rPr>
                <w:rFonts w:cs="Arial"/>
                <w:sz w:val="20"/>
                <w:szCs w:val="20"/>
              </w:rPr>
              <w:t>TBC</w:t>
            </w:r>
          </w:p>
        </w:tc>
      </w:tr>
      <w:tr w:rsidR="00A829CE" w:rsidRPr="003444DC" w14:paraId="14FF79B5" w14:textId="77777777" w:rsidTr="00107A8B">
        <w:trPr>
          <w:trHeight w:val="558"/>
        </w:trPr>
        <w:tc>
          <w:tcPr>
            <w:tcW w:w="6888" w:type="dxa"/>
            <w:gridSpan w:val="5"/>
            <w:tcBorders>
              <w:top w:val="single" w:sz="4" w:space="0" w:color="auto"/>
              <w:left w:val="single" w:sz="4" w:space="0" w:color="auto"/>
              <w:bottom w:val="single" w:sz="4" w:space="0" w:color="auto"/>
              <w:right w:val="single" w:sz="4" w:space="0" w:color="auto"/>
            </w:tcBorders>
            <w:vAlign w:val="center"/>
          </w:tcPr>
          <w:p w14:paraId="57575B58" w14:textId="3F2C7BA0" w:rsidR="00A829CE" w:rsidRPr="00A829CE" w:rsidRDefault="00A829CE" w:rsidP="00A829CE">
            <w:pPr>
              <w:rPr>
                <w:rFonts w:cs="Arial"/>
                <w:sz w:val="20"/>
                <w:szCs w:val="20"/>
              </w:rPr>
            </w:pPr>
            <w:r w:rsidRPr="00A829CE">
              <w:rPr>
                <w:kern w:val="36"/>
                <w:sz w:val="20"/>
                <w:szCs w:val="20"/>
                <w:bdr w:val="none" w:sz="0" w:space="0" w:color="auto" w:frame="1"/>
              </w:rPr>
              <w:t xml:space="preserve">To provide more writing opportunities both indoors and outdoors – to raise the achievement of EYFS children achieving &gt;70% of ELG in Literacy by 2018. </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E4DDDAF" w14:textId="0E39E1E4" w:rsidR="00A829CE" w:rsidRPr="00A829CE" w:rsidRDefault="00A829CE" w:rsidP="00A829CE">
            <w:pPr>
              <w:tabs>
                <w:tab w:val="left" w:pos="1845"/>
              </w:tabs>
              <w:jc w:val="center"/>
              <w:rPr>
                <w:rFonts w:cs="Arial"/>
                <w:sz w:val="20"/>
                <w:szCs w:val="20"/>
              </w:rPr>
            </w:pPr>
            <w:r w:rsidRPr="00A829CE">
              <w:rPr>
                <w:rFonts w:cs="Arial"/>
                <w:sz w:val="20"/>
                <w:szCs w:val="20"/>
              </w:rPr>
              <w:t>EYFS Team &amp; subject leaders</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2B74C826" w14:textId="5D9B9A41" w:rsidR="00A829CE" w:rsidRPr="00A829CE" w:rsidRDefault="00A829CE" w:rsidP="00A829CE">
            <w:pPr>
              <w:tabs>
                <w:tab w:val="left" w:pos="1845"/>
              </w:tabs>
              <w:jc w:val="center"/>
              <w:rPr>
                <w:rFonts w:cs="Arial"/>
                <w:sz w:val="20"/>
                <w:szCs w:val="20"/>
              </w:rPr>
            </w:pPr>
            <w:r w:rsidRPr="00A829CE">
              <w:rPr>
                <w:rFonts w:cs="Arial"/>
                <w:sz w:val="20"/>
                <w:szCs w:val="20"/>
              </w:rPr>
              <w:t>Throughout 2017-18</w:t>
            </w:r>
          </w:p>
        </w:tc>
        <w:tc>
          <w:tcPr>
            <w:tcW w:w="2125" w:type="dxa"/>
            <w:tcBorders>
              <w:top w:val="single" w:sz="4" w:space="0" w:color="auto"/>
              <w:left w:val="single" w:sz="4" w:space="0" w:color="auto"/>
              <w:bottom w:val="single" w:sz="4" w:space="0" w:color="auto"/>
              <w:right w:val="single" w:sz="4" w:space="0" w:color="auto"/>
            </w:tcBorders>
            <w:vAlign w:val="center"/>
          </w:tcPr>
          <w:p w14:paraId="0A9FED00" w14:textId="357992D2" w:rsidR="00A829CE" w:rsidRPr="00A829CE" w:rsidRDefault="00A829CE" w:rsidP="00A829CE">
            <w:pPr>
              <w:jc w:val="center"/>
              <w:rPr>
                <w:rFonts w:cs="Arial"/>
                <w:sz w:val="20"/>
                <w:szCs w:val="20"/>
              </w:rPr>
            </w:pPr>
            <w:r w:rsidRPr="00A829CE">
              <w:rPr>
                <w:rFonts w:cs="Arial"/>
                <w:sz w:val="20"/>
                <w:szCs w:val="20"/>
              </w:rPr>
              <w:t>Nil</w:t>
            </w:r>
          </w:p>
        </w:tc>
        <w:tc>
          <w:tcPr>
            <w:tcW w:w="2125" w:type="dxa"/>
            <w:tcBorders>
              <w:top w:val="single" w:sz="4" w:space="0" w:color="auto"/>
              <w:left w:val="single" w:sz="4" w:space="0" w:color="auto"/>
              <w:bottom w:val="single" w:sz="4" w:space="0" w:color="auto"/>
              <w:right w:val="single" w:sz="4" w:space="0" w:color="auto"/>
            </w:tcBorders>
            <w:vAlign w:val="center"/>
          </w:tcPr>
          <w:p w14:paraId="05F34C43" w14:textId="140248A6" w:rsidR="00A829CE" w:rsidRPr="00A829CE" w:rsidRDefault="00A829CE" w:rsidP="00A829CE">
            <w:pPr>
              <w:tabs>
                <w:tab w:val="left" w:pos="1845"/>
              </w:tabs>
              <w:jc w:val="center"/>
              <w:rPr>
                <w:rFonts w:cs="Arial"/>
                <w:sz w:val="20"/>
                <w:szCs w:val="20"/>
              </w:rPr>
            </w:pPr>
            <w:r w:rsidRPr="00A829CE">
              <w:rPr>
                <w:rFonts w:cs="Arial"/>
                <w:sz w:val="20"/>
                <w:szCs w:val="20"/>
              </w:rPr>
              <w:t>Nil</w:t>
            </w:r>
          </w:p>
        </w:tc>
      </w:tr>
      <w:tr w:rsidR="00A829CE" w:rsidRPr="003444DC" w14:paraId="0079E13E" w14:textId="77777777" w:rsidTr="00107A8B">
        <w:trPr>
          <w:trHeight w:val="558"/>
        </w:trPr>
        <w:tc>
          <w:tcPr>
            <w:tcW w:w="6888" w:type="dxa"/>
            <w:gridSpan w:val="5"/>
            <w:tcBorders>
              <w:top w:val="single" w:sz="4" w:space="0" w:color="auto"/>
              <w:left w:val="single" w:sz="4" w:space="0" w:color="auto"/>
              <w:bottom w:val="single" w:sz="4" w:space="0" w:color="auto"/>
              <w:right w:val="single" w:sz="4" w:space="0" w:color="auto"/>
            </w:tcBorders>
            <w:vAlign w:val="center"/>
          </w:tcPr>
          <w:p w14:paraId="0CEECDEA" w14:textId="288F8118" w:rsidR="00A829CE" w:rsidRPr="00A829CE" w:rsidRDefault="00A829CE" w:rsidP="00A829CE">
            <w:pPr>
              <w:rPr>
                <w:rFonts w:cs="Arial"/>
                <w:sz w:val="20"/>
                <w:szCs w:val="20"/>
              </w:rPr>
            </w:pPr>
            <w:r w:rsidRPr="00A829CE">
              <w:rPr>
                <w:kern w:val="36"/>
                <w:sz w:val="20"/>
                <w:szCs w:val="20"/>
                <w:bdr w:val="none" w:sz="0" w:space="0" w:color="auto" w:frame="1"/>
              </w:rPr>
              <w:t>To develop the outdoor area in the EYFS learning environment to enhance the learning experience of the children and impact GLD.</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654E4236" w14:textId="36A9D149" w:rsidR="00A829CE" w:rsidRPr="00A829CE" w:rsidRDefault="00A829CE" w:rsidP="00A829CE">
            <w:pPr>
              <w:tabs>
                <w:tab w:val="left" w:pos="1845"/>
              </w:tabs>
              <w:jc w:val="center"/>
              <w:rPr>
                <w:rFonts w:cs="Arial"/>
                <w:sz w:val="20"/>
                <w:szCs w:val="20"/>
              </w:rPr>
            </w:pPr>
            <w:r w:rsidRPr="00A829CE">
              <w:rPr>
                <w:rFonts w:cs="Arial"/>
                <w:sz w:val="20"/>
                <w:szCs w:val="20"/>
              </w:rPr>
              <w:t>EYFS Team</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7FE5DF02" w14:textId="2BCEB437" w:rsidR="00A829CE" w:rsidRPr="00A829CE" w:rsidRDefault="00A829CE" w:rsidP="00A829CE">
            <w:pPr>
              <w:tabs>
                <w:tab w:val="left" w:pos="1845"/>
              </w:tabs>
              <w:jc w:val="center"/>
              <w:rPr>
                <w:rFonts w:cs="Arial"/>
                <w:sz w:val="20"/>
                <w:szCs w:val="20"/>
              </w:rPr>
            </w:pPr>
            <w:r w:rsidRPr="00A829CE">
              <w:rPr>
                <w:rFonts w:cs="Arial"/>
                <w:sz w:val="20"/>
                <w:szCs w:val="20"/>
              </w:rPr>
              <w:t>Throughout 2017-18</w:t>
            </w:r>
          </w:p>
        </w:tc>
        <w:tc>
          <w:tcPr>
            <w:tcW w:w="2125" w:type="dxa"/>
            <w:tcBorders>
              <w:top w:val="single" w:sz="4" w:space="0" w:color="auto"/>
              <w:left w:val="single" w:sz="4" w:space="0" w:color="auto"/>
              <w:bottom w:val="single" w:sz="4" w:space="0" w:color="auto"/>
              <w:right w:val="single" w:sz="4" w:space="0" w:color="auto"/>
            </w:tcBorders>
            <w:vAlign w:val="center"/>
          </w:tcPr>
          <w:p w14:paraId="17F85AD0" w14:textId="33E45B87" w:rsidR="00A829CE" w:rsidRPr="00A829CE" w:rsidRDefault="00A829CE" w:rsidP="00A829CE">
            <w:pPr>
              <w:jc w:val="center"/>
              <w:rPr>
                <w:rFonts w:cs="Arial"/>
                <w:sz w:val="20"/>
                <w:szCs w:val="20"/>
              </w:rPr>
            </w:pPr>
            <w:r w:rsidRPr="00A829CE">
              <w:rPr>
                <w:rFonts w:cs="Arial"/>
                <w:sz w:val="20"/>
                <w:szCs w:val="20"/>
              </w:rPr>
              <w:t>Nil</w:t>
            </w:r>
          </w:p>
        </w:tc>
        <w:tc>
          <w:tcPr>
            <w:tcW w:w="2125" w:type="dxa"/>
            <w:tcBorders>
              <w:top w:val="single" w:sz="4" w:space="0" w:color="auto"/>
              <w:left w:val="single" w:sz="4" w:space="0" w:color="auto"/>
              <w:bottom w:val="single" w:sz="4" w:space="0" w:color="auto"/>
              <w:right w:val="single" w:sz="4" w:space="0" w:color="auto"/>
            </w:tcBorders>
            <w:vAlign w:val="center"/>
          </w:tcPr>
          <w:p w14:paraId="608BE94F" w14:textId="5A9810B3" w:rsidR="00A829CE" w:rsidRPr="00A829CE" w:rsidRDefault="00A829CE" w:rsidP="00A829CE">
            <w:pPr>
              <w:tabs>
                <w:tab w:val="left" w:pos="1845"/>
              </w:tabs>
              <w:jc w:val="center"/>
              <w:rPr>
                <w:rFonts w:cs="Arial"/>
                <w:sz w:val="20"/>
                <w:szCs w:val="20"/>
              </w:rPr>
            </w:pPr>
            <w:r w:rsidRPr="00A829CE">
              <w:rPr>
                <w:rFonts w:cs="Arial"/>
                <w:sz w:val="20"/>
                <w:szCs w:val="20"/>
              </w:rPr>
              <w:t>TBC</w:t>
            </w:r>
          </w:p>
        </w:tc>
      </w:tr>
      <w:tr w:rsidR="00A829CE" w:rsidRPr="003444DC" w14:paraId="75099D2A" w14:textId="77777777" w:rsidTr="00460474">
        <w:tc>
          <w:tcPr>
            <w:tcW w:w="15388" w:type="dxa"/>
            <w:gridSpan w:val="12"/>
            <w:tcBorders>
              <w:top w:val="single" w:sz="4" w:space="0" w:color="auto"/>
              <w:left w:val="single" w:sz="4" w:space="0" w:color="auto"/>
              <w:bottom w:val="single" w:sz="4" w:space="0" w:color="auto"/>
              <w:right w:val="single" w:sz="4" w:space="0" w:color="auto"/>
            </w:tcBorders>
            <w:shd w:val="clear" w:color="auto" w:fill="EDA9D5"/>
            <w:hideMark/>
          </w:tcPr>
          <w:p w14:paraId="6DBE74C6" w14:textId="77777777" w:rsidR="00A829CE" w:rsidRPr="003444DC" w:rsidRDefault="00A829CE" w:rsidP="00A829CE">
            <w:pPr>
              <w:tabs>
                <w:tab w:val="left" w:pos="1845"/>
              </w:tabs>
              <w:jc w:val="center"/>
              <w:rPr>
                <w:rFonts w:cs="Arial"/>
                <w:b/>
              </w:rPr>
            </w:pPr>
            <w:r w:rsidRPr="003444DC">
              <w:rPr>
                <w:rFonts w:eastAsia="Tahoma" w:cs="Arial"/>
                <w:b/>
                <w:bCs/>
              </w:rPr>
              <w:t>Monitoring</w:t>
            </w:r>
          </w:p>
        </w:tc>
      </w:tr>
      <w:tr w:rsidR="00A829CE" w:rsidRPr="003444DC" w14:paraId="140DAC8C" w14:textId="77777777" w:rsidTr="00947089">
        <w:tc>
          <w:tcPr>
            <w:tcW w:w="2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0E23C" w14:textId="611C25C3" w:rsidR="00A829CE" w:rsidRPr="003444DC" w:rsidRDefault="00A829CE" w:rsidP="00A829CE">
            <w:pPr>
              <w:rPr>
                <w:rFonts w:cs="Arial"/>
                <w:b/>
                <w:sz w:val="20"/>
              </w:rPr>
            </w:pPr>
            <w:r w:rsidRPr="003444DC">
              <w:rPr>
                <w:rFonts w:eastAsia="Tahoma" w:cs="Arial"/>
                <w:b/>
                <w:bCs/>
                <w:sz w:val="20"/>
                <w:szCs w:val="20"/>
              </w:rPr>
              <w:t>Who</w:t>
            </w:r>
          </w:p>
        </w:tc>
        <w:tc>
          <w:tcPr>
            <w:tcW w:w="23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5460B" w14:textId="5BCA21C2" w:rsidR="00A829CE" w:rsidRPr="003444DC" w:rsidRDefault="00A829CE" w:rsidP="00A829CE">
            <w:pPr>
              <w:rPr>
                <w:rFonts w:cs="Arial"/>
                <w:b/>
                <w:sz w:val="20"/>
              </w:rPr>
            </w:pPr>
            <w:r w:rsidRPr="003444DC">
              <w:rPr>
                <w:rFonts w:eastAsia="Tahoma" w:cs="Arial"/>
                <w:b/>
                <w:bCs/>
                <w:sz w:val="20"/>
                <w:szCs w:val="20"/>
              </w:rPr>
              <w:t>What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416DF" w14:textId="1F1606F6" w:rsidR="00A829CE" w:rsidRPr="003444DC" w:rsidRDefault="00A829CE" w:rsidP="00A829CE">
            <w:pPr>
              <w:rPr>
                <w:rFonts w:cs="Arial"/>
                <w:b/>
                <w:sz w:val="20"/>
              </w:rPr>
            </w:pPr>
            <w:r w:rsidRPr="003444DC">
              <w:rPr>
                <w:rFonts w:eastAsia="Tahoma" w:cs="Arial"/>
                <w:b/>
                <w:bCs/>
                <w:sz w:val="20"/>
                <w:szCs w:val="20"/>
              </w:rPr>
              <w:t>Where</w:t>
            </w:r>
          </w:p>
        </w:tc>
        <w:tc>
          <w:tcPr>
            <w:tcW w:w="29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D6C50" w14:textId="7CD12FEE" w:rsidR="00A829CE" w:rsidRPr="003444DC" w:rsidRDefault="00A829CE" w:rsidP="00A829CE">
            <w:pPr>
              <w:rPr>
                <w:rFonts w:cs="Arial"/>
                <w:b/>
                <w:sz w:val="20"/>
              </w:rPr>
            </w:pPr>
            <w:r w:rsidRPr="003444DC">
              <w:rPr>
                <w:rFonts w:eastAsia="Tahoma" w:cs="Arial"/>
                <w:b/>
                <w:bCs/>
                <w:sz w:val="20"/>
                <w:szCs w:val="20"/>
              </w:rPr>
              <w:t>When</w:t>
            </w:r>
          </w:p>
        </w:tc>
        <w:tc>
          <w:tcPr>
            <w:tcW w:w="51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C9198" w14:textId="3509BFA1" w:rsidR="00A829CE" w:rsidRPr="003444DC" w:rsidRDefault="00A829CE" w:rsidP="00A829CE">
            <w:pPr>
              <w:rPr>
                <w:rFonts w:cs="Arial"/>
                <w:b/>
                <w:sz w:val="20"/>
              </w:rPr>
            </w:pPr>
            <w:r w:rsidRPr="003444DC">
              <w:rPr>
                <w:rFonts w:eastAsia="Tahoma" w:cs="Arial"/>
                <w:b/>
                <w:bCs/>
                <w:sz w:val="20"/>
                <w:szCs w:val="20"/>
              </w:rPr>
              <w:t>External Validation</w:t>
            </w:r>
          </w:p>
        </w:tc>
      </w:tr>
      <w:tr w:rsidR="00A829CE" w:rsidRPr="003444DC" w14:paraId="0746CA5D" w14:textId="77777777" w:rsidTr="00A142DF">
        <w:tc>
          <w:tcPr>
            <w:tcW w:w="2419" w:type="dxa"/>
            <w:tcBorders>
              <w:top w:val="single" w:sz="4" w:space="0" w:color="auto"/>
              <w:left w:val="single" w:sz="4" w:space="0" w:color="auto"/>
              <w:bottom w:val="single" w:sz="4" w:space="0" w:color="auto"/>
              <w:right w:val="single" w:sz="4" w:space="0" w:color="auto"/>
            </w:tcBorders>
            <w:vAlign w:val="center"/>
            <w:hideMark/>
          </w:tcPr>
          <w:p w14:paraId="28A1A82D" w14:textId="4AFAD588" w:rsidR="00A829CE" w:rsidRPr="003444DC" w:rsidRDefault="00A829CE" w:rsidP="00A829CE">
            <w:pPr>
              <w:tabs>
                <w:tab w:val="left" w:pos="1845"/>
              </w:tabs>
              <w:rPr>
                <w:rFonts w:cs="Arial"/>
                <w:i/>
                <w:sz w:val="18"/>
                <w:szCs w:val="18"/>
              </w:rPr>
            </w:pPr>
            <w:r w:rsidRPr="003444DC">
              <w:rPr>
                <w:rFonts w:eastAsia="Tahoma" w:cs="Arial"/>
                <w:i/>
                <w:iCs/>
                <w:sz w:val="18"/>
                <w:szCs w:val="18"/>
              </w:rPr>
              <w:t>Staff member responsible</w:t>
            </w:r>
          </w:p>
        </w:tc>
        <w:tc>
          <w:tcPr>
            <w:tcW w:w="2389" w:type="dxa"/>
            <w:gridSpan w:val="2"/>
            <w:tcBorders>
              <w:top w:val="single" w:sz="4" w:space="0" w:color="auto"/>
              <w:left w:val="single" w:sz="4" w:space="0" w:color="auto"/>
              <w:bottom w:val="single" w:sz="4" w:space="0" w:color="auto"/>
              <w:right w:val="single" w:sz="4" w:space="0" w:color="auto"/>
            </w:tcBorders>
            <w:vAlign w:val="center"/>
            <w:hideMark/>
          </w:tcPr>
          <w:p w14:paraId="03DF74E2" w14:textId="5C4B4382" w:rsidR="00A829CE" w:rsidRPr="003444DC" w:rsidRDefault="00A829CE" w:rsidP="00A829CE">
            <w:pPr>
              <w:tabs>
                <w:tab w:val="left" w:pos="1845"/>
              </w:tabs>
              <w:rPr>
                <w:rFonts w:cs="Arial"/>
                <w:i/>
                <w:sz w:val="18"/>
                <w:szCs w:val="18"/>
              </w:rPr>
            </w:pPr>
            <w:r w:rsidRPr="003444DC">
              <w:rPr>
                <w:rFonts w:eastAsia="Tahoma" w:cs="Arial"/>
                <w:i/>
                <w:iCs/>
                <w:sz w:val="18"/>
                <w:szCs w:val="18"/>
              </w:rPr>
              <w:t>What monitoring activities will be taking place?</w:t>
            </w: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14:paraId="139A0B24" w14:textId="4939BFFB" w:rsidR="00A829CE" w:rsidRPr="003444DC" w:rsidRDefault="00A829CE" w:rsidP="00A829CE">
            <w:pPr>
              <w:tabs>
                <w:tab w:val="left" w:pos="1845"/>
              </w:tabs>
              <w:rPr>
                <w:rFonts w:cs="Arial"/>
                <w:i/>
                <w:sz w:val="18"/>
                <w:szCs w:val="18"/>
              </w:rPr>
            </w:pPr>
            <w:r w:rsidRPr="003444DC">
              <w:rPr>
                <w:rFonts w:eastAsia="Tahoma" w:cs="Arial"/>
                <w:i/>
                <w:iCs/>
                <w:sz w:val="18"/>
                <w:szCs w:val="18"/>
              </w:rPr>
              <w:t xml:space="preserve">Where will </w:t>
            </w:r>
            <w:r>
              <w:rPr>
                <w:rFonts w:eastAsia="Tahoma" w:cs="Arial"/>
                <w:i/>
                <w:iCs/>
                <w:sz w:val="18"/>
                <w:szCs w:val="18"/>
              </w:rPr>
              <w:t>these be reported?</w:t>
            </w:r>
            <w:r w:rsidRPr="003444DC">
              <w:rPr>
                <w:rFonts w:eastAsia="Tahoma" w:cs="Arial"/>
                <w:i/>
                <w:iCs/>
                <w:sz w:val="18"/>
                <w:szCs w:val="18"/>
              </w:rPr>
              <w:t xml:space="preserve"> </w:t>
            </w:r>
          </w:p>
        </w:tc>
        <w:tc>
          <w:tcPr>
            <w:tcW w:w="2932" w:type="dxa"/>
            <w:gridSpan w:val="3"/>
            <w:tcBorders>
              <w:top w:val="single" w:sz="4" w:space="0" w:color="auto"/>
              <w:left w:val="single" w:sz="4" w:space="0" w:color="auto"/>
              <w:bottom w:val="single" w:sz="4" w:space="0" w:color="auto"/>
              <w:right w:val="single" w:sz="4" w:space="0" w:color="auto"/>
            </w:tcBorders>
            <w:vAlign w:val="center"/>
            <w:hideMark/>
          </w:tcPr>
          <w:p w14:paraId="504E93A2" w14:textId="1E4C887D" w:rsidR="00A829CE" w:rsidRPr="003444DC" w:rsidRDefault="00A829CE" w:rsidP="00A829CE">
            <w:pPr>
              <w:tabs>
                <w:tab w:val="left" w:pos="1845"/>
              </w:tabs>
              <w:rPr>
                <w:rFonts w:cs="Arial"/>
                <w:i/>
                <w:sz w:val="18"/>
                <w:szCs w:val="18"/>
              </w:rPr>
            </w:pPr>
            <w:r w:rsidRPr="003444DC">
              <w:rPr>
                <w:rFonts w:eastAsia="Tahoma" w:cs="Arial"/>
                <w:i/>
                <w:iCs/>
                <w:sz w:val="18"/>
                <w:szCs w:val="18"/>
              </w:rPr>
              <w:t>When will you review/ report the outcomes of monitoring activities</w:t>
            </w:r>
          </w:p>
        </w:tc>
        <w:tc>
          <w:tcPr>
            <w:tcW w:w="5128" w:type="dxa"/>
            <w:gridSpan w:val="3"/>
            <w:tcBorders>
              <w:top w:val="single" w:sz="4" w:space="0" w:color="auto"/>
              <w:left w:val="single" w:sz="4" w:space="0" w:color="auto"/>
              <w:bottom w:val="single" w:sz="4" w:space="0" w:color="auto"/>
              <w:right w:val="single" w:sz="4" w:space="0" w:color="auto"/>
            </w:tcBorders>
            <w:vAlign w:val="center"/>
            <w:hideMark/>
          </w:tcPr>
          <w:p w14:paraId="63FF0207" w14:textId="77777777" w:rsidR="00A829CE" w:rsidRDefault="00A829CE" w:rsidP="00A829CE">
            <w:pPr>
              <w:rPr>
                <w:rFonts w:eastAsia="Tahoma" w:cs="Arial"/>
                <w:i/>
                <w:iCs/>
                <w:sz w:val="18"/>
                <w:szCs w:val="18"/>
              </w:rPr>
            </w:pPr>
            <w:r w:rsidRPr="003444DC">
              <w:rPr>
                <w:rFonts w:eastAsia="Tahoma" w:cs="Arial"/>
                <w:i/>
                <w:iCs/>
                <w:sz w:val="18"/>
                <w:szCs w:val="18"/>
              </w:rPr>
              <w:t>Will there be any e</w:t>
            </w:r>
            <w:r>
              <w:rPr>
                <w:rFonts w:eastAsia="Tahoma" w:cs="Arial"/>
                <w:i/>
                <w:iCs/>
                <w:sz w:val="18"/>
                <w:szCs w:val="18"/>
              </w:rPr>
              <w:t>xternal validation of your work</w:t>
            </w:r>
          </w:p>
          <w:p w14:paraId="4DEF2332" w14:textId="48FDC4F2" w:rsidR="00A829CE" w:rsidRPr="003444DC" w:rsidRDefault="00A829CE" w:rsidP="00A829CE">
            <w:pPr>
              <w:rPr>
                <w:rFonts w:cs="Arial"/>
                <w:i/>
                <w:sz w:val="18"/>
                <w:szCs w:val="18"/>
              </w:rPr>
            </w:pPr>
            <w:r w:rsidRPr="003444DC">
              <w:rPr>
                <w:rFonts w:eastAsia="Tahoma" w:cs="Arial"/>
                <w:i/>
                <w:iCs/>
                <w:sz w:val="18"/>
                <w:szCs w:val="18"/>
              </w:rPr>
              <w:t>(e.g. School Improvement Partner, Governors etc.)</w:t>
            </w:r>
          </w:p>
        </w:tc>
      </w:tr>
      <w:tr w:rsidR="00B50F86" w:rsidRPr="003444DC" w14:paraId="2411983C" w14:textId="77777777" w:rsidTr="00592DE0">
        <w:trPr>
          <w:trHeight w:val="95"/>
        </w:trPr>
        <w:tc>
          <w:tcPr>
            <w:tcW w:w="2419" w:type="dxa"/>
            <w:vMerge w:val="restart"/>
            <w:tcBorders>
              <w:top w:val="single" w:sz="4" w:space="0" w:color="auto"/>
              <w:left w:val="single" w:sz="4" w:space="0" w:color="auto"/>
              <w:right w:val="single" w:sz="4" w:space="0" w:color="auto"/>
            </w:tcBorders>
            <w:vAlign w:val="center"/>
          </w:tcPr>
          <w:p w14:paraId="37D7C8FC" w14:textId="3A6722D8" w:rsidR="00B50F86" w:rsidRPr="0096594F" w:rsidRDefault="00B50F86" w:rsidP="00B50F86">
            <w:pPr>
              <w:rPr>
                <w:rFonts w:eastAsia="Tahoma"/>
                <w:sz w:val="20"/>
                <w:szCs w:val="20"/>
              </w:rPr>
            </w:pPr>
            <w:r w:rsidRPr="00616B32">
              <w:rPr>
                <w:rFonts w:eastAsia="Tahoma" w:cs="Arial"/>
                <w:iCs/>
                <w:sz w:val="19"/>
                <w:szCs w:val="19"/>
              </w:rPr>
              <w:t>SLT and middle leaders</w:t>
            </w:r>
          </w:p>
        </w:tc>
        <w:tc>
          <w:tcPr>
            <w:tcW w:w="2389" w:type="dxa"/>
            <w:gridSpan w:val="2"/>
            <w:vMerge w:val="restart"/>
            <w:tcBorders>
              <w:top w:val="single" w:sz="4" w:space="0" w:color="auto"/>
              <w:left w:val="single" w:sz="4" w:space="0" w:color="auto"/>
              <w:right w:val="single" w:sz="4" w:space="0" w:color="auto"/>
            </w:tcBorders>
            <w:vAlign w:val="center"/>
          </w:tcPr>
          <w:p w14:paraId="6C462F34" w14:textId="21B08C51" w:rsidR="00B50F86" w:rsidRPr="0096594F" w:rsidRDefault="00B50F86" w:rsidP="00B50F86">
            <w:pPr>
              <w:rPr>
                <w:rFonts w:eastAsia="Tahoma"/>
                <w:sz w:val="20"/>
                <w:szCs w:val="20"/>
              </w:rPr>
            </w:pPr>
            <w:r w:rsidRPr="00616B32">
              <w:rPr>
                <w:rFonts w:eastAsia="Tahoma"/>
                <w:sz w:val="19"/>
                <w:szCs w:val="19"/>
              </w:rPr>
              <w:t>Parent questionnaire</w:t>
            </w: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5B8DDEEA" w14:textId="3BC7CF8D" w:rsidR="00B50F86" w:rsidRPr="00B50F86" w:rsidRDefault="00B50F86" w:rsidP="00B50F86">
            <w:pPr>
              <w:rPr>
                <w:rFonts w:eastAsia="Tahoma"/>
                <w:sz w:val="20"/>
                <w:szCs w:val="20"/>
              </w:rPr>
            </w:pPr>
            <w:r w:rsidRPr="00B50F86">
              <w:rPr>
                <w:rFonts w:eastAsia="Tahoma" w:cs="Arial"/>
                <w:iCs/>
                <w:sz w:val="20"/>
                <w:szCs w:val="20"/>
              </w:rPr>
              <w:t>SLT and middle leaders</w:t>
            </w:r>
          </w:p>
        </w:tc>
        <w:tc>
          <w:tcPr>
            <w:tcW w:w="2932" w:type="dxa"/>
            <w:gridSpan w:val="3"/>
            <w:tcBorders>
              <w:top w:val="single" w:sz="4" w:space="0" w:color="auto"/>
              <w:left w:val="single" w:sz="4" w:space="0" w:color="auto"/>
              <w:right w:val="single" w:sz="4" w:space="0" w:color="auto"/>
            </w:tcBorders>
            <w:vAlign w:val="center"/>
          </w:tcPr>
          <w:p w14:paraId="6CADAF1E" w14:textId="7B7220CC" w:rsidR="00B50F86" w:rsidRPr="00B50F86" w:rsidRDefault="00B50F86" w:rsidP="00B50F86">
            <w:pPr>
              <w:rPr>
                <w:rFonts w:eastAsia="Tahoma"/>
                <w:sz w:val="20"/>
                <w:szCs w:val="20"/>
              </w:rPr>
            </w:pPr>
            <w:r w:rsidRPr="00B50F86">
              <w:rPr>
                <w:rFonts w:eastAsia="Tahoma"/>
                <w:sz w:val="20"/>
                <w:szCs w:val="20"/>
              </w:rPr>
              <w:t>Parent questionnaire</w:t>
            </w:r>
          </w:p>
        </w:tc>
        <w:tc>
          <w:tcPr>
            <w:tcW w:w="5128" w:type="dxa"/>
            <w:gridSpan w:val="3"/>
            <w:vMerge w:val="restart"/>
            <w:tcBorders>
              <w:top w:val="single" w:sz="4" w:space="0" w:color="auto"/>
              <w:left w:val="single" w:sz="4" w:space="0" w:color="auto"/>
              <w:right w:val="single" w:sz="4" w:space="0" w:color="auto"/>
            </w:tcBorders>
            <w:vAlign w:val="center"/>
          </w:tcPr>
          <w:p w14:paraId="5E23F241" w14:textId="42F36276" w:rsidR="00B50F86" w:rsidRPr="00B50F86" w:rsidRDefault="00B50F86" w:rsidP="00B50F86">
            <w:pPr>
              <w:rPr>
                <w:rFonts w:eastAsia="Tahoma"/>
                <w:sz w:val="20"/>
                <w:szCs w:val="20"/>
              </w:rPr>
            </w:pPr>
            <w:r>
              <w:rPr>
                <w:rFonts w:eastAsia="Tahoma" w:cs="Arial"/>
                <w:iCs/>
                <w:sz w:val="20"/>
                <w:szCs w:val="20"/>
              </w:rPr>
              <w:t>Governors and Reach (monthly)</w:t>
            </w:r>
          </w:p>
        </w:tc>
      </w:tr>
      <w:tr w:rsidR="00B50F86" w:rsidRPr="003444DC" w14:paraId="560A5D4B" w14:textId="77777777" w:rsidTr="00592DE0">
        <w:trPr>
          <w:trHeight w:val="93"/>
        </w:trPr>
        <w:tc>
          <w:tcPr>
            <w:tcW w:w="2419" w:type="dxa"/>
            <w:vMerge/>
            <w:tcBorders>
              <w:left w:val="single" w:sz="4" w:space="0" w:color="auto"/>
              <w:right w:val="single" w:sz="4" w:space="0" w:color="auto"/>
            </w:tcBorders>
            <w:vAlign w:val="center"/>
          </w:tcPr>
          <w:p w14:paraId="694DED2B" w14:textId="77777777" w:rsidR="00B50F86" w:rsidRPr="00616B32" w:rsidRDefault="00B50F86" w:rsidP="00B50F86">
            <w:pPr>
              <w:rPr>
                <w:rFonts w:eastAsia="Tahoma" w:cs="Arial"/>
                <w:iCs/>
                <w:sz w:val="19"/>
                <w:szCs w:val="19"/>
              </w:rPr>
            </w:pPr>
          </w:p>
        </w:tc>
        <w:tc>
          <w:tcPr>
            <w:tcW w:w="2389" w:type="dxa"/>
            <w:gridSpan w:val="2"/>
            <w:vMerge/>
            <w:tcBorders>
              <w:left w:val="single" w:sz="4" w:space="0" w:color="auto"/>
              <w:right w:val="single" w:sz="4" w:space="0" w:color="auto"/>
            </w:tcBorders>
            <w:vAlign w:val="center"/>
          </w:tcPr>
          <w:p w14:paraId="6D9086DA" w14:textId="77777777" w:rsidR="00B50F86" w:rsidRPr="00616B32" w:rsidRDefault="00B50F86" w:rsidP="00B50F86">
            <w:pPr>
              <w:rPr>
                <w:rFonts w:eastAsia="Tahoma"/>
                <w:sz w:val="19"/>
                <w:szCs w:val="19"/>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5C92392D" w14:textId="64612460" w:rsidR="00B50F86" w:rsidRPr="00B50F86" w:rsidRDefault="00B50F86" w:rsidP="00B50F86">
            <w:pPr>
              <w:rPr>
                <w:rFonts w:eastAsia="Tahoma"/>
                <w:sz w:val="20"/>
                <w:szCs w:val="20"/>
              </w:rPr>
            </w:pPr>
            <w:r w:rsidRPr="00B50F86">
              <w:rPr>
                <w:rFonts w:eastAsia="Tahoma" w:cs="Arial"/>
                <w:iCs/>
                <w:sz w:val="20"/>
                <w:szCs w:val="20"/>
              </w:rPr>
              <w:t>SLT meetings</w:t>
            </w:r>
          </w:p>
        </w:tc>
        <w:tc>
          <w:tcPr>
            <w:tcW w:w="2932" w:type="dxa"/>
            <w:gridSpan w:val="3"/>
            <w:tcBorders>
              <w:left w:val="single" w:sz="4" w:space="0" w:color="auto"/>
              <w:right w:val="single" w:sz="4" w:space="0" w:color="auto"/>
            </w:tcBorders>
            <w:vAlign w:val="center"/>
          </w:tcPr>
          <w:p w14:paraId="70A86769" w14:textId="7DBD50DC" w:rsidR="00B50F86" w:rsidRPr="00B50F86" w:rsidRDefault="00B50F86" w:rsidP="00B50F86">
            <w:pPr>
              <w:rPr>
                <w:rFonts w:eastAsia="Tahoma"/>
                <w:sz w:val="20"/>
                <w:szCs w:val="20"/>
              </w:rPr>
            </w:pPr>
            <w:r w:rsidRPr="00B50F86">
              <w:rPr>
                <w:rFonts w:eastAsia="Tahoma" w:cs="Arial"/>
                <w:iCs/>
                <w:sz w:val="20"/>
                <w:szCs w:val="20"/>
              </w:rPr>
              <w:t>Weekly</w:t>
            </w:r>
          </w:p>
        </w:tc>
        <w:tc>
          <w:tcPr>
            <w:tcW w:w="5128" w:type="dxa"/>
            <w:gridSpan w:val="3"/>
            <w:vMerge/>
            <w:tcBorders>
              <w:left w:val="single" w:sz="4" w:space="0" w:color="auto"/>
              <w:right w:val="single" w:sz="4" w:space="0" w:color="auto"/>
            </w:tcBorders>
            <w:vAlign w:val="center"/>
          </w:tcPr>
          <w:p w14:paraId="07940ED9" w14:textId="77777777" w:rsidR="00B50F86" w:rsidRPr="00B50F86" w:rsidRDefault="00B50F86" w:rsidP="00B50F86">
            <w:pPr>
              <w:rPr>
                <w:rFonts w:eastAsia="Tahoma"/>
                <w:sz w:val="20"/>
                <w:szCs w:val="20"/>
              </w:rPr>
            </w:pPr>
          </w:p>
        </w:tc>
      </w:tr>
      <w:tr w:rsidR="00B50F86" w:rsidRPr="003444DC" w14:paraId="3DB5FCDA" w14:textId="77777777" w:rsidTr="00592DE0">
        <w:trPr>
          <w:trHeight w:val="93"/>
        </w:trPr>
        <w:tc>
          <w:tcPr>
            <w:tcW w:w="2419" w:type="dxa"/>
            <w:vMerge/>
            <w:tcBorders>
              <w:left w:val="single" w:sz="4" w:space="0" w:color="auto"/>
              <w:bottom w:val="single" w:sz="4" w:space="0" w:color="auto"/>
              <w:right w:val="single" w:sz="4" w:space="0" w:color="auto"/>
            </w:tcBorders>
            <w:vAlign w:val="center"/>
          </w:tcPr>
          <w:p w14:paraId="66A9E481" w14:textId="77777777" w:rsidR="00B50F86" w:rsidRPr="00616B32" w:rsidRDefault="00B50F86" w:rsidP="00B50F86">
            <w:pPr>
              <w:rPr>
                <w:rFonts w:eastAsia="Tahoma" w:cs="Arial"/>
                <w:iCs/>
                <w:sz w:val="19"/>
                <w:szCs w:val="19"/>
              </w:rPr>
            </w:pPr>
          </w:p>
        </w:tc>
        <w:tc>
          <w:tcPr>
            <w:tcW w:w="2389" w:type="dxa"/>
            <w:gridSpan w:val="2"/>
            <w:vMerge/>
            <w:tcBorders>
              <w:left w:val="single" w:sz="4" w:space="0" w:color="auto"/>
              <w:bottom w:val="single" w:sz="4" w:space="0" w:color="auto"/>
              <w:right w:val="single" w:sz="4" w:space="0" w:color="auto"/>
            </w:tcBorders>
            <w:vAlign w:val="center"/>
          </w:tcPr>
          <w:p w14:paraId="1EB01609" w14:textId="77777777" w:rsidR="00B50F86" w:rsidRPr="00616B32" w:rsidRDefault="00B50F86" w:rsidP="00B50F86">
            <w:pPr>
              <w:rPr>
                <w:rFonts w:eastAsia="Tahoma"/>
                <w:sz w:val="19"/>
                <w:szCs w:val="19"/>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644A23B2" w14:textId="62D40DE4" w:rsidR="00B50F86" w:rsidRPr="00B50F86" w:rsidRDefault="00B50F86" w:rsidP="00B50F86">
            <w:pPr>
              <w:rPr>
                <w:rFonts w:eastAsia="Tahoma"/>
                <w:sz w:val="20"/>
                <w:szCs w:val="20"/>
              </w:rPr>
            </w:pPr>
            <w:r w:rsidRPr="00B50F86">
              <w:rPr>
                <w:rFonts w:eastAsia="Tahoma" w:cs="Arial"/>
                <w:iCs/>
                <w:sz w:val="20"/>
                <w:szCs w:val="20"/>
              </w:rPr>
              <w:t>Pupil Profile meetings</w:t>
            </w:r>
          </w:p>
        </w:tc>
        <w:tc>
          <w:tcPr>
            <w:tcW w:w="2932" w:type="dxa"/>
            <w:gridSpan w:val="3"/>
            <w:tcBorders>
              <w:left w:val="single" w:sz="4" w:space="0" w:color="auto"/>
              <w:bottom w:val="single" w:sz="4" w:space="0" w:color="auto"/>
              <w:right w:val="single" w:sz="4" w:space="0" w:color="auto"/>
            </w:tcBorders>
            <w:vAlign w:val="center"/>
          </w:tcPr>
          <w:p w14:paraId="0B4847FF" w14:textId="7C25DB56" w:rsidR="00B50F86" w:rsidRPr="00B50F86" w:rsidRDefault="00B50F86" w:rsidP="00B50F86">
            <w:pPr>
              <w:rPr>
                <w:rFonts w:eastAsia="Tahoma"/>
                <w:sz w:val="20"/>
                <w:szCs w:val="20"/>
              </w:rPr>
            </w:pPr>
            <w:r w:rsidRPr="00B50F86">
              <w:rPr>
                <w:rFonts w:eastAsia="Tahoma" w:cs="Arial"/>
                <w:iCs/>
                <w:sz w:val="20"/>
                <w:szCs w:val="20"/>
              </w:rPr>
              <w:t>Termly</w:t>
            </w:r>
          </w:p>
        </w:tc>
        <w:tc>
          <w:tcPr>
            <w:tcW w:w="5128" w:type="dxa"/>
            <w:gridSpan w:val="3"/>
            <w:vMerge/>
            <w:tcBorders>
              <w:left w:val="single" w:sz="4" w:space="0" w:color="auto"/>
              <w:bottom w:val="single" w:sz="4" w:space="0" w:color="auto"/>
              <w:right w:val="single" w:sz="4" w:space="0" w:color="auto"/>
            </w:tcBorders>
            <w:vAlign w:val="center"/>
          </w:tcPr>
          <w:p w14:paraId="6EFEBD6D" w14:textId="77777777" w:rsidR="00B50F86" w:rsidRPr="00B50F86" w:rsidRDefault="00B50F86" w:rsidP="00B50F86">
            <w:pPr>
              <w:rPr>
                <w:rFonts w:eastAsia="Tahoma"/>
                <w:sz w:val="20"/>
                <w:szCs w:val="20"/>
              </w:rPr>
            </w:pPr>
          </w:p>
        </w:tc>
      </w:tr>
      <w:tr w:rsidR="00A829CE" w:rsidRPr="003444DC" w14:paraId="46CE8EAF" w14:textId="77777777" w:rsidTr="00D62F25">
        <w:trPr>
          <w:trHeight w:val="480"/>
        </w:trPr>
        <w:tc>
          <w:tcPr>
            <w:tcW w:w="5382" w:type="dxa"/>
            <w:gridSpan w:val="4"/>
            <w:tcBorders>
              <w:top w:val="single" w:sz="4" w:space="0" w:color="auto"/>
              <w:left w:val="single" w:sz="4" w:space="0" w:color="auto"/>
              <w:bottom w:val="single" w:sz="4" w:space="0" w:color="auto"/>
              <w:right w:val="single" w:sz="4" w:space="0" w:color="auto"/>
            </w:tcBorders>
            <w:shd w:val="clear" w:color="auto" w:fill="EDA9D5"/>
            <w:hideMark/>
          </w:tcPr>
          <w:p w14:paraId="185AF00C" w14:textId="187FA6B7" w:rsidR="00A829CE" w:rsidRPr="003444DC" w:rsidRDefault="00A829CE" w:rsidP="00A829CE">
            <w:pPr>
              <w:rPr>
                <w:rFonts w:cs="Arial"/>
                <w:szCs w:val="22"/>
              </w:rPr>
            </w:pPr>
            <w:r w:rsidRPr="003444DC">
              <w:rPr>
                <w:rFonts w:eastAsia="Tahoma" w:cs="Arial"/>
                <w:b/>
                <w:bCs/>
                <w:szCs w:val="22"/>
              </w:rPr>
              <w:t>Impact</w:t>
            </w:r>
            <w:r w:rsidRPr="003444DC">
              <w:rPr>
                <w:rFonts w:eastAsia="Tahoma" w:cs="Arial"/>
                <w:b/>
                <w:bCs/>
                <w:szCs w:val="22"/>
              </w:rPr>
              <w:br/>
            </w:r>
            <w:r w:rsidRPr="003444DC">
              <w:rPr>
                <w:rFonts w:eastAsia="Tahoma" w:cs="Arial"/>
                <w:i/>
                <w:iCs/>
                <w:sz w:val="20"/>
                <w:szCs w:val="20"/>
              </w:rPr>
              <w:t>What will the outcomes on pupils be?</w:t>
            </w:r>
          </w:p>
        </w:tc>
        <w:tc>
          <w:tcPr>
            <w:tcW w:w="4111" w:type="dxa"/>
            <w:gridSpan w:val="4"/>
            <w:tcBorders>
              <w:top w:val="single" w:sz="4" w:space="0" w:color="auto"/>
              <w:left w:val="single" w:sz="4" w:space="0" w:color="auto"/>
              <w:bottom w:val="single" w:sz="4" w:space="0" w:color="auto"/>
              <w:right w:val="single" w:sz="4" w:space="0" w:color="auto"/>
            </w:tcBorders>
            <w:shd w:val="clear" w:color="auto" w:fill="EDA9D5"/>
            <w:hideMark/>
          </w:tcPr>
          <w:p w14:paraId="62AD5453" w14:textId="44D21763" w:rsidR="00A829CE" w:rsidRPr="003444DC" w:rsidRDefault="00A829CE" w:rsidP="00A829CE">
            <w:pPr>
              <w:pStyle w:val="BodyText3"/>
              <w:rPr>
                <w:rFonts w:cs="Arial"/>
                <w:b/>
                <w:sz w:val="24"/>
                <w:szCs w:val="24"/>
              </w:rPr>
            </w:pPr>
            <w:r w:rsidRPr="003444DC">
              <w:rPr>
                <w:rFonts w:eastAsia="Tahoma" w:cs="Arial"/>
                <w:b/>
                <w:bCs/>
                <w:sz w:val="22"/>
                <w:szCs w:val="22"/>
              </w:rPr>
              <w:t>Update</w:t>
            </w:r>
            <w:r w:rsidRPr="003444DC">
              <w:rPr>
                <w:rFonts w:eastAsia="Tahoma" w:cs="Arial"/>
                <w:b/>
                <w:bCs/>
                <w:sz w:val="22"/>
                <w:szCs w:val="22"/>
              </w:rPr>
              <w:br/>
            </w:r>
            <w:r w:rsidRPr="003444DC">
              <w:rPr>
                <w:rFonts w:eastAsia="Tahoma" w:cs="Arial"/>
                <w:i/>
                <w:iCs/>
                <w:sz w:val="20"/>
                <w:szCs w:val="20"/>
              </w:rPr>
              <w:t>How close are you to the stated outcomes?</w:t>
            </w:r>
          </w:p>
        </w:tc>
        <w:tc>
          <w:tcPr>
            <w:tcW w:w="5895" w:type="dxa"/>
            <w:gridSpan w:val="4"/>
            <w:tcBorders>
              <w:top w:val="single" w:sz="4" w:space="0" w:color="auto"/>
              <w:left w:val="single" w:sz="4" w:space="0" w:color="auto"/>
              <w:bottom w:val="single" w:sz="4" w:space="0" w:color="auto"/>
              <w:right w:val="single" w:sz="4" w:space="0" w:color="auto"/>
            </w:tcBorders>
            <w:shd w:val="clear" w:color="auto" w:fill="EDA9D5"/>
          </w:tcPr>
          <w:p w14:paraId="4AD8058F" w14:textId="77777777" w:rsidR="00A829CE" w:rsidRPr="003444DC" w:rsidRDefault="00A829CE" w:rsidP="00A829CE">
            <w:pPr>
              <w:rPr>
                <w:rFonts w:eastAsia="Tahoma" w:cs="Arial"/>
                <w:b/>
                <w:bCs/>
                <w:sz w:val="32"/>
                <w:szCs w:val="32"/>
              </w:rPr>
            </w:pPr>
            <w:r w:rsidRPr="003444DC">
              <w:rPr>
                <w:rFonts w:eastAsia="Tahoma" w:cs="Arial"/>
                <w:b/>
                <w:bCs/>
              </w:rPr>
              <w:t>Final Evaluation</w:t>
            </w:r>
          </w:p>
          <w:p w14:paraId="67492F7B" w14:textId="5C5A1B8F" w:rsidR="00A829CE" w:rsidRPr="003444DC" w:rsidRDefault="00A829CE" w:rsidP="00A829CE">
            <w:pPr>
              <w:rPr>
                <w:rFonts w:cs="Arial"/>
                <w:sz w:val="18"/>
                <w:szCs w:val="18"/>
              </w:rPr>
            </w:pPr>
            <w:r w:rsidRPr="003444DC">
              <w:rPr>
                <w:rFonts w:eastAsia="Tahoma" w:cs="Arial"/>
                <w:i/>
                <w:iCs/>
                <w:sz w:val="20"/>
                <w:szCs w:val="20"/>
              </w:rPr>
              <w:t>Have the intended outcomes been achieved?</w:t>
            </w:r>
          </w:p>
        </w:tc>
      </w:tr>
      <w:tr w:rsidR="00A829CE" w:rsidRPr="003444DC" w14:paraId="4D441F68" w14:textId="77777777" w:rsidTr="00D62F25">
        <w:trPr>
          <w:trHeight w:val="385"/>
        </w:trPr>
        <w:tc>
          <w:tcPr>
            <w:tcW w:w="5382" w:type="dxa"/>
            <w:gridSpan w:val="4"/>
            <w:tcBorders>
              <w:top w:val="single" w:sz="4" w:space="0" w:color="auto"/>
              <w:left w:val="single" w:sz="4" w:space="0" w:color="auto"/>
              <w:bottom w:val="single" w:sz="4" w:space="0" w:color="auto"/>
              <w:right w:val="single" w:sz="4" w:space="0" w:color="auto"/>
            </w:tcBorders>
          </w:tcPr>
          <w:p w14:paraId="333132A2" w14:textId="2EA6F197" w:rsidR="00A829CE" w:rsidRPr="003444DC" w:rsidRDefault="00A829CE" w:rsidP="00A829CE">
            <w:pPr>
              <w:rPr>
                <w:rFonts w:cs="Arial"/>
                <w:sz w:val="20"/>
                <w:szCs w:val="20"/>
              </w:rPr>
            </w:pPr>
            <w:r w:rsidRPr="00616B32">
              <w:rPr>
                <w:rFonts w:cs="Arial"/>
                <w:sz w:val="19"/>
                <w:szCs w:val="19"/>
              </w:rPr>
              <w:t>End of EYFS attainment is in line or better than targets set for national Age Related Expectations (GLD).</w:t>
            </w:r>
          </w:p>
        </w:tc>
        <w:tc>
          <w:tcPr>
            <w:tcW w:w="4111" w:type="dxa"/>
            <w:gridSpan w:val="4"/>
            <w:tcBorders>
              <w:top w:val="single" w:sz="4" w:space="0" w:color="auto"/>
              <w:left w:val="single" w:sz="4" w:space="0" w:color="auto"/>
              <w:bottom w:val="single" w:sz="4" w:space="0" w:color="auto"/>
              <w:right w:val="single" w:sz="4" w:space="0" w:color="auto"/>
            </w:tcBorders>
          </w:tcPr>
          <w:p w14:paraId="69EC180B" w14:textId="77777777" w:rsidR="00A829CE" w:rsidRPr="003444DC" w:rsidRDefault="00A829CE" w:rsidP="00A829CE">
            <w:pPr>
              <w:pStyle w:val="BodyText3"/>
              <w:rPr>
                <w:rFonts w:cs="Arial"/>
                <w:sz w:val="20"/>
                <w:szCs w:val="20"/>
              </w:rPr>
            </w:pPr>
          </w:p>
        </w:tc>
        <w:tc>
          <w:tcPr>
            <w:tcW w:w="5895" w:type="dxa"/>
            <w:gridSpan w:val="4"/>
            <w:tcBorders>
              <w:top w:val="single" w:sz="4" w:space="0" w:color="auto"/>
              <w:left w:val="single" w:sz="4" w:space="0" w:color="auto"/>
              <w:bottom w:val="single" w:sz="4" w:space="0" w:color="auto"/>
              <w:right w:val="single" w:sz="4" w:space="0" w:color="auto"/>
            </w:tcBorders>
          </w:tcPr>
          <w:p w14:paraId="6B3DA1F7" w14:textId="77777777" w:rsidR="00A829CE" w:rsidRPr="003444DC" w:rsidRDefault="00A829CE" w:rsidP="00A829CE">
            <w:pPr>
              <w:rPr>
                <w:rFonts w:cs="Arial"/>
                <w:sz w:val="20"/>
                <w:szCs w:val="20"/>
              </w:rPr>
            </w:pPr>
          </w:p>
        </w:tc>
      </w:tr>
    </w:tbl>
    <w:p w14:paraId="460CDDBE" w14:textId="64EF0DA1" w:rsidR="00FA1278" w:rsidRPr="003444DC" w:rsidRDefault="002254B1" w:rsidP="00C1094C">
      <w:pPr>
        <w:shd w:val="clear" w:color="auto" w:fill="FFFFFF" w:themeFill="background1"/>
        <w:tabs>
          <w:tab w:val="left" w:pos="1845"/>
        </w:tabs>
        <w:jc w:val="center"/>
        <w:rPr>
          <w:rFonts w:cs="Arial"/>
          <w:b/>
          <w:bCs/>
          <w:sz w:val="28"/>
          <w:szCs w:val="28"/>
          <w:u w:val="single"/>
        </w:rPr>
      </w:pPr>
      <w:r w:rsidRPr="003444DC">
        <w:rPr>
          <w:rFonts w:eastAsia="Tahoma" w:cs="Arial"/>
          <w:b/>
          <w:bCs/>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175"/>
        <w:gridCol w:w="2214"/>
        <w:gridCol w:w="574"/>
        <w:gridCol w:w="1506"/>
        <w:gridCol w:w="440"/>
        <w:gridCol w:w="1685"/>
        <w:gridCol w:w="480"/>
        <w:gridCol w:w="767"/>
        <w:gridCol w:w="878"/>
        <w:gridCol w:w="2125"/>
        <w:gridCol w:w="2125"/>
      </w:tblGrid>
      <w:tr w:rsidR="00FA1278" w:rsidRPr="003444DC" w14:paraId="10832C1E" w14:textId="77777777" w:rsidTr="007D03D9">
        <w:tc>
          <w:tcPr>
            <w:tcW w:w="15388" w:type="dxa"/>
            <w:gridSpan w:val="12"/>
            <w:tcBorders>
              <w:top w:val="single" w:sz="4" w:space="0" w:color="auto"/>
              <w:left w:val="single" w:sz="4" w:space="0" w:color="auto"/>
              <w:bottom w:val="single" w:sz="4" w:space="0" w:color="auto"/>
              <w:right w:val="single" w:sz="4" w:space="0" w:color="auto"/>
            </w:tcBorders>
            <w:shd w:val="clear" w:color="auto" w:fill="CCC0D9"/>
            <w:vAlign w:val="center"/>
            <w:hideMark/>
          </w:tcPr>
          <w:p w14:paraId="24896444" w14:textId="6974AF8F" w:rsidR="00FA1278" w:rsidRPr="003444DC" w:rsidRDefault="00C1094C" w:rsidP="00A142DF">
            <w:pPr>
              <w:tabs>
                <w:tab w:val="left" w:pos="1845"/>
              </w:tabs>
              <w:jc w:val="center"/>
              <w:rPr>
                <w:rFonts w:cs="Arial"/>
                <w:sz w:val="32"/>
                <w:szCs w:val="32"/>
              </w:rPr>
            </w:pPr>
            <w:r w:rsidRPr="003444DC">
              <w:rPr>
                <w:rFonts w:eastAsia="Tahoma" w:cs="Arial"/>
                <w:b/>
                <w:bCs/>
                <w:sz w:val="28"/>
                <w:szCs w:val="28"/>
              </w:rPr>
              <w:lastRenderedPageBreak/>
              <w:t>Leadership &amp; Management Action Plan 2017-18</w:t>
            </w:r>
          </w:p>
        </w:tc>
      </w:tr>
      <w:tr w:rsidR="003444DC" w:rsidRPr="003444DC" w14:paraId="41AE9778" w14:textId="77777777" w:rsidTr="0060150C">
        <w:tc>
          <w:tcPr>
            <w:tcW w:w="6888" w:type="dxa"/>
            <w:gridSpan w:val="5"/>
            <w:tcBorders>
              <w:top w:val="single" w:sz="4" w:space="0" w:color="auto"/>
              <w:left w:val="single" w:sz="4" w:space="0" w:color="auto"/>
              <w:bottom w:val="single" w:sz="4" w:space="0" w:color="auto"/>
              <w:right w:val="single" w:sz="4" w:space="0" w:color="auto"/>
            </w:tcBorders>
          </w:tcPr>
          <w:p w14:paraId="1B289AED" w14:textId="0A99617D" w:rsidR="00A142DF" w:rsidRPr="003444DC" w:rsidRDefault="00A142DF" w:rsidP="00A142DF">
            <w:pPr>
              <w:rPr>
                <w:rFonts w:eastAsia="Tahoma" w:cs="Arial"/>
                <w:b/>
                <w:sz w:val="24"/>
              </w:rPr>
            </w:pPr>
            <w:r w:rsidRPr="003444DC">
              <w:rPr>
                <w:rFonts w:eastAsia="Tahoma" w:cs="Arial"/>
                <w:b/>
                <w:sz w:val="24"/>
              </w:rPr>
              <w:t>Key Priorities 5 &amp; 6:</w:t>
            </w:r>
          </w:p>
          <w:p w14:paraId="2A4BF6CC" w14:textId="16FC25AF" w:rsidR="00A142DF" w:rsidRPr="003444DC" w:rsidRDefault="00A96F15" w:rsidP="00240550">
            <w:pPr>
              <w:pStyle w:val="ListParagraph"/>
              <w:numPr>
                <w:ilvl w:val="0"/>
                <w:numId w:val="18"/>
              </w:numPr>
              <w:ind w:left="454" w:hanging="266"/>
              <w:rPr>
                <w:rFonts w:cs="Arial"/>
                <w:sz w:val="20"/>
                <w:szCs w:val="20"/>
              </w:rPr>
            </w:pPr>
            <w:r>
              <w:rPr>
                <w:rFonts w:eastAsia="Tahoma" w:cs="Arial"/>
                <w:sz w:val="20"/>
                <w:szCs w:val="20"/>
              </w:rPr>
              <w:t>Facilitate</w:t>
            </w:r>
            <w:r w:rsidR="00240550" w:rsidRPr="003444DC">
              <w:rPr>
                <w:rFonts w:eastAsia="Tahoma" w:cs="Arial"/>
                <w:sz w:val="20"/>
                <w:szCs w:val="20"/>
              </w:rPr>
              <w:t xml:space="preserve"> high quality in-service training to ensure that middle leaders (especially the two teaching and learning leaders) effectively fulfil their roles, and their impact</w:t>
            </w:r>
            <w:r w:rsidR="00240550" w:rsidRPr="003444DC">
              <w:rPr>
                <w:rFonts w:cs="Arial"/>
                <w:sz w:val="20"/>
                <w:szCs w:val="20"/>
              </w:rPr>
              <w:t xml:space="preserve"> is reflected in improved outcomes for pupils.</w:t>
            </w:r>
          </w:p>
          <w:p w14:paraId="03F9C6D0" w14:textId="63D8D8B8" w:rsidR="00240550" w:rsidRPr="003444DC" w:rsidRDefault="00A96F15" w:rsidP="00240550">
            <w:pPr>
              <w:pStyle w:val="ListParagraph"/>
              <w:numPr>
                <w:ilvl w:val="0"/>
                <w:numId w:val="18"/>
              </w:numPr>
              <w:ind w:left="454" w:hanging="266"/>
              <w:rPr>
                <w:rFonts w:cs="Arial"/>
                <w:b/>
              </w:rPr>
            </w:pPr>
            <w:r>
              <w:rPr>
                <w:rFonts w:eastAsia="Tahoma" w:cs="Arial"/>
                <w:sz w:val="20"/>
                <w:szCs w:val="20"/>
              </w:rPr>
              <w:t>Ensure t</w:t>
            </w:r>
            <w:r w:rsidR="00240550" w:rsidRPr="003444DC">
              <w:rPr>
                <w:rFonts w:eastAsia="Tahoma" w:cs="Arial"/>
                <w:sz w:val="20"/>
                <w:szCs w:val="20"/>
              </w:rPr>
              <w:t xml:space="preserve">he efficient and effective deployment and use of human resources </w:t>
            </w:r>
            <w:r>
              <w:rPr>
                <w:rFonts w:eastAsia="Tahoma" w:cs="Arial"/>
                <w:sz w:val="20"/>
                <w:szCs w:val="20"/>
              </w:rPr>
              <w:t xml:space="preserve">are </w:t>
            </w:r>
            <w:r w:rsidR="00240550" w:rsidRPr="003444DC">
              <w:rPr>
                <w:rFonts w:eastAsia="Tahoma" w:cs="Arial"/>
                <w:sz w:val="20"/>
                <w:szCs w:val="20"/>
              </w:rPr>
              <w:t>developed within a financially sustainable structure.</w:t>
            </w:r>
          </w:p>
        </w:tc>
        <w:tc>
          <w:tcPr>
            <w:tcW w:w="2605" w:type="dxa"/>
            <w:gridSpan w:val="3"/>
            <w:tcBorders>
              <w:top w:val="single" w:sz="4" w:space="0" w:color="auto"/>
              <w:left w:val="single" w:sz="4" w:space="0" w:color="auto"/>
              <w:bottom w:val="single" w:sz="4" w:space="0" w:color="auto"/>
              <w:right w:val="single" w:sz="4" w:space="0" w:color="auto"/>
            </w:tcBorders>
          </w:tcPr>
          <w:p w14:paraId="7FCC3C4D" w14:textId="77777777" w:rsidR="00A142DF" w:rsidRPr="003444DC" w:rsidRDefault="00A142DF" w:rsidP="00A142DF">
            <w:pPr>
              <w:rPr>
                <w:rFonts w:cs="Arial"/>
                <w:b/>
                <w:sz w:val="24"/>
              </w:rPr>
            </w:pPr>
            <w:r w:rsidRPr="003444DC">
              <w:rPr>
                <w:rFonts w:eastAsia="Tahoma" w:cs="Arial"/>
                <w:b/>
                <w:sz w:val="24"/>
              </w:rPr>
              <w:t>Year 2017-18</w:t>
            </w:r>
          </w:p>
          <w:p w14:paraId="57D83910" w14:textId="108A9961" w:rsidR="00A142DF" w:rsidRPr="003444DC" w:rsidRDefault="00A142DF" w:rsidP="00A142DF">
            <w:pPr>
              <w:tabs>
                <w:tab w:val="left" w:pos="1845"/>
              </w:tabs>
              <w:rPr>
                <w:rFonts w:cs="Arial"/>
                <w:b/>
              </w:rPr>
            </w:pPr>
            <w:r w:rsidRPr="003444DC">
              <w:rPr>
                <w:rFonts w:eastAsia="Tahoma" w:cs="Arial"/>
                <w:sz w:val="20"/>
                <w:szCs w:val="20"/>
              </w:rPr>
              <w:t xml:space="preserve">Lead person accountable for the plan: </w:t>
            </w:r>
            <w:r w:rsidR="00A832F8">
              <w:rPr>
                <w:rFonts w:eastAsia="Tahoma" w:cs="Arial"/>
                <w:sz w:val="20"/>
                <w:szCs w:val="20"/>
              </w:rPr>
              <w:t>Jason Holland (Headteacher)</w:t>
            </w:r>
          </w:p>
        </w:tc>
        <w:tc>
          <w:tcPr>
            <w:tcW w:w="5895" w:type="dxa"/>
            <w:gridSpan w:val="4"/>
            <w:tcBorders>
              <w:top w:val="single" w:sz="4" w:space="0" w:color="auto"/>
              <w:left w:val="single" w:sz="4" w:space="0" w:color="auto"/>
              <w:bottom w:val="single" w:sz="4" w:space="0" w:color="auto"/>
              <w:right w:val="single" w:sz="4" w:space="0" w:color="auto"/>
            </w:tcBorders>
            <w:hideMark/>
          </w:tcPr>
          <w:p w14:paraId="3654362A" w14:textId="77777777" w:rsidR="00A142DF" w:rsidRPr="003444DC" w:rsidRDefault="00A142DF" w:rsidP="00A142DF">
            <w:pPr>
              <w:rPr>
                <w:rFonts w:cs="Arial"/>
                <w:b/>
                <w:sz w:val="24"/>
              </w:rPr>
            </w:pPr>
            <w:r w:rsidRPr="003444DC">
              <w:rPr>
                <w:rFonts w:eastAsia="Tahoma" w:cs="Arial"/>
                <w:b/>
                <w:sz w:val="24"/>
              </w:rPr>
              <w:t xml:space="preserve">Finance Plan </w:t>
            </w:r>
          </w:p>
          <w:p w14:paraId="57AEB71B" w14:textId="77777777" w:rsidR="00A142DF" w:rsidRPr="003444DC" w:rsidRDefault="00A142DF" w:rsidP="00A142DF">
            <w:pPr>
              <w:rPr>
                <w:rFonts w:cs="Arial"/>
                <w:sz w:val="20"/>
                <w:szCs w:val="20"/>
              </w:rPr>
            </w:pPr>
            <w:r w:rsidRPr="003444DC">
              <w:rPr>
                <w:rFonts w:eastAsia="Tahoma" w:cs="Arial"/>
                <w:sz w:val="20"/>
                <w:szCs w:val="20"/>
              </w:rPr>
              <w:t>How much will the plan cost -</w:t>
            </w:r>
          </w:p>
          <w:p w14:paraId="2F974B60" w14:textId="64B37C72" w:rsidR="00A142DF" w:rsidRPr="003444DC" w:rsidRDefault="00A142DF" w:rsidP="00A142DF">
            <w:pPr>
              <w:rPr>
                <w:rFonts w:cs="Arial"/>
                <w:b/>
                <w:sz w:val="18"/>
                <w:szCs w:val="18"/>
              </w:rPr>
            </w:pPr>
            <w:r w:rsidRPr="003444DC">
              <w:rPr>
                <w:rFonts w:eastAsia="Tahoma" w:cs="Arial"/>
                <w:sz w:val="20"/>
                <w:szCs w:val="20"/>
              </w:rPr>
              <w:t>Which account code/s will fund the plan -</w:t>
            </w:r>
            <w:r w:rsidRPr="003444DC">
              <w:rPr>
                <w:rFonts w:eastAsia="Tahoma" w:cs="Arial"/>
                <w:sz w:val="18"/>
                <w:szCs w:val="18"/>
              </w:rPr>
              <w:t xml:space="preserve"> </w:t>
            </w:r>
          </w:p>
        </w:tc>
      </w:tr>
      <w:tr w:rsidR="00FA1278" w:rsidRPr="003444DC" w14:paraId="4A09379D" w14:textId="77777777" w:rsidTr="007D03D9">
        <w:tc>
          <w:tcPr>
            <w:tcW w:w="2594" w:type="dxa"/>
            <w:gridSpan w:val="2"/>
            <w:tcBorders>
              <w:top w:val="single" w:sz="4" w:space="0" w:color="auto"/>
              <w:left w:val="single" w:sz="4" w:space="0" w:color="auto"/>
              <w:bottom w:val="single" w:sz="4" w:space="0" w:color="auto"/>
              <w:right w:val="single" w:sz="4" w:space="0" w:color="auto"/>
            </w:tcBorders>
            <w:shd w:val="clear" w:color="auto" w:fill="CCC0D9"/>
            <w:vAlign w:val="center"/>
            <w:hideMark/>
          </w:tcPr>
          <w:p w14:paraId="19BD5AA0" w14:textId="77777777" w:rsidR="00FA1278" w:rsidRPr="003444DC" w:rsidRDefault="34B7B52B" w:rsidP="00865B4A">
            <w:pPr>
              <w:rPr>
                <w:rFonts w:cs="Arial"/>
                <w:b/>
                <w:sz w:val="28"/>
                <w:szCs w:val="28"/>
              </w:rPr>
            </w:pPr>
            <w:r w:rsidRPr="003444DC">
              <w:rPr>
                <w:rFonts w:eastAsia="Tahoma" w:cs="Arial"/>
                <w:b/>
                <w:bCs/>
                <w:sz w:val="28"/>
                <w:szCs w:val="28"/>
              </w:rPr>
              <w:t>Success criteria:</w:t>
            </w:r>
          </w:p>
        </w:tc>
        <w:tc>
          <w:tcPr>
            <w:tcW w:w="12794" w:type="dxa"/>
            <w:gridSpan w:val="10"/>
            <w:tcBorders>
              <w:top w:val="single" w:sz="4" w:space="0" w:color="auto"/>
              <w:left w:val="single" w:sz="4" w:space="0" w:color="auto"/>
              <w:bottom w:val="single" w:sz="4" w:space="0" w:color="auto"/>
              <w:right w:val="single" w:sz="4" w:space="0" w:color="auto"/>
            </w:tcBorders>
          </w:tcPr>
          <w:p w14:paraId="708062C8" w14:textId="4A1DAE70" w:rsidR="00FA1278" w:rsidRPr="003444DC" w:rsidRDefault="34B7B52B" w:rsidP="004A1DE3">
            <w:pPr>
              <w:rPr>
                <w:rFonts w:cs="Arial"/>
                <w:b/>
                <w:sz w:val="19"/>
              </w:rPr>
            </w:pPr>
            <w:r w:rsidRPr="003444DC">
              <w:rPr>
                <w:rFonts w:eastAsia="Tahoma" w:cs="Arial"/>
                <w:b/>
                <w:bCs/>
                <w:sz w:val="19"/>
                <w:szCs w:val="19"/>
              </w:rPr>
              <w:t xml:space="preserve">Focus on outcomes. Specific, </w:t>
            </w:r>
            <w:r w:rsidR="00F7213D" w:rsidRPr="003444DC">
              <w:rPr>
                <w:rFonts w:eastAsia="Tahoma" w:cs="Arial"/>
                <w:b/>
                <w:bCs/>
                <w:sz w:val="19"/>
                <w:szCs w:val="19"/>
              </w:rPr>
              <w:t>measurable impact on pupils</w:t>
            </w:r>
            <w:r w:rsidRPr="003444DC">
              <w:rPr>
                <w:rFonts w:eastAsia="Tahoma" w:cs="Arial"/>
                <w:b/>
                <w:bCs/>
                <w:sz w:val="19"/>
                <w:szCs w:val="19"/>
              </w:rPr>
              <w:t xml:space="preserve"> (write this before you identify the actions to be taken).</w:t>
            </w:r>
          </w:p>
          <w:p w14:paraId="2C49C5D3" w14:textId="31F1DABE" w:rsidR="00FA1278" w:rsidRPr="00F06935" w:rsidRDefault="00F06935" w:rsidP="00242B4A">
            <w:pPr>
              <w:numPr>
                <w:ilvl w:val="0"/>
                <w:numId w:val="7"/>
              </w:numPr>
              <w:rPr>
                <w:rFonts w:cs="Arial"/>
                <w:sz w:val="20"/>
                <w:szCs w:val="20"/>
              </w:rPr>
            </w:pPr>
            <w:r w:rsidRPr="00F06935">
              <w:rPr>
                <w:rFonts w:cs="Arial"/>
                <w:sz w:val="20"/>
                <w:szCs w:val="20"/>
              </w:rPr>
              <w:t>The impact of effective leadership, management and governance is reflected in improved outcomes for pupils.</w:t>
            </w:r>
          </w:p>
        </w:tc>
      </w:tr>
      <w:tr w:rsidR="00C63D21" w:rsidRPr="003444DC" w14:paraId="2E1F8C15" w14:textId="77777777" w:rsidTr="00947089">
        <w:trPr>
          <w:trHeight w:val="70"/>
        </w:trPr>
        <w:tc>
          <w:tcPr>
            <w:tcW w:w="68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A58438" w14:textId="0F239C25" w:rsidR="00C63D21" w:rsidRPr="003444DC" w:rsidRDefault="00C63D21" w:rsidP="00C63D21">
            <w:pPr>
              <w:tabs>
                <w:tab w:val="left" w:pos="1845"/>
              </w:tabs>
              <w:rPr>
                <w:rFonts w:cs="Arial"/>
                <w:b/>
                <w:sz w:val="32"/>
                <w:szCs w:val="32"/>
              </w:rPr>
            </w:pPr>
            <w:r w:rsidRPr="003444DC">
              <w:rPr>
                <w:rFonts w:eastAsia="Tahoma" w:cs="Arial"/>
                <w:b/>
                <w:bCs/>
                <w:sz w:val="32"/>
                <w:szCs w:val="32"/>
              </w:rPr>
              <w:t>Action</w:t>
            </w:r>
            <w:r w:rsidRPr="003444DC">
              <w:rPr>
                <w:rFonts w:eastAsia="Tahoma" w:cs="Arial"/>
                <w:b/>
                <w:bCs/>
                <w:sz w:val="32"/>
                <w:szCs w:val="32"/>
              </w:rPr>
              <w:tab/>
            </w:r>
          </w:p>
        </w:tc>
        <w:tc>
          <w:tcPr>
            <w:tcW w:w="21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7882E2" w14:textId="35620D5D" w:rsidR="00C63D21" w:rsidRPr="003444DC" w:rsidRDefault="00C63D21" w:rsidP="00C63D21">
            <w:pPr>
              <w:jc w:val="center"/>
              <w:rPr>
                <w:rFonts w:cs="Arial"/>
                <w:b/>
                <w:sz w:val="20"/>
                <w:szCs w:val="20"/>
              </w:rPr>
            </w:pPr>
            <w:r w:rsidRPr="003444DC">
              <w:rPr>
                <w:rFonts w:eastAsia="Tahoma" w:cs="Arial"/>
                <w:b/>
                <w:bCs/>
                <w:sz w:val="20"/>
                <w:szCs w:val="20"/>
              </w:rPr>
              <w:t>Lead person accountable</w:t>
            </w:r>
          </w:p>
        </w:tc>
        <w:tc>
          <w:tcPr>
            <w:tcW w:w="21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0608E6" w14:textId="77777777" w:rsidR="00C63D21" w:rsidRPr="003444DC" w:rsidRDefault="00C63D21" w:rsidP="00C63D21">
            <w:pPr>
              <w:jc w:val="center"/>
              <w:rPr>
                <w:rFonts w:cs="Arial"/>
                <w:b/>
                <w:sz w:val="20"/>
                <w:szCs w:val="20"/>
              </w:rPr>
            </w:pPr>
            <w:r w:rsidRPr="003444DC">
              <w:rPr>
                <w:rFonts w:eastAsia="Tahoma" w:cs="Arial"/>
                <w:b/>
                <w:bCs/>
                <w:sz w:val="20"/>
                <w:szCs w:val="20"/>
              </w:rPr>
              <w:t>Time scale</w:t>
            </w:r>
          </w:p>
          <w:p w14:paraId="0B1D851F" w14:textId="78904F1F" w:rsidR="00C63D21" w:rsidRPr="003444DC" w:rsidRDefault="00C63D21" w:rsidP="00C63D21">
            <w:pPr>
              <w:jc w:val="center"/>
              <w:rPr>
                <w:rFonts w:cs="Arial"/>
                <w:b/>
                <w:sz w:val="20"/>
                <w:szCs w:val="20"/>
              </w:rPr>
            </w:pPr>
            <w:r w:rsidRPr="003444DC">
              <w:rPr>
                <w:rFonts w:eastAsia="Tahoma" w:cs="Arial"/>
                <w:b/>
                <w:bCs/>
                <w:sz w:val="20"/>
                <w:szCs w:val="20"/>
              </w:rPr>
              <w:t>start &amp; end dates</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87AA5" w14:textId="77777777" w:rsidR="00C63D21" w:rsidRDefault="00C63D21" w:rsidP="00C63D21">
            <w:pPr>
              <w:jc w:val="center"/>
              <w:rPr>
                <w:rFonts w:eastAsia="Tahoma" w:cs="Arial"/>
                <w:b/>
                <w:bCs/>
                <w:sz w:val="20"/>
                <w:szCs w:val="20"/>
              </w:rPr>
            </w:pPr>
            <w:r>
              <w:rPr>
                <w:rFonts w:eastAsia="Tahoma" w:cs="Arial"/>
                <w:b/>
                <w:bCs/>
                <w:sz w:val="20"/>
                <w:szCs w:val="20"/>
              </w:rPr>
              <w:t>Training &amp;</w:t>
            </w:r>
          </w:p>
          <w:p w14:paraId="36CDB280" w14:textId="79C5D0F2" w:rsidR="00C63D21" w:rsidRPr="003444DC" w:rsidRDefault="00C63D21" w:rsidP="00C63D21">
            <w:pPr>
              <w:jc w:val="center"/>
              <w:rPr>
                <w:rFonts w:cs="Arial"/>
                <w:b/>
                <w:sz w:val="20"/>
                <w:szCs w:val="20"/>
              </w:rPr>
            </w:pPr>
            <w:r w:rsidRPr="003444DC">
              <w:rPr>
                <w:rFonts w:eastAsia="Tahoma" w:cs="Arial"/>
                <w:b/>
                <w:bCs/>
                <w:sz w:val="20"/>
                <w:szCs w:val="20"/>
              </w:rPr>
              <w:t>CPD</w:t>
            </w:r>
            <w:r>
              <w:rPr>
                <w:rFonts w:eastAsia="Tahoma" w:cs="Arial"/>
                <w:b/>
                <w:bCs/>
                <w:sz w:val="20"/>
                <w:szCs w:val="20"/>
              </w:rPr>
              <w:t xml:space="preserve"> </w:t>
            </w:r>
            <w:r w:rsidRPr="003444DC">
              <w:rPr>
                <w:rFonts w:eastAsia="Tahoma" w:cs="Arial"/>
                <w:b/>
                <w:bCs/>
                <w:sz w:val="20"/>
                <w:szCs w:val="20"/>
              </w:rPr>
              <w:t>needs</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235F3" w14:textId="77777777" w:rsidR="00C63D21" w:rsidRPr="003444DC" w:rsidRDefault="00C63D21" w:rsidP="00C63D21">
            <w:pPr>
              <w:jc w:val="center"/>
              <w:rPr>
                <w:rFonts w:eastAsia="Tahoma" w:cs="Arial"/>
                <w:b/>
                <w:bCs/>
                <w:sz w:val="20"/>
                <w:szCs w:val="20"/>
              </w:rPr>
            </w:pPr>
            <w:r w:rsidRPr="003444DC">
              <w:rPr>
                <w:rFonts w:eastAsia="Tahoma" w:cs="Arial"/>
                <w:b/>
                <w:bCs/>
                <w:sz w:val="20"/>
                <w:szCs w:val="20"/>
              </w:rPr>
              <w:t>Resources,</w:t>
            </w:r>
          </w:p>
          <w:p w14:paraId="4363FAB4" w14:textId="2A8C7A2E" w:rsidR="00C63D21" w:rsidRPr="003444DC" w:rsidRDefault="00C63D21" w:rsidP="00C63D21">
            <w:pPr>
              <w:jc w:val="center"/>
              <w:rPr>
                <w:rFonts w:cs="Arial"/>
                <w:b/>
                <w:sz w:val="20"/>
                <w:szCs w:val="20"/>
              </w:rPr>
            </w:pPr>
            <w:r w:rsidRPr="003444DC">
              <w:rPr>
                <w:rFonts w:eastAsia="Tahoma" w:cs="Arial"/>
                <w:b/>
                <w:bCs/>
                <w:sz w:val="20"/>
                <w:szCs w:val="20"/>
              </w:rPr>
              <w:t>costs &amp; time</w:t>
            </w:r>
          </w:p>
        </w:tc>
      </w:tr>
      <w:tr w:rsidR="003444DC" w:rsidRPr="003444DC" w14:paraId="4F330AF7" w14:textId="77777777" w:rsidTr="009750BF">
        <w:tc>
          <w:tcPr>
            <w:tcW w:w="6888" w:type="dxa"/>
            <w:gridSpan w:val="5"/>
            <w:tcBorders>
              <w:top w:val="single" w:sz="4" w:space="0" w:color="auto"/>
              <w:left w:val="single" w:sz="4" w:space="0" w:color="auto"/>
              <w:bottom w:val="single" w:sz="4" w:space="0" w:color="auto"/>
              <w:right w:val="single" w:sz="4" w:space="0" w:color="auto"/>
            </w:tcBorders>
            <w:vAlign w:val="center"/>
          </w:tcPr>
          <w:p w14:paraId="24E30EF4" w14:textId="4BE056B4" w:rsidR="00A6127A" w:rsidRPr="00EC4B9B" w:rsidRDefault="00A6127A" w:rsidP="00A6127A">
            <w:pPr>
              <w:tabs>
                <w:tab w:val="left" w:pos="1845"/>
              </w:tabs>
              <w:rPr>
                <w:rFonts w:cs="Arial"/>
                <w:sz w:val="20"/>
                <w:szCs w:val="20"/>
              </w:rPr>
            </w:pPr>
            <w:r w:rsidRPr="00EC4B9B">
              <w:rPr>
                <w:rFonts w:cs="Arial"/>
                <w:sz w:val="20"/>
                <w:szCs w:val="20"/>
              </w:rPr>
              <w:t>Embed Shadow Leader positions; ensuring clearly defined roles, are mentored and supported, and are held to account for these.</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786B03D0" w14:textId="77777777" w:rsidR="00A6127A" w:rsidRPr="009A6FCD" w:rsidRDefault="00A6127A" w:rsidP="00A6127A">
            <w:pPr>
              <w:pStyle w:val="NoSpacing"/>
              <w:jc w:val="center"/>
              <w:rPr>
                <w:rFonts w:ascii="Arial" w:hAnsi="Arial" w:cs="Arial"/>
                <w:sz w:val="20"/>
                <w:szCs w:val="20"/>
              </w:rPr>
            </w:pPr>
            <w:r w:rsidRPr="009A6FCD">
              <w:rPr>
                <w:rFonts w:ascii="Arial" w:hAnsi="Arial" w:cs="Arial"/>
                <w:sz w:val="20"/>
                <w:szCs w:val="20"/>
              </w:rPr>
              <w:t>Subject Leaders</w:t>
            </w:r>
          </w:p>
          <w:p w14:paraId="6CB6DFA6" w14:textId="3C7E4D41" w:rsidR="00A6127A" w:rsidRPr="009A6FCD" w:rsidRDefault="00A6127A" w:rsidP="00A6127A">
            <w:pPr>
              <w:tabs>
                <w:tab w:val="left" w:pos="1845"/>
              </w:tabs>
              <w:jc w:val="center"/>
              <w:rPr>
                <w:rFonts w:cs="Arial"/>
                <w:sz w:val="20"/>
                <w:szCs w:val="20"/>
              </w:rPr>
            </w:pPr>
            <w:r w:rsidRPr="009A6FCD">
              <w:rPr>
                <w:rFonts w:cs="Arial"/>
                <w:sz w:val="20"/>
                <w:szCs w:val="20"/>
              </w:rPr>
              <w:t>ST/KN</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1F8DA30A" w14:textId="546698D8" w:rsidR="00A6127A" w:rsidRPr="009A6FCD" w:rsidRDefault="00A6127A" w:rsidP="00A6127A">
            <w:pPr>
              <w:tabs>
                <w:tab w:val="left" w:pos="1845"/>
              </w:tabs>
              <w:jc w:val="center"/>
              <w:rPr>
                <w:rFonts w:cs="Arial"/>
                <w:sz w:val="20"/>
                <w:szCs w:val="20"/>
              </w:rPr>
            </w:pPr>
            <w:r w:rsidRPr="009A6FCD">
              <w:rPr>
                <w:rFonts w:cs="Arial"/>
                <w:sz w:val="20"/>
                <w:szCs w:val="20"/>
              </w:rPr>
              <w:t>Throughout autumn term</w:t>
            </w:r>
          </w:p>
        </w:tc>
        <w:tc>
          <w:tcPr>
            <w:tcW w:w="2125" w:type="dxa"/>
            <w:tcBorders>
              <w:top w:val="single" w:sz="4" w:space="0" w:color="auto"/>
              <w:left w:val="single" w:sz="4" w:space="0" w:color="auto"/>
              <w:bottom w:val="single" w:sz="4" w:space="0" w:color="auto"/>
              <w:right w:val="single" w:sz="4" w:space="0" w:color="auto"/>
            </w:tcBorders>
            <w:vAlign w:val="center"/>
          </w:tcPr>
          <w:p w14:paraId="5AA7AE29" w14:textId="27EC8E9E" w:rsidR="00A6127A" w:rsidRPr="009A6FCD" w:rsidRDefault="00357D00" w:rsidP="00A6127A">
            <w:pPr>
              <w:tabs>
                <w:tab w:val="left" w:pos="1845"/>
              </w:tabs>
              <w:jc w:val="center"/>
              <w:rPr>
                <w:rFonts w:cs="Arial"/>
                <w:sz w:val="20"/>
                <w:szCs w:val="20"/>
              </w:rPr>
            </w:pPr>
            <w:r>
              <w:rPr>
                <w:rFonts w:cs="Arial"/>
                <w:sz w:val="20"/>
                <w:szCs w:val="20"/>
              </w:rPr>
              <w:t>Leadership training from SLT</w:t>
            </w:r>
          </w:p>
        </w:tc>
        <w:tc>
          <w:tcPr>
            <w:tcW w:w="2125" w:type="dxa"/>
            <w:tcBorders>
              <w:top w:val="single" w:sz="4" w:space="0" w:color="auto"/>
              <w:left w:val="single" w:sz="4" w:space="0" w:color="auto"/>
              <w:bottom w:val="single" w:sz="4" w:space="0" w:color="auto"/>
              <w:right w:val="single" w:sz="4" w:space="0" w:color="auto"/>
            </w:tcBorders>
            <w:vAlign w:val="center"/>
          </w:tcPr>
          <w:p w14:paraId="4F1ABDC8" w14:textId="3F75B5B8" w:rsidR="00A6127A" w:rsidRPr="009A6FCD" w:rsidRDefault="00A6127A" w:rsidP="00A6127A">
            <w:pPr>
              <w:tabs>
                <w:tab w:val="left" w:pos="1845"/>
              </w:tabs>
              <w:jc w:val="center"/>
              <w:rPr>
                <w:rFonts w:cs="Arial"/>
                <w:sz w:val="20"/>
                <w:szCs w:val="20"/>
              </w:rPr>
            </w:pPr>
            <w:r w:rsidRPr="009A6FCD">
              <w:rPr>
                <w:rFonts w:cs="Arial"/>
                <w:sz w:val="20"/>
                <w:szCs w:val="20"/>
              </w:rPr>
              <w:t>Scheduled release time</w:t>
            </w:r>
          </w:p>
        </w:tc>
      </w:tr>
      <w:tr w:rsidR="003444DC" w:rsidRPr="003444DC" w14:paraId="5D6C49D9" w14:textId="77777777" w:rsidTr="009750BF">
        <w:tc>
          <w:tcPr>
            <w:tcW w:w="6888" w:type="dxa"/>
            <w:gridSpan w:val="5"/>
            <w:tcBorders>
              <w:top w:val="single" w:sz="4" w:space="0" w:color="auto"/>
              <w:left w:val="single" w:sz="4" w:space="0" w:color="auto"/>
              <w:bottom w:val="single" w:sz="4" w:space="0" w:color="auto"/>
              <w:right w:val="single" w:sz="4" w:space="0" w:color="auto"/>
            </w:tcBorders>
            <w:vAlign w:val="center"/>
          </w:tcPr>
          <w:p w14:paraId="0C26BE8F" w14:textId="0E388E7B" w:rsidR="00A6127A" w:rsidRPr="00EC4B9B" w:rsidRDefault="00A6127A" w:rsidP="00A6127A">
            <w:pPr>
              <w:tabs>
                <w:tab w:val="left" w:pos="900"/>
              </w:tabs>
              <w:rPr>
                <w:rFonts w:cs="Arial"/>
                <w:sz w:val="20"/>
                <w:szCs w:val="20"/>
              </w:rPr>
            </w:pPr>
            <w:r w:rsidRPr="00EC4B9B">
              <w:rPr>
                <w:rFonts w:cs="Arial"/>
                <w:sz w:val="20"/>
                <w:szCs w:val="20"/>
              </w:rPr>
              <w:t>All leaders demonstrate robust monitoring/ support/accountability towards their teams. Shadow leaders increase responsibilities.</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EBF0384" w14:textId="77777777" w:rsidR="009A6FCD" w:rsidRDefault="00A6127A" w:rsidP="009A6FCD">
            <w:pPr>
              <w:pStyle w:val="NoSpacing"/>
              <w:jc w:val="center"/>
              <w:rPr>
                <w:rFonts w:ascii="Arial" w:hAnsi="Arial" w:cs="Arial"/>
                <w:sz w:val="20"/>
                <w:szCs w:val="20"/>
              </w:rPr>
            </w:pPr>
            <w:r w:rsidRPr="009A6FCD">
              <w:rPr>
                <w:rFonts w:ascii="Arial" w:hAnsi="Arial" w:cs="Arial"/>
                <w:sz w:val="20"/>
                <w:szCs w:val="20"/>
              </w:rPr>
              <w:t>Senior</w:t>
            </w:r>
            <w:r w:rsidR="009A6FCD">
              <w:rPr>
                <w:rFonts w:ascii="Arial" w:hAnsi="Arial" w:cs="Arial"/>
                <w:sz w:val="20"/>
                <w:szCs w:val="20"/>
              </w:rPr>
              <w:t xml:space="preserve"> </w:t>
            </w:r>
            <w:r w:rsidRPr="009A6FCD">
              <w:rPr>
                <w:rFonts w:ascii="Arial" w:hAnsi="Arial" w:cs="Arial"/>
                <w:sz w:val="20"/>
                <w:szCs w:val="20"/>
              </w:rPr>
              <w:t>Subject</w:t>
            </w:r>
            <w:r w:rsidR="009A6FCD">
              <w:rPr>
                <w:rFonts w:ascii="Arial" w:hAnsi="Arial" w:cs="Arial"/>
                <w:sz w:val="20"/>
                <w:szCs w:val="20"/>
              </w:rPr>
              <w:t xml:space="preserve"> &amp;</w:t>
            </w:r>
          </w:p>
          <w:p w14:paraId="049A4CFA" w14:textId="523ED004" w:rsidR="00A6127A" w:rsidRPr="009A6FCD" w:rsidRDefault="00A6127A" w:rsidP="009A6FCD">
            <w:pPr>
              <w:pStyle w:val="NoSpacing"/>
              <w:jc w:val="center"/>
              <w:rPr>
                <w:rFonts w:ascii="Arial" w:hAnsi="Arial" w:cs="Arial"/>
                <w:sz w:val="20"/>
                <w:szCs w:val="20"/>
              </w:rPr>
            </w:pPr>
            <w:r w:rsidRPr="009A6FCD">
              <w:rPr>
                <w:rFonts w:ascii="Arial" w:hAnsi="Arial" w:cs="Arial"/>
                <w:sz w:val="20"/>
                <w:szCs w:val="20"/>
              </w:rPr>
              <w:t>Unit Leaders</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07E24574" w14:textId="255CD69F" w:rsidR="00A6127A" w:rsidRPr="009A6FCD" w:rsidRDefault="00A6127A" w:rsidP="00357D00">
            <w:pPr>
              <w:tabs>
                <w:tab w:val="left" w:pos="1845"/>
              </w:tabs>
              <w:jc w:val="center"/>
              <w:rPr>
                <w:rFonts w:cs="Arial"/>
                <w:sz w:val="20"/>
                <w:szCs w:val="20"/>
              </w:rPr>
            </w:pPr>
            <w:r w:rsidRPr="009A6FCD">
              <w:rPr>
                <w:rFonts w:cs="Arial"/>
                <w:sz w:val="20"/>
                <w:szCs w:val="20"/>
              </w:rPr>
              <w:t xml:space="preserve">By </w:t>
            </w:r>
            <w:r w:rsidR="00357D00">
              <w:rPr>
                <w:rFonts w:cs="Arial"/>
                <w:sz w:val="20"/>
                <w:szCs w:val="20"/>
              </w:rPr>
              <w:t>04.</w:t>
            </w:r>
            <w:r w:rsidRPr="009A6FCD">
              <w:rPr>
                <w:rFonts w:cs="Arial"/>
                <w:sz w:val="20"/>
                <w:szCs w:val="20"/>
              </w:rPr>
              <w:t>2018</w:t>
            </w:r>
          </w:p>
        </w:tc>
        <w:tc>
          <w:tcPr>
            <w:tcW w:w="2125" w:type="dxa"/>
            <w:tcBorders>
              <w:top w:val="single" w:sz="4" w:space="0" w:color="auto"/>
              <w:left w:val="single" w:sz="4" w:space="0" w:color="auto"/>
              <w:bottom w:val="single" w:sz="4" w:space="0" w:color="auto"/>
              <w:right w:val="single" w:sz="4" w:space="0" w:color="auto"/>
            </w:tcBorders>
            <w:vAlign w:val="center"/>
          </w:tcPr>
          <w:p w14:paraId="364B6291" w14:textId="38469003" w:rsidR="00A6127A" w:rsidRPr="009A6FCD" w:rsidRDefault="00EC4B9B" w:rsidP="00A6127A">
            <w:pPr>
              <w:jc w:val="center"/>
              <w:rPr>
                <w:rFonts w:cs="Arial"/>
                <w:sz w:val="20"/>
                <w:szCs w:val="20"/>
              </w:rPr>
            </w:pPr>
            <w:r>
              <w:rPr>
                <w:rFonts w:cs="Arial"/>
                <w:sz w:val="20"/>
                <w:szCs w:val="20"/>
              </w:rPr>
              <w:t>Support from SLT and T&amp;L Leaders</w:t>
            </w:r>
          </w:p>
        </w:tc>
        <w:tc>
          <w:tcPr>
            <w:tcW w:w="2125" w:type="dxa"/>
            <w:tcBorders>
              <w:top w:val="single" w:sz="4" w:space="0" w:color="auto"/>
              <w:left w:val="single" w:sz="4" w:space="0" w:color="auto"/>
              <w:bottom w:val="single" w:sz="4" w:space="0" w:color="auto"/>
              <w:right w:val="single" w:sz="4" w:space="0" w:color="auto"/>
            </w:tcBorders>
            <w:vAlign w:val="center"/>
          </w:tcPr>
          <w:p w14:paraId="73D18BC7" w14:textId="21C93075" w:rsidR="00A6127A" w:rsidRPr="009A6FCD" w:rsidRDefault="00A6127A" w:rsidP="00A6127A">
            <w:pPr>
              <w:tabs>
                <w:tab w:val="left" w:pos="1845"/>
              </w:tabs>
              <w:jc w:val="center"/>
              <w:rPr>
                <w:rFonts w:cs="Arial"/>
                <w:sz w:val="20"/>
                <w:szCs w:val="20"/>
              </w:rPr>
            </w:pPr>
            <w:r w:rsidRPr="009A6FCD">
              <w:rPr>
                <w:rFonts w:cs="Arial"/>
                <w:sz w:val="20"/>
                <w:szCs w:val="20"/>
              </w:rPr>
              <w:t>Nil</w:t>
            </w:r>
          </w:p>
        </w:tc>
      </w:tr>
      <w:tr w:rsidR="00357D00" w:rsidRPr="003444DC" w14:paraId="20FEBCDB" w14:textId="77777777" w:rsidTr="009750BF">
        <w:tc>
          <w:tcPr>
            <w:tcW w:w="6888" w:type="dxa"/>
            <w:gridSpan w:val="5"/>
            <w:tcBorders>
              <w:top w:val="single" w:sz="4" w:space="0" w:color="auto"/>
              <w:left w:val="single" w:sz="4" w:space="0" w:color="auto"/>
              <w:bottom w:val="single" w:sz="4" w:space="0" w:color="auto"/>
              <w:right w:val="single" w:sz="4" w:space="0" w:color="auto"/>
            </w:tcBorders>
          </w:tcPr>
          <w:p w14:paraId="423EB640" w14:textId="56AABC7E" w:rsidR="00357D00" w:rsidRPr="00EC4B9B" w:rsidRDefault="00357D00" w:rsidP="001B7BFE">
            <w:pPr>
              <w:tabs>
                <w:tab w:val="left" w:pos="1845"/>
              </w:tabs>
              <w:rPr>
                <w:rFonts w:cs="Arial"/>
                <w:sz w:val="20"/>
                <w:szCs w:val="20"/>
              </w:rPr>
            </w:pPr>
            <w:r w:rsidRPr="00EC4B9B">
              <w:rPr>
                <w:rFonts w:cs="Arial"/>
                <w:sz w:val="20"/>
                <w:szCs w:val="20"/>
              </w:rPr>
              <w:t xml:space="preserve">Succession planning </w:t>
            </w:r>
            <w:r w:rsidR="00F05C98" w:rsidRPr="00EC4B9B">
              <w:rPr>
                <w:rFonts w:cs="Arial"/>
                <w:sz w:val="20"/>
                <w:szCs w:val="20"/>
              </w:rPr>
              <w:t>review:</w:t>
            </w:r>
            <w:r w:rsidRPr="00EC4B9B">
              <w:rPr>
                <w:rFonts w:cs="Arial"/>
                <w:sz w:val="20"/>
                <w:szCs w:val="20"/>
              </w:rPr>
              <w:t xml:space="preserve"> </w:t>
            </w:r>
            <w:r w:rsidR="001B7BFE" w:rsidRPr="00EC4B9B">
              <w:rPr>
                <w:rFonts w:cs="Arial"/>
                <w:sz w:val="20"/>
                <w:szCs w:val="20"/>
              </w:rPr>
              <w:t>s</w:t>
            </w:r>
            <w:r w:rsidRPr="00EC4B9B">
              <w:rPr>
                <w:rFonts w:cs="Arial"/>
                <w:sz w:val="20"/>
                <w:szCs w:val="20"/>
              </w:rPr>
              <w:t xml:space="preserve">hadow </w:t>
            </w:r>
            <w:r w:rsidR="001B7BFE" w:rsidRPr="00EC4B9B">
              <w:rPr>
                <w:rFonts w:cs="Arial"/>
                <w:sz w:val="20"/>
                <w:szCs w:val="20"/>
              </w:rPr>
              <w:t>l</w:t>
            </w:r>
            <w:r w:rsidRPr="00EC4B9B">
              <w:rPr>
                <w:rFonts w:cs="Arial"/>
                <w:sz w:val="20"/>
                <w:szCs w:val="20"/>
              </w:rPr>
              <w:t>eaders demonstrate a growing independence in their respective roles.</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634F68AB" w14:textId="02AAFF28" w:rsidR="00357D00" w:rsidRPr="009A6FCD" w:rsidRDefault="00357D00" w:rsidP="00357D00">
            <w:pPr>
              <w:tabs>
                <w:tab w:val="left" w:pos="1845"/>
              </w:tabs>
              <w:jc w:val="center"/>
              <w:rPr>
                <w:rFonts w:cs="Arial"/>
                <w:sz w:val="20"/>
                <w:szCs w:val="20"/>
              </w:rPr>
            </w:pPr>
            <w:r>
              <w:rPr>
                <w:rFonts w:cs="Arial"/>
                <w:sz w:val="20"/>
                <w:szCs w:val="20"/>
              </w:rPr>
              <w:t>DHT &amp; AHT</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08FCC393" w14:textId="062A9055" w:rsidR="00357D00" w:rsidRPr="009A6FCD" w:rsidRDefault="00357D00" w:rsidP="00357D00">
            <w:pPr>
              <w:jc w:val="center"/>
              <w:rPr>
                <w:rFonts w:cs="Arial"/>
                <w:sz w:val="20"/>
                <w:szCs w:val="20"/>
              </w:rPr>
            </w:pPr>
            <w:r w:rsidRPr="009A6FCD">
              <w:rPr>
                <w:rFonts w:cs="Arial"/>
                <w:sz w:val="20"/>
                <w:szCs w:val="20"/>
              </w:rPr>
              <w:t xml:space="preserve">By </w:t>
            </w:r>
            <w:r>
              <w:rPr>
                <w:rFonts w:cs="Arial"/>
                <w:sz w:val="20"/>
                <w:szCs w:val="20"/>
              </w:rPr>
              <w:t>04.</w:t>
            </w:r>
            <w:r w:rsidRPr="009A6FCD">
              <w:rPr>
                <w:rFonts w:cs="Arial"/>
                <w:sz w:val="20"/>
                <w:szCs w:val="20"/>
              </w:rPr>
              <w:t>2018</w:t>
            </w:r>
          </w:p>
        </w:tc>
        <w:tc>
          <w:tcPr>
            <w:tcW w:w="2125" w:type="dxa"/>
            <w:tcBorders>
              <w:top w:val="single" w:sz="4" w:space="0" w:color="auto"/>
              <w:left w:val="single" w:sz="4" w:space="0" w:color="auto"/>
              <w:bottom w:val="single" w:sz="4" w:space="0" w:color="auto"/>
              <w:right w:val="single" w:sz="4" w:space="0" w:color="auto"/>
            </w:tcBorders>
            <w:vAlign w:val="center"/>
          </w:tcPr>
          <w:p w14:paraId="2BCDD73A" w14:textId="1DC1D430" w:rsidR="00357D00" w:rsidRPr="009A6FCD" w:rsidRDefault="00EC4B9B" w:rsidP="00357D00">
            <w:pPr>
              <w:jc w:val="center"/>
              <w:rPr>
                <w:rFonts w:cs="Arial"/>
                <w:sz w:val="20"/>
                <w:szCs w:val="20"/>
              </w:rPr>
            </w:pPr>
            <w:r>
              <w:rPr>
                <w:rFonts w:cs="Arial"/>
                <w:sz w:val="20"/>
                <w:szCs w:val="20"/>
              </w:rPr>
              <w:t>Support from T&amp;L and Middle Leaders</w:t>
            </w:r>
          </w:p>
        </w:tc>
        <w:tc>
          <w:tcPr>
            <w:tcW w:w="2125" w:type="dxa"/>
            <w:tcBorders>
              <w:top w:val="single" w:sz="4" w:space="0" w:color="auto"/>
              <w:left w:val="single" w:sz="4" w:space="0" w:color="auto"/>
              <w:bottom w:val="single" w:sz="4" w:space="0" w:color="auto"/>
              <w:right w:val="single" w:sz="4" w:space="0" w:color="auto"/>
            </w:tcBorders>
            <w:vAlign w:val="center"/>
          </w:tcPr>
          <w:p w14:paraId="6B3F9625" w14:textId="463F436D" w:rsidR="00357D00" w:rsidRPr="009A6FCD" w:rsidRDefault="00EC4B9B" w:rsidP="00357D00">
            <w:pPr>
              <w:tabs>
                <w:tab w:val="left" w:pos="1845"/>
              </w:tabs>
              <w:jc w:val="center"/>
              <w:rPr>
                <w:rFonts w:cs="Arial"/>
                <w:sz w:val="20"/>
                <w:szCs w:val="20"/>
              </w:rPr>
            </w:pPr>
            <w:r>
              <w:rPr>
                <w:rFonts w:cs="Arial"/>
                <w:sz w:val="20"/>
                <w:szCs w:val="20"/>
              </w:rPr>
              <w:t>Nil</w:t>
            </w:r>
          </w:p>
        </w:tc>
      </w:tr>
      <w:tr w:rsidR="00357D00" w:rsidRPr="003444DC" w14:paraId="136568E7" w14:textId="77777777" w:rsidTr="009750BF">
        <w:tc>
          <w:tcPr>
            <w:tcW w:w="6888" w:type="dxa"/>
            <w:gridSpan w:val="5"/>
            <w:tcBorders>
              <w:top w:val="single" w:sz="4" w:space="0" w:color="auto"/>
              <w:left w:val="single" w:sz="4" w:space="0" w:color="auto"/>
              <w:bottom w:val="single" w:sz="4" w:space="0" w:color="auto"/>
              <w:right w:val="single" w:sz="4" w:space="0" w:color="auto"/>
            </w:tcBorders>
            <w:vAlign w:val="center"/>
          </w:tcPr>
          <w:p w14:paraId="5430A103" w14:textId="425717DB" w:rsidR="00357D00" w:rsidRPr="00EC4B9B" w:rsidRDefault="00357D00" w:rsidP="00357D00">
            <w:pPr>
              <w:tabs>
                <w:tab w:val="left" w:pos="1845"/>
              </w:tabs>
              <w:rPr>
                <w:rFonts w:cs="Arial"/>
                <w:sz w:val="20"/>
                <w:szCs w:val="20"/>
              </w:rPr>
            </w:pPr>
            <w:r w:rsidRPr="00EC4B9B">
              <w:rPr>
                <w:rFonts w:cs="Arial"/>
                <w:sz w:val="20"/>
                <w:szCs w:val="20"/>
              </w:rPr>
              <w:t>Mid-year reviews of staff appraisals refers to quality of T&amp;L of individuals and specific targets are set for continued improvement.</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223B0E7E" w14:textId="77777777" w:rsidR="00357D00" w:rsidRPr="009A6FCD" w:rsidRDefault="00357D00" w:rsidP="00357D00">
            <w:pPr>
              <w:pStyle w:val="NoSpacing"/>
              <w:jc w:val="center"/>
              <w:rPr>
                <w:rFonts w:ascii="Arial" w:hAnsi="Arial" w:cs="Arial"/>
                <w:sz w:val="20"/>
                <w:szCs w:val="20"/>
              </w:rPr>
            </w:pPr>
            <w:r w:rsidRPr="009A6FCD">
              <w:rPr>
                <w:rFonts w:ascii="Arial" w:hAnsi="Arial" w:cs="Arial"/>
                <w:sz w:val="20"/>
                <w:szCs w:val="20"/>
              </w:rPr>
              <w:t xml:space="preserve">Unit Leaders </w:t>
            </w:r>
          </w:p>
          <w:p w14:paraId="3E38B075" w14:textId="4EA7BAC2" w:rsidR="00357D00" w:rsidRPr="009A6FCD" w:rsidRDefault="00357D00" w:rsidP="00357D00">
            <w:pPr>
              <w:tabs>
                <w:tab w:val="left" w:pos="1845"/>
              </w:tabs>
              <w:jc w:val="center"/>
              <w:rPr>
                <w:rFonts w:cs="Arial"/>
                <w:sz w:val="20"/>
                <w:szCs w:val="20"/>
              </w:rPr>
            </w:pPr>
            <w:r w:rsidRPr="009A6FCD">
              <w:rPr>
                <w:rFonts w:cs="Arial"/>
                <w:sz w:val="20"/>
                <w:szCs w:val="20"/>
              </w:rPr>
              <w:t>Senior Leaders</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082AEFB3" w14:textId="3C0F80F8" w:rsidR="00357D00" w:rsidRPr="009A6FCD" w:rsidRDefault="00357D00" w:rsidP="00357D00">
            <w:pPr>
              <w:jc w:val="center"/>
              <w:rPr>
                <w:rFonts w:cs="Arial"/>
                <w:sz w:val="20"/>
                <w:szCs w:val="20"/>
              </w:rPr>
            </w:pPr>
            <w:r>
              <w:rPr>
                <w:rFonts w:cs="Arial"/>
                <w:sz w:val="20"/>
                <w:szCs w:val="20"/>
              </w:rPr>
              <w:t xml:space="preserve">By </w:t>
            </w:r>
            <w:r w:rsidRPr="009A6FCD">
              <w:rPr>
                <w:rFonts w:cs="Arial"/>
                <w:sz w:val="20"/>
                <w:szCs w:val="20"/>
              </w:rPr>
              <w:t>04.2018</w:t>
            </w:r>
          </w:p>
        </w:tc>
        <w:tc>
          <w:tcPr>
            <w:tcW w:w="2125" w:type="dxa"/>
            <w:tcBorders>
              <w:top w:val="single" w:sz="4" w:space="0" w:color="auto"/>
              <w:left w:val="single" w:sz="4" w:space="0" w:color="auto"/>
              <w:bottom w:val="single" w:sz="4" w:space="0" w:color="auto"/>
              <w:right w:val="single" w:sz="4" w:space="0" w:color="auto"/>
            </w:tcBorders>
            <w:vAlign w:val="center"/>
          </w:tcPr>
          <w:p w14:paraId="5B67D04D" w14:textId="165E706A" w:rsidR="00357D00" w:rsidRPr="009A6FCD" w:rsidRDefault="00231022" w:rsidP="00357D00">
            <w:pPr>
              <w:jc w:val="center"/>
              <w:rPr>
                <w:rFonts w:cs="Arial"/>
                <w:sz w:val="20"/>
                <w:szCs w:val="20"/>
              </w:rPr>
            </w:pPr>
            <w:r>
              <w:rPr>
                <w:rFonts w:cs="Arial"/>
                <w:sz w:val="20"/>
                <w:szCs w:val="20"/>
              </w:rPr>
              <w:t>Ongoing support through appraisers</w:t>
            </w:r>
          </w:p>
        </w:tc>
        <w:tc>
          <w:tcPr>
            <w:tcW w:w="2125" w:type="dxa"/>
            <w:tcBorders>
              <w:top w:val="single" w:sz="4" w:space="0" w:color="auto"/>
              <w:left w:val="single" w:sz="4" w:space="0" w:color="auto"/>
              <w:bottom w:val="single" w:sz="4" w:space="0" w:color="auto"/>
              <w:right w:val="single" w:sz="4" w:space="0" w:color="auto"/>
            </w:tcBorders>
            <w:vAlign w:val="center"/>
          </w:tcPr>
          <w:p w14:paraId="60B93209" w14:textId="3E54BF76" w:rsidR="00357D00" w:rsidRPr="009A6FCD" w:rsidRDefault="00357D00" w:rsidP="00357D00">
            <w:pPr>
              <w:tabs>
                <w:tab w:val="left" w:pos="1845"/>
              </w:tabs>
              <w:jc w:val="center"/>
              <w:rPr>
                <w:rFonts w:cs="Arial"/>
                <w:sz w:val="20"/>
                <w:szCs w:val="20"/>
              </w:rPr>
            </w:pPr>
            <w:r w:rsidRPr="009A6FCD">
              <w:rPr>
                <w:rFonts w:cs="Arial"/>
                <w:sz w:val="20"/>
                <w:szCs w:val="20"/>
              </w:rPr>
              <w:t>Conducted in staff meetings</w:t>
            </w:r>
          </w:p>
        </w:tc>
      </w:tr>
      <w:tr w:rsidR="00231022" w:rsidRPr="003444DC" w14:paraId="3AEF589F" w14:textId="77777777" w:rsidTr="009750BF">
        <w:tc>
          <w:tcPr>
            <w:tcW w:w="6888" w:type="dxa"/>
            <w:gridSpan w:val="5"/>
            <w:tcBorders>
              <w:top w:val="single" w:sz="4" w:space="0" w:color="auto"/>
              <w:left w:val="single" w:sz="4" w:space="0" w:color="auto"/>
              <w:bottom w:val="single" w:sz="4" w:space="0" w:color="auto"/>
              <w:right w:val="single" w:sz="4" w:space="0" w:color="auto"/>
            </w:tcBorders>
            <w:vAlign w:val="center"/>
          </w:tcPr>
          <w:p w14:paraId="0E02594F" w14:textId="39A7F79C" w:rsidR="00231022" w:rsidRPr="00EC4B9B" w:rsidRDefault="00231022" w:rsidP="00231022">
            <w:pPr>
              <w:rPr>
                <w:rFonts w:cs="Arial"/>
                <w:sz w:val="20"/>
                <w:szCs w:val="20"/>
              </w:rPr>
            </w:pPr>
            <w:r w:rsidRPr="00EC4B9B">
              <w:rPr>
                <w:rFonts w:cs="Arial"/>
                <w:sz w:val="20"/>
                <w:szCs w:val="20"/>
              </w:rPr>
              <w:t>Review effectiveness of TA structure and seek to make any necessary amendments in order to maximise the potential for support.</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6DBBB1C3" w14:textId="7BD2EC24" w:rsidR="00231022" w:rsidRPr="009A6FCD" w:rsidRDefault="00231022" w:rsidP="00231022">
            <w:pPr>
              <w:tabs>
                <w:tab w:val="left" w:pos="1845"/>
              </w:tabs>
              <w:jc w:val="center"/>
              <w:rPr>
                <w:rFonts w:cs="Arial"/>
                <w:sz w:val="20"/>
                <w:szCs w:val="20"/>
              </w:rPr>
            </w:pPr>
            <w:r w:rsidRPr="009A6FCD">
              <w:rPr>
                <w:rFonts w:cs="Arial"/>
                <w:sz w:val="20"/>
                <w:szCs w:val="20"/>
              </w:rPr>
              <w:t>Senior Leaders</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7E4A9CC3" w14:textId="39D37C71" w:rsidR="00231022" w:rsidRPr="00357D00" w:rsidRDefault="00231022" w:rsidP="00231022">
            <w:pPr>
              <w:tabs>
                <w:tab w:val="left" w:pos="1845"/>
              </w:tabs>
              <w:jc w:val="center"/>
              <w:rPr>
                <w:rFonts w:cs="Arial"/>
                <w:b/>
                <w:sz w:val="20"/>
                <w:szCs w:val="20"/>
              </w:rPr>
            </w:pPr>
            <w:r>
              <w:rPr>
                <w:rFonts w:cs="Arial"/>
                <w:sz w:val="20"/>
                <w:szCs w:val="20"/>
              </w:rPr>
              <w:t xml:space="preserve">By </w:t>
            </w:r>
            <w:r w:rsidRPr="009A6FCD">
              <w:rPr>
                <w:rFonts w:cs="Arial"/>
                <w:sz w:val="20"/>
                <w:szCs w:val="20"/>
              </w:rPr>
              <w:t>04.2018</w:t>
            </w:r>
          </w:p>
        </w:tc>
        <w:tc>
          <w:tcPr>
            <w:tcW w:w="2125" w:type="dxa"/>
            <w:tcBorders>
              <w:top w:val="single" w:sz="4" w:space="0" w:color="auto"/>
              <w:left w:val="single" w:sz="4" w:space="0" w:color="auto"/>
              <w:bottom w:val="single" w:sz="4" w:space="0" w:color="auto"/>
              <w:right w:val="single" w:sz="4" w:space="0" w:color="auto"/>
            </w:tcBorders>
            <w:vAlign w:val="center"/>
          </w:tcPr>
          <w:p w14:paraId="012F0A56" w14:textId="7F20C146" w:rsidR="00231022" w:rsidRPr="009A6FCD" w:rsidRDefault="00231022" w:rsidP="00231022">
            <w:pPr>
              <w:jc w:val="center"/>
              <w:rPr>
                <w:rFonts w:cs="Arial"/>
                <w:sz w:val="20"/>
                <w:szCs w:val="20"/>
              </w:rPr>
            </w:pPr>
            <w:r w:rsidRPr="00396FB4">
              <w:rPr>
                <w:rFonts w:cs="Arial"/>
                <w:sz w:val="20"/>
                <w:szCs w:val="20"/>
              </w:rPr>
              <w:t>None identified</w:t>
            </w:r>
          </w:p>
        </w:tc>
        <w:tc>
          <w:tcPr>
            <w:tcW w:w="2125" w:type="dxa"/>
            <w:tcBorders>
              <w:top w:val="single" w:sz="4" w:space="0" w:color="auto"/>
              <w:left w:val="single" w:sz="4" w:space="0" w:color="auto"/>
              <w:bottom w:val="single" w:sz="4" w:space="0" w:color="auto"/>
              <w:right w:val="single" w:sz="4" w:space="0" w:color="auto"/>
            </w:tcBorders>
            <w:vAlign w:val="center"/>
          </w:tcPr>
          <w:p w14:paraId="5F16B7DB" w14:textId="5441EC3B" w:rsidR="00231022" w:rsidRPr="009A6FCD" w:rsidRDefault="00231022" w:rsidP="00231022">
            <w:pPr>
              <w:tabs>
                <w:tab w:val="left" w:pos="1845"/>
              </w:tabs>
              <w:jc w:val="center"/>
              <w:rPr>
                <w:rFonts w:cs="Arial"/>
                <w:sz w:val="20"/>
                <w:szCs w:val="20"/>
              </w:rPr>
            </w:pPr>
            <w:r w:rsidRPr="009A6FCD">
              <w:rPr>
                <w:rFonts w:cs="Arial"/>
                <w:sz w:val="20"/>
                <w:szCs w:val="20"/>
              </w:rPr>
              <w:t>Nil</w:t>
            </w:r>
          </w:p>
        </w:tc>
      </w:tr>
      <w:tr w:rsidR="001122A9" w:rsidRPr="003444DC" w14:paraId="57907C2E" w14:textId="77777777" w:rsidTr="009750BF">
        <w:tc>
          <w:tcPr>
            <w:tcW w:w="6888" w:type="dxa"/>
            <w:gridSpan w:val="5"/>
            <w:tcBorders>
              <w:top w:val="single" w:sz="4" w:space="0" w:color="auto"/>
              <w:left w:val="single" w:sz="4" w:space="0" w:color="auto"/>
              <w:bottom w:val="single" w:sz="4" w:space="0" w:color="auto"/>
              <w:right w:val="single" w:sz="4" w:space="0" w:color="auto"/>
            </w:tcBorders>
            <w:vAlign w:val="center"/>
          </w:tcPr>
          <w:p w14:paraId="67D5B85D" w14:textId="06139D63" w:rsidR="001122A9" w:rsidRPr="00EC4B9B" w:rsidRDefault="001122A9" w:rsidP="001122A9">
            <w:pPr>
              <w:rPr>
                <w:rFonts w:cs="Arial"/>
                <w:sz w:val="20"/>
                <w:szCs w:val="20"/>
              </w:rPr>
            </w:pPr>
            <w:r w:rsidRPr="00EC4B9B">
              <w:rPr>
                <w:rFonts w:cs="Arial"/>
                <w:sz w:val="20"/>
                <w:szCs w:val="20"/>
              </w:rPr>
              <w:t>Develop relationships within REAch South and seek to expand areas of mutual school improvement support.</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2404D3BC" w14:textId="39898BD9" w:rsidR="001122A9" w:rsidRPr="009A6FCD" w:rsidRDefault="001122A9" w:rsidP="001122A9">
            <w:pPr>
              <w:tabs>
                <w:tab w:val="left" w:pos="1845"/>
              </w:tabs>
              <w:jc w:val="center"/>
              <w:rPr>
                <w:rFonts w:cs="Arial"/>
                <w:sz w:val="20"/>
                <w:szCs w:val="20"/>
              </w:rPr>
            </w:pPr>
            <w:r w:rsidRPr="009A6FCD">
              <w:rPr>
                <w:rFonts w:cs="Arial"/>
                <w:sz w:val="20"/>
                <w:szCs w:val="20"/>
              </w:rPr>
              <w:t>Headteacher</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08BD7B48" w14:textId="3D9A2EA4" w:rsidR="001122A9" w:rsidRPr="009A6FCD" w:rsidRDefault="001122A9" w:rsidP="001122A9">
            <w:pPr>
              <w:tabs>
                <w:tab w:val="left" w:pos="1845"/>
              </w:tabs>
              <w:jc w:val="center"/>
              <w:rPr>
                <w:rFonts w:cs="Arial"/>
                <w:sz w:val="20"/>
                <w:szCs w:val="20"/>
              </w:rPr>
            </w:pPr>
            <w:r>
              <w:rPr>
                <w:rFonts w:cs="Arial"/>
                <w:sz w:val="20"/>
                <w:szCs w:val="20"/>
              </w:rPr>
              <w:t>Throughout spring and summer terms</w:t>
            </w:r>
          </w:p>
        </w:tc>
        <w:tc>
          <w:tcPr>
            <w:tcW w:w="2125" w:type="dxa"/>
            <w:tcBorders>
              <w:top w:val="single" w:sz="4" w:space="0" w:color="auto"/>
              <w:left w:val="single" w:sz="4" w:space="0" w:color="auto"/>
              <w:bottom w:val="single" w:sz="4" w:space="0" w:color="auto"/>
              <w:right w:val="single" w:sz="4" w:space="0" w:color="auto"/>
            </w:tcBorders>
            <w:vAlign w:val="center"/>
          </w:tcPr>
          <w:p w14:paraId="2BA30F2E" w14:textId="4929F30C" w:rsidR="001122A9" w:rsidRPr="009A6FCD" w:rsidRDefault="001122A9" w:rsidP="001122A9">
            <w:pPr>
              <w:jc w:val="center"/>
              <w:rPr>
                <w:rFonts w:cs="Arial"/>
                <w:sz w:val="20"/>
                <w:szCs w:val="20"/>
              </w:rPr>
            </w:pPr>
            <w:r>
              <w:rPr>
                <w:rFonts w:cs="Arial"/>
                <w:sz w:val="20"/>
                <w:szCs w:val="20"/>
              </w:rPr>
              <w:t>As</w:t>
            </w:r>
            <w:r w:rsidRPr="00396FB4">
              <w:rPr>
                <w:rFonts w:cs="Arial"/>
                <w:sz w:val="20"/>
                <w:szCs w:val="20"/>
              </w:rPr>
              <w:t xml:space="preserve"> identified</w:t>
            </w:r>
            <w:r>
              <w:rPr>
                <w:rFonts w:cs="Arial"/>
                <w:sz w:val="20"/>
                <w:szCs w:val="20"/>
              </w:rPr>
              <w:t xml:space="preserve"> through process</w:t>
            </w:r>
          </w:p>
        </w:tc>
        <w:tc>
          <w:tcPr>
            <w:tcW w:w="2125" w:type="dxa"/>
            <w:tcBorders>
              <w:top w:val="single" w:sz="4" w:space="0" w:color="auto"/>
              <w:left w:val="single" w:sz="4" w:space="0" w:color="auto"/>
              <w:bottom w:val="single" w:sz="4" w:space="0" w:color="auto"/>
              <w:right w:val="single" w:sz="4" w:space="0" w:color="auto"/>
            </w:tcBorders>
            <w:vAlign w:val="center"/>
          </w:tcPr>
          <w:p w14:paraId="458D7883" w14:textId="00106F86" w:rsidR="001122A9" w:rsidRPr="009A6FCD" w:rsidRDefault="001122A9" w:rsidP="001122A9">
            <w:pPr>
              <w:tabs>
                <w:tab w:val="left" w:pos="1845"/>
              </w:tabs>
              <w:jc w:val="center"/>
              <w:rPr>
                <w:rFonts w:cs="Arial"/>
                <w:sz w:val="20"/>
                <w:szCs w:val="20"/>
              </w:rPr>
            </w:pPr>
            <w:r w:rsidRPr="009A6FCD">
              <w:rPr>
                <w:rFonts w:cs="Arial"/>
                <w:sz w:val="20"/>
                <w:szCs w:val="20"/>
              </w:rPr>
              <w:t>Nil</w:t>
            </w:r>
          </w:p>
        </w:tc>
      </w:tr>
      <w:tr w:rsidR="001122A9" w:rsidRPr="003444DC" w14:paraId="46F327CC" w14:textId="77777777" w:rsidTr="009750BF">
        <w:tc>
          <w:tcPr>
            <w:tcW w:w="6888" w:type="dxa"/>
            <w:gridSpan w:val="5"/>
            <w:tcBorders>
              <w:top w:val="single" w:sz="4" w:space="0" w:color="auto"/>
              <w:left w:val="single" w:sz="4" w:space="0" w:color="auto"/>
              <w:bottom w:val="single" w:sz="4" w:space="0" w:color="auto"/>
              <w:right w:val="single" w:sz="4" w:space="0" w:color="auto"/>
            </w:tcBorders>
            <w:vAlign w:val="center"/>
          </w:tcPr>
          <w:p w14:paraId="0669855D" w14:textId="64CBB92D" w:rsidR="001122A9" w:rsidRPr="00EC4B9B" w:rsidRDefault="001122A9" w:rsidP="001122A9">
            <w:pPr>
              <w:rPr>
                <w:rFonts w:cs="Arial"/>
                <w:sz w:val="20"/>
                <w:szCs w:val="20"/>
              </w:rPr>
            </w:pPr>
            <w:r w:rsidRPr="00EC4B9B">
              <w:rPr>
                <w:rFonts w:cs="Arial"/>
                <w:sz w:val="20"/>
                <w:szCs w:val="20"/>
              </w:rPr>
              <w:t>Review Schools Direct placements and begin process of early succession planning for 2018-19 academic year.</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192DEA99" w14:textId="7A54612D" w:rsidR="001122A9" w:rsidRPr="009A6FCD" w:rsidRDefault="001122A9" w:rsidP="001122A9">
            <w:pPr>
              <w:tabs>
                <w:tab w:val="left" w:pos="1845"/>
              </w:tabs>
              <w:jc w:val="center"/>
              <w:rPr>
                <w:rFonts w:cs="Arial"/>
                <w:sz w:val="20"/>
                <w:szCs w:val="20"/>
              </w:rPr>
            </w:pPr>
            <w:r>
              <w:rPr>
                <w:rFonts w:cs="Arial"/>
                <w:sz w:val="20"/>
                <w:szCs w:val="20"/>
              </w:rPr>
              <w:t>DHT</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118DB0B3" w14:textId="3C255F8C" w:rsidR="001122A9" w:rsidRPr="009A6FCD" w:rsidRDefault="001122A9" w:rsidP="001122A9">
            <w:pPr>
              <w:tabs>
                <w:tab w:val="left" w:pos="1845"/>
              </w:tabs>
              <w:jc w:val="center"/>
              <w:rPr>
                <w:rFonts w:cs="Arial"/>
                <w:sz w:val="20"/>
                <w:szCs w:val="20"/>
              </w:rPr>
            </w:pPr>
            <w:r>
              <w:rPr>
                <w:rFonts w:cs="Arial"/>
                <w:sz w:val="20"/>
                <w:szCs w:val="20"/>
              </w:rPr>
              <w:t>May 2018</w:t>
            </w:r>
          </w:p>
        </w:tc>
        <w:tc>
          <w:tcPr>
            <w:tcW w:w="2125" w:type="dxa"/>
            <w:tcBorders>
              <w:top w:val="single" w:sz="4" w:space="0" w:color="auto"/>
              <w:left w:val="single" w:sz="4" w:space="0" w:color="auto"/>
              <w:bottom w:val="single" w:sz="4" w:space="0" w:color="auto"/>
              <w:right w:val="single" w:sz="4" w:space="0" w:color="auto"/>
            </w:tcBorders>
            <w:vAlign w:val="center"/>
          </w:tcPr>
          <w:p w14:paraId="03C07096" w14:textId="0223C977" w:rsidR="001122A9" w:rsidRPr="009A6FCD" w:rsidRDefault="001122A9" w:rsidP="001122A9">
            <w:pPr>
              <w:jc w:val="center"/>
              <w:rPr>
                <w:rFonts w:cs="Arial"/>
                <w:sz w:val="20"/>
                <w:szCs w:val="20"/>
              </w:rPr>
            </w:pPr>
            <w:r>
              <w:rPr>
                <w:rFonts w:cs="Arial"/>
                <w:sz w:val="20"/>
                <w:szCs w:val="20"/>
              </w:rPr>
              <w:t>DHT involvement in SD process</w:t>
            </w:r>
          </w:p>
        </w:tc>
        <w:tc>
          <w:tcPr>
            <w:tcW w:w="2125" w:type="dxa"/>
            <w:tcBorders>
              <w:top w:val="single" w:sz="4" w:space="0" w:color="auto"/>
              <w:left w:val="single" w:sz="4" w:space="0" w:color="auto"/>
              <w:bottom w:val="single" w:sz="4" w:space="0" w:color="auto"/>
              <w:right w:val="single" w:sz="4" w:space="0" w:color="auto"/>
            </w:tcBorders>
            <w:vAlign w:val="center"/>
          </w:tcPr>
          <w:p w14:paraId="08ABEEC1" w14:textId="79056D83" w:rsidR="001122A9" w:rsidRPr="009A6FCD" w:rsidRDefault="001122A9" w:rsidP="001122A9">
            <w:pPr>
              <w:tabs>
                <w:tab w:val="left" w:pos="1845"/>
              </w:tabs>
              <w:jc w:val="center"/>
              <w:rPr>
                <w:rFonts w:cs="Arial"/>
                <w:sz w:val="20"/>
                <w:szCs w:val="20"/>
              </w:rPr>
            </w:pPr>
            <w:r>
              <w:rPr>
                <w:rFonts w:cs="Arial"/>
                <w:sz w:val="20"/>
                <w:szCs w:val="20"/>
              </w:rPr>
              <w:t>Nil</w:t>
            </w:r>
          </w:p>
        </w:tc>
      </w:tr>
      <w:tr w:rsidR="001122A9" w:rsidRPr="003444DC" w14:paraId="6B9C53E1" w14:textId="77777777" w:rsidTr="009750BF">
        <w:tc>
          <w:tcPr>
            <w:tcW w:w="6888" w:type="dxa"/>
            <w:gridSpan w:val="5"/>
            <w:tcBorders>
              <w:top w:val="single" w:sz="4" w:space="0" w:color="auto"/>
              <w:left w:val="single" w:sz="4" w:space="0" w:color="auto"/>
              <w:bottom w:val="single" w:sz="4" w:space="0" w:color="auto"/>
              <w:right w:val="single" w:sz="4" w:space="0" w:color="auto"/>
            </w:tcBorders>
            <w:vAlign w:val="center"/>
          </w:tcPr>
          <w:p w14:paraId="01023EE0" w14:textId="00467924" w:rsidR="001122A9" w:rsidRPr="00EC4B9B" w:rsidRDefault="001122A9" w:rsidP="001122A9">
            <w:pPr>
              <w:rPr>
                <w:rFonts w:cs="Arial"/>
                <w:sz w:val="20"/>
                <w:szCs w:val="20"/>
              </w:rPr>
            </w:pPr>
            <w:r w:rsidRPr="00EC4B9B">
              <w:rPr>
                <w:rFonts w:cs="Arial"/>
                <w:sz w:val="20"/>
                <w:szCs w:val="20"/>
              </w:rPr>
              <w:t>Review effectiveness of MLT structure and seek to make any necessary amendments in order to maximise the potential for support.</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E32D052" w14:textId="2AA204A4" w:rsidR="001122A9" w:rsidRPr="009A6FCD" w:rsidRDefault="001122A9" w:rsidP="001122A9">
            <w:pPr>
              <w:tabs>
                <w:tab w:val="left" w:pos="1845"/>
              </w:tabs>
              <w:jc w:val="center"/>
              <w:rPr>
                <w:rFonts w:cs="Arial"/>
                <w:sz w:val="20"/>
                <w:szCs w:val="20"/>
              </w:rPr>
            </w:pPr>
            <w:r w:rsidRPr="009A6FCD">
              <w:rPr>
                <w:rFonts w:cs="Arial"/>
                <w:sz w:val="20"/>
                <w:szCs w:val="20"/>
              </w:rPr>
              <w:t>Senior Leaders</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0E6EB56E" w14:textId="532A67D7" w:rsidR="001122A9" w:rsidRPr="009A6FCD" w:rsidRDefault="001122A9" w:rsidP="001122A9">
            <w:pPr>
              <w:tabs>
                <w:tab w:val="left" w:pos="1845"/>
              </w:tabs>
              <w:jc w:val="center"/>
              <w:rPr>
                <w:rFonts w:cs="Arial"/>
                <w:sz w:val="20"/>
                <w:szCs w:val="20"/>
              </w:rPr>
            </w:pPr>
            <w:r>
              <w:rPr>
                <w:rFonts w:cs="Arial"/>
                <w:sz w:val="20"/>
                <w:szCs w:val="20"/>
              </w:rPr>
              <w:t>Review between 03.18 to 06.18</w:t>
            </w:r>
          </w:p>
        </w:tc>
        <w:tc>
          <w:tcPr>
            <w:tcW w:w="2125" w:type="dxa"/>
            <w:tcBorders>
              <w:top w:val="single" w:sz="4" w:space="0" w:color="auto"/>
              <w:left w:val="single" w:sz="4" w:space="0" w:color="auto"/>
              <w:bottom w:val="single" w:sz="4" w:space="0" w:color="auto"/>
              <w:right w:val="single" w:sz="4" w:space="0" w:color="auto"/>
            </w:tcBorders>
            <w:vAlign w:val="center"/>
          </w:tcPr>
          <w:p w14:paraId="48330185" w14:textId="3007E94C" w:rsidR="001122A9" w:rsidRPr="009A6FCD" w:rsidRDefault="001122A9" w:rsidP="001122A9">
            <w:pPr>
              <w:jc w:val="center"/>
              <w:rPr>
                <w:rFonts w:cs="Arial"/>
                <w:sz w:val="20"/>
                <w:szCs w:val="20"/>
              </w:rPr>
            </w:pPr>
            <w:r>
              <w:rPr>
                <w:rFonts w:cs="Arial"/>
                <w:sz w:val="20"/>
                <w:szCs w:val="20"/>
              </w:rPr>
              <w:t>Identify middle leader training opportunities</w:t>
            </w:r>
          </w:p>
        </w:tc>
        <w:tc>
          <w:tcPr>
            <w:tcW w:w="2125" w:type="dxa"/>
            <w:tcBorders>
              <w:top w:val="single" w:sz="4" w:space="0" w:color="auto"/>
              <w:left w:val="single" w:sz="4" w:space="0" w:color="auto"/>
              <w:bottom w:val="single" w:sz="4" w:space="0" w:color="auto"/>
              <w:right w:val="single" w:sz="4" w:space="0" w:color="auto"/>
            </w:tcBorders>
            <w:vAlign w:val="center"/>
          </w:tcPr>
          <w:p w14:paraId="67CE2CDF" w14:textId="1193243A" w:rsidR="001122A9" w:rsidRPr="009A6FCD" w:rsidRDefault="001122A9" w:rsidP="001122A9">
            <w:pPr>
              <w:tabs>
                <w:tab w:val="left" w:pos="1845"/>
              </w:tabs>
              <w:jc w:val="center"/>
              <w:rPr>
                <w:rFonts w:cs="Arial"/>
                <w:sz w:val="20"/>
                <w:szCs w:val="20"/>
              </w:rPr>
            </w:pPr>
            <w:r w:rsidRPr="009A6FCD">
              <w:rPr>
                <w:rFonts w:cs="Arial"/>
                <w:sz w:val="20"/>
                <w:szCs w:val="20"/>
              </w:rPr>
              <w:t>Nil</w:t>
            </w:r>
          </w:p>
        </w:tc>
      </w:tr>
      <w:tr w:rsidR="001122A9" w:rsidRPr="003444DC" w14:paraId="5701C2F3" w14:textId="77777777" w:rsidTr="009750BF">
        <w:tc>
          <w:tcPr>
            <w:tcW w:w="6888" w:type="dxa"/>
            <w:gridSpan w:val="5"/>
            <w:tcBorders>
              <w:top w:val="single" w:sz="4" w:space="0" w:color="auto"/>
              <w:left w:val="single" w:sz="4" w:space="0" w:color="auto"/>
              <w:bottom w:val="single" w:sz="4" w:space="0" w:color="auto"/>
              <w:right w:val="single" w:sz="4" w:space="0" w:color="auto"/>
            </w:tcBorders>
            <w:vAlign w:val="center"/>
          </w:tcPr>
          <w:p w14:paraId="766946A8" w14:textId="7B45C542" w:rsidR="001122A9" w:rsidRPr="00EC4B9B" w:rsidRDefault="001122A9" w:rsidP="001122A9">
            <w:pPr>
              <w:rPr>
                <w:rFonts w:cs="Arial"/>
                <w:sz w:val="20"/>
                <w:szCs w:val="20"/>
              </w:rPr>
            </w:pPr>
            <w:r w:rsidRPr="00EC4B9B">
              <w:rPr>
                <w:rFonts w:cs="Arial"/>
                <w:sz w:val="20"/>
                <w:szCs w:val="20"/>
              </w:rPr>
              <w:t>Secure Schools Direct placements for 2018-19 academic year. Identify how placements will be supported.</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3FC887C1" w14:textId="2A88DDCE" w:rsidR="001122A9" w:rsidRPr="009A6FCD" w:rsidRDefault="001122A9" w:rsidP="001122A9">
            <w:pPr>
              <w:tabs>
                <w:tab w:val="left" w:pos="1845"/>
              </w:tabs>
              <w:jc w:val="center"/>
              <w:rPr>
                <w:rFonts w:cs="Arial"/>
                <w:sz w:val="20"/>
                <w:szCs w:val="20"/>
              </w:rPr>
            </w:pPr>
            <w:r w:rsidRPr="009A6FCD">
              <w:rPr>
                <w:rFonts w:cs="Arial"/>
                <w:sz w:val="20"/>
                <w:szCs w:val="20"/>
              </w:rPr>
              <w:t>SLT-M</w:t>
            </w:r>
          </w:p>
        </w:tc>
        <w:tc>
          <w:tcPr>
            <w:tcW w:w="2125" w:type="dxa"/>
            <w:gridSpan w:val="3"/>
            <w:tcBorders>
              <w:top w:val="single" w:sz="4" w:space="0" w:color="auto"/>
              <w:left w:val="single" w:sz="4" w:space="0" w:color="auto"/>
              <w:bottom w:val="single" w:sz="4" w:space="0" w:color="auto"/>
              <w:right w:val="single" w:sz="4" w:space="0" w:color="auto"/>
            </w:tcBorders>
            <w:vAlign w:val="center"/>
          </w:tcPr>
          <w:p w14:paraId="0B0CC02C" w14:textId="487FA17F" w:rsidR="001122A9" w:rsidRPr="009A6FCD" w:rsidRDefault="001122A9" w:rsidP="001122A9">
            <w:pPr>
              <w:tabs>
                <w:tab w:val="left" w:pos="1845"/>
              </w:tabs>
              <w:jc w:val="center"/>
              <w:rPr>
                <w:rFonts w:cs="Arial"/>
                <w:sz w:val="20"/>
                <w:szCs w:val="20"/>
              </w:rPr>
            </w:pPr>
            <w:r>
              <w:rPr>
                <w:rFonts w:cs="Arial"/>
                <w:sz w:val="20"/>
                <w:szCs w:val="20"/>
              </w:rPr>
              <w:t>June 2018</w:t>
            </w:r>
          </w:p>
        </w:tc>
        <w:tc>
          <w:tcPr>
            <w:tcW w:w="2125" w:type="dxa"/>
            <w:tcBorders>
              <w:top w:val="single" w:sz="4" w:space="0" w:color="auto"/>
              <w:left w:val="single" w:sz="4" w:space="0" w:color="auto"/>
              <w:bottom w:val="single" w:sz="4" w:space="0" w:color="auto"/>
              <w:right w:val="single" w:sz="4" w:space="0" w:color="auto"/>
            </w:tcBorders>
            <w:vAlign w:val="center"/>
          </w:tcPr>
          <w:p w14:paraId="03350F49" w14:textId="403D7D98" w:rsidR="001122A9" w:rsidRPr="009A6FCD" w:rsidRDefault="001122A9" w:rsidP="001122A9">
            <w:pPr>
              <w:jc w:val="center"/>
              <w:rPr>
                <w:rFonts w:cs="Arial"/>
                <w:sz w:val="20"/>
                <w:szCs w:val="20"/>
              </w:rPr>
            </w:pPr>
            <w:r>
              <w:rPr>
                <w:rFonts w:cs="Arial"/>
                <w:sz w:val="20"/>
                <w:szCs w:val="20"/>
              </w:rPr>
              <w:t>DHT involvement in SD process</w:t>
            </w:r>
          </w:p>
        </w:tc>
        <w:tc>
          <w:tcPr>
            <w:tcW w:w="2125" w:type="dxa"/>
            <w:tcBorders>
              <w:top w:val="single" w:sz="4" w:space="0" w:color="auto"/>
              <w:left w:val="single" w:sz="4" w:space="0" w:color="auto"/>
              <w:bottom w:val="single" w:sz="4" w:space="0" w:color="auto"/>
              <w:right w:val="single" w:sz="4" w:space="0" w:color="auto"/>
            </w:tcBorders>
            <w:vAlign w:val="center"/>
          </w:tcPr>
          <w:p w14:paraId="259818F2" w14:textId="3736709A" w:rsidR="001122A9" w:rsidRPr="009A6FCD" w:rsidRDefault="001122A9" w:rsidP="001122A9">
            <w:pPr>
              <w:tabs>
                <w:tab w:val="left" w:pos="1845"/>
              </w:tabs>
              <w:jc w:val="center"/>
              <w:rPr>
                <w:rFonts w:cs="Arial"/>
                <w:sz w:val="20"/>
                <w:szCs w:val="20"/>
              </w:rPr>
            </w:pPr>
            <w:r w:rsidRPr="009A6FCD">
              <w:rPr>
                <w:rFonts w:cs="Arial"/>
                <w:sz w:val="20"/>
                <w:szCs w:val="20"/>
              </w:rPr>
              <w:t>£</w:t>
            </w:r>
            <w:r>
              <w:rPr>
                <w:rFonts w:cs="Arial"/>
                <w:sz w:val="20"/>
                <w:szCs w:val="20"/>
              </w:rPr>
              <w:t>?</w:t>
            </w:r>
          </w:p>
        </w:tc>
      </w:tr>
      <w:tr w:rsidR="001122A9" w:rsidRPr="003444DC" w14:paraId="2AFCFE66" w14:textId="77777777" w:rsidTr="007D03D9">
        <w:tc>
          <w:tcPr>
            <w:tcW w:w="15388" w:type="dxa"/>
            <w:gridSpan w:val="12"/>
            <w:tcBorders>
              <w:top w:val="single" w:sz="4" w:space="0" w:color="auto"/>
              <w:left w:val="single" w:sz="4" w:space="0" w:color="auto"/>
              <w:bottom w:val="single" w:sz="4" w:space="0" w:color="auto"/>
              <w:right w:val="single" w:sz="4" w:space="0" w:color="auto"/>
            </w:tcBorders>
            <w:shd w:val="clear" w:color="auto" w:fill="CCC0D9"/>
            <w:hideMark/>
          </w:tcPr>
          <w:p w14:paraId="4226F229" w14:textId="77777777" w:rsidR="001122A9" w:rsidRPr="003444DC" w:rsidRDefault="001122A9" w:rsidP="001122A9">
            <w:pPr>
              <w:tabs>
                <w:tab w:val="left" w:pos="1845"/>
              </w:tabs>
              <w:jc w:val="center"/>
              <w:rPr>
                <w:rFonts w:cs="Arial"/>
                <w:b/>
              </w:rPr>
            </w:pPr>
            <w:r w:rsidRPr="003444DC">
              <w:rPr>
                <w:rFonts w:eastAsia="Tahoma" w:cs="Arial"/>
                <w:b/>
                <w:bCs/>
              </w:rPr>
              <w:t>Monitoring</w:t>
            </w:r>
          </w:p>
        </w:tc>
      </w:tr>
      <w:tr w:rsidR="001122A9" w:rsidRPr="003444DC" w14:paraId="6371F80E" w14:textId="77777777" w:rsidTr="00947089">
        <w:tc>
          <w:tcPr>
            <w:tcW w:w="2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AED700" w14:textId="30CEA867" w:rsidR="001122A9" w:rsidRPr="003444DC" w:rsidRDefault="001122A9" w:rsidP="001122A9">
            <w:pPr>
              <w:rPr>
                <w:rFonts w:cs="Arial"/>
                <w:b/>
                <w:sz w:val="20"/>
              </w:rPr>
            </w:pPr>
            <w:r w:rsidRPr="003444DC">
              <w:rPr>
                <w:rFonts w:eastAsia="Tahoma" w:cs="Arial"/>
                <w:b/>
                <w:bCs/>
                <w:sz w:val="20"/>
                <w:szCs w:val="20"/>
              </w:rPr>
              <w:t>Who</w:t>
            </w:r>
          </w:p>
        </w:tc>
        <w:tc>
          <w:tcPr>
            <w:tcW w:w="23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4B08F8" w14:textId="6052871E" w:rsidR="001122A9" w:rsidRPr="003444DC" w:rsidRDefault="001122A9" w:rsidP="001122A9">
            <w:pPr>
              <w:rPr>
                <w:rFonts w:cs="Arial"/>
                <w:b/>
                <w:sz w:val="20"/>
              </w:rPr>
            </w:pPr>
            <w:r w:rsidRPr="003444DC">
              <w:rPr>
                <w:rFonts w:eastAsia="Tahoma" w:cs="Arial"/>
                <w:b/>
                <w:bCs/>
                <w:sz w:val="20"/>
                <w:szCs w:val="20"/>
              </w:rPr>
              <w:t>What</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0D5D4" w14:textId="4C9B1FB6" w:rsidR="001122A9" w:rsidRPr="003444DC" w:rsidRDefault="001122A9" w:rsidP="001122A9">
            <w:pPr>
              <w:rPr>
                <w:rFonts w:cs="Arial"/>
                <w:b/>
                <w:sz w:val="20"/>
              </w:rPr>
            </w:pPr>
            <w:r w:rsidRPr="003444DC">
              <w:rPr>
                <w:rFonts w:eastAsia="Tahoma" w:cs="Arial"/>
                <w:b/>
                <w:bCs/>
                <w:sz w:val="20"/>
                <w:szCs w:val="20"/>
              </w:rPr>
              <w:t>Where</w:t>
            </w:r>
          </w:p>
        </w:tc>
        <w:tc>
          <w:tcPr>
            <w:tcW w:w="29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61B8D" w14:textId="3BADEFED" w:rsidR="001122A9" w:rsidRPr="003444DC" w:rsidRDefault="001122A9" w:rsidP="001122A9">
            <w:pPr>
              <w:rPr>
                <w:rFonts w:cs="Arial"/>
                <w:b/>
                <w:sz w:val="20"/>
              </w:rPr>
            </w:pPr>
            <w:r w:rsidRPr="003444DC">
              <w:rPr>
                <w:rFonts w:eastAsia="Tahoma" w:cs="Arial"/>
                <w:b/>
                <w:bCs/>
                <w:sz w:val="20"/>
                <w:szCs w:val="20"/>
              </w:rPr>
              <w:t>When</w:t>
            </w:r>
          </w:p>
        </w:tc>
        <w:tc>
          <w:tcPr>
            <w:tcW w:w="51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BBF4F" w14:textId="3C35DFA8" w:rsidR="001122A9" w:rsidRPr="003444DC" w:rsidRDefault="001122A9" w:rsidP="001122A9">
            <w:pPr>
              <w:rPr>
                <w:rFonts w:cs="Arial"/>
                <w:b/>
                <w:sz w:val="20"/>
              </w:rPr>
            </w:pPr>
            <w:r w:rsidRPr="003444DC">
              <w:rPr>
                <w:rFonts w:eastAsia="Tahoma" w:cs="Arial"/>
                <w:b/>
                <w:bCs/>
                <w:sz w:val="20"/>
                <w:szCs w:val="20"/>
              </w:rPr>
              <w:t>External Validation</w:t>
            </w:r>
          </w:p>
        </w:tc>
      </w:tr>
      <w:tr w:rsidR="001122A9" w:rsidRPr="003444DC" w14:paraId="2B7225C3" w14:textId="77777777" w:rsidTr="00A142DF">
        <w:tc>
          <w:tcPr>
            <w:tcW w:w="2419" w:type="dxa"/>
            <w:tcBorders>
              <w:top w:val="single" w:sz="4" w:space="0" w:color="auto"/>
              <w:left w:val="single" w:sz="4" w:space="0" w:color="auto"/>
              <w:bottom w:val="single" w:sz="4" w:space="0" w:color="auto"/>
              <w:right w:val="single" w:sz="4" w:space="0" w:color="auto"/>
            </w:tcBorders>
            <w:vAlign w:val="center"/>
            <w:hideMark/>
          </w:tcPr>
          <w:p w14:paraId="1FDDEEF9" w14:textId="69627D0F" w:rsidR="001122A9" w:rsidRPr="003444DC" w:rsidRDefault="001122A9" w:rsidP="001122A9">
            <w:pPr>
              <w:tabs>
                <w:tab w:val="left" w:pos="1845"/>
              </w:tabs>
              <w:rPr>
                <w:rFonts w:cs="Arial"/>
                <w:i/>
                <w:sz w:val="18"/>
                <w:szCs w:val="18"/>
              </w:rPr>
            </w:pPr>
            <w:r w:rsidRPr="003444DC">
              <w:rPr>
                <w:rFonts w:eastAsia="Tahoma" w:cs="Arial"/>
                <w:i/>
                <w:iCs/>
                <w:sz w:val="18"/>
                <w:szCs w:val="18"/>
              </w:rPr>
              <w:t>Staff member responsible</w:t>
            </w:r>
          </w:p>
        </w:tc>
        <w:tc>
          <w:tcPr>
            <w:tcW w:w="2389" w:type="dxa"/>
            <w:gridSpan w:val="2"/>
            <w:tcBorders>
              <w:top w:val="single" w:sz="4" w:space="0" w:color="auto"/>
              <w:left w:val="single" w:sz="4" w:space="0" w:color="auto"/>
              <w:bottom w:val="single" w:sz="4" w:space="0" w:color="auto"/>
              <w:right w:val="single" w:sz="4" w:space="0" w:color="auto"/>
            </w:tcBorders>
            <w:vAlign w:val="center"/>
            <w:hideMark/>
          </w:tcPr>
          <w:p w14:paraId="6F1B69E7" w14:textId="6953AF99" w:rsidR="001122A9" w:rsidRPr="003444DC" w:rsidRDefault="001122A9" w:rsidP="001122A9">
            <w:pPr>
              <w:tabs>
                <w:tab w:val="left" w:pos="1845"/>
              </w:tabs>
              <w:rPr>
                <w:rFonts w:cs="Arial"/>
                <w:i/>
                <w:sz w:val="18"/>
                <w:szCs w:val="18"/>
              </w:rPr>
            </w:pPr>
            <w:r w:rsidRPr="003444DC">
              <w:rPr>
                <w:rFonts w:eastAsia="Tahoma" w:cs="Arial"/>
                <w:i/>
                <w:iCs/>
                <w:sz w:val="18"/>
                <w:szCs w:val="18"/>
              </w:rPr>
              <w:t>What monitoring activities will be taking place?</w:t>
            </w: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14:paraId="629D117C" w14:textId="565F1DF0" w:rsidR="001122A9" w:rsidRPr="003444DC" w:rsidRDefault="001122A9" w:rsidP="001122A9">
            <w:pPr>
              <w:tabs>
                <w:tab w:val="left" w:pos="1845"/>
              </w:tabs>
              <w:rPr>
                <w:rFonts w:cs="Arial"/>
                <w:i/>
                <w:sz w:val="18"/>
                <w:szCs w:val="18"/>
              </w:rPr>
            </w:pPr>
            <w:r w:rsidRPr="003444DC">
              <w:rPr>
                <w:rFonts w:eastAsia="Tahoma" w:cs="Arial"/>
                <w:i/>
                <w:iCs/>
                <w:sz w:val="18"/>
                <w:szCs w:val="18"/>
              </w:rPr>
              <w:t xml:space="preserve">Where will </w:t>
            </w:r>
            <w:r>
              <w:rPr>
                <w:rFonts w:eastAsia="Tahoma" w:cs="Arial"/>
                <w:i/>
                <w:iCs/>
                <w:sz w:val="18"/>
                <w:szCs w:val="18"/>
              </w:rPr>
              <w:t>these be reported?</w:t>
            </w:r>
            <w:r w:rsidRPr="003444DC">
              <w:rPr>
                <w:rFonts w:eastAsia="Tahoma" w:cs="Arial"/>
                <w:i/>
                <w:iCs/>
                <w:sz w:val="18"/>
                <w:szCs w:val="18"/>
              </w:rPr>
              <w:t xml:space="preserve"> </w:t>
            </w:r>
          </w:p>
        </w:tc>
        <w:tc>
          <w:tcPr>
            <w:tcW w:w="2932" w:type="dxa"/>
            <w:gridSpan w:val="3"/>
            <w:tcBorders>
              <w:top w:val="single" w:sz="4" w:space="0" w:color="auto"/>
              <w:left w:val="single" w:sz="4" w:space="0" w:color="auto"/>
              <w:bottom w:val="single" w:sz="4" w:space="0" w:color="auto"/>
              <w:right w:val="single" w:sz="4" w:space="0" w:color="auto"/>
            </w:tcBorders>
            <w:vAlign w:val="center"/>
            <w:hideMark/>
          </w:tcPr>
          <w:p w14:paraId="052B4A3F" w14:textId="6836E115" w:rsidR="001122A9" w:rsidRPr="003444DC" w:rsidRDefault="001122A9" w:rsidP="001122A9">
            <w:pPr>
              <w:tabs>
                <w:tab w:val="left" w:pos="1845"/>
              </w:tabs>
              <w:rPr>
                <w:rFonts w:cs="Arial"/>
                <w:i/>
                <w:sz w:val="18"/>
                <w:szCs w:val="18"/>
              </w:rPr>
            </w:pPr>
            <w:r w:rsidRPr="003444DC">
              <w:rPr>
                <w:rFonts w:eastAsia="Tahoma" w:cs="Arial"/>
                <w:i/>
                <w:iCs/>
                <w:sz w:val="18"/>
                <w:szCs w:val="18"/>
              </w:rPr>
              <w:t>When will you review/ report the outcomes of monitoring activities</w:t>
            </w:r>
          </w:p>
        </w:tc>
        <w:tc>
          <w:tcPr>
            <w:tcW w:w="5128" w:type="dxa"/>
            <w:gridSpan w:val="3"/>
            <w:tcBorders>
              <w:top w:val="single" w:sz="4" w:space="0" w:color="auto"/>
              <w:left w:val="single" w:sz="4" w:space="0" w:color="auto"/>
              <w:bottom w:val="single" w:sz="4" w:space="0" w:color="auto"/>
              <w:right w:val="single" w:sz="4" w:space="0" w:color="auto"/>
            </w:tcBorders>
            <w:vAlign w:val="center"/>
            <w:hideMark/>
          </w:tcPr>
          <w:p w14:paraId="08661D77" w14:textId="77777777" w:rsidR="001122A9" w:rsidRDefault="001122A9" w:rsidP="001122A9">
            <w:pPr>
              <w:rPr>
                <w:rFonts w:eastAsia="Tahoma" w:cs="Arial"/>
                <w:i/>
                <w:iCs/>
                <w:sz w:val="18"/>
                <w:szCs w:val="18"/>
              </w:rPr>
            </w:pPr>
            <w:r w:rsidRPr="003444DC">
              <w:rPr>
                <w:rFonts w:eastAsia="Tahoma" w:cs="Arial"/>
                <w:i/>
                <w:iCs/>
                <w:sz w:val="18"/>
                <w:szCs w:val="18"/>
              </w:rPr>
              <w:t>Will there be any e</w:t>
            </w:r>
            <w:r>
              <w:rPr>
                <w:rFonts w:eastAsia="Tahoma" w:cs="Arial"/>
                <w:i/>
                <w:iCs/>
                <w:sz w:val="18"/>
                <w:szCs w:val="18"/>
              </w:rPr>
              <w:t>xternal validation of your work</w:t>
            </w:r>
          </w:p>
          <w:p w14:paraId="47081B44" w14:textId="50850D96" w:rsidR="001122A9" w:rsidRPr="003444DC" w:rsidRDefault="001122A9" w:rsidP="001122A9">
            <w:pPr>
              <w:rPr>
                <w:rFonts w:cs="Arial"/>
                <w:i/>
                <w:sz w:val="18"/>
                <w:szCs w:val="18"/>
              </w:rPr>
            </w:pPr>
            <w:r w:rsidRPr="003444DC">
              <w:rPr>
                <w:rFonts w:eastAsia="Tahoma" w:cs="Arial"/>
                <w:i/>
                <w:iCs/>
                <w:sz w:val="18"/>
                <w:szCs w:val="18"/>
              </w:rPr>
              <w:t>(e.g. School Improvement Partner, Governors etc.)</w:t>
            </w:r>
          </w:p>
        </w:tc>
      </w:tr>
      <w:tr w:rsidR="001122A9" w:rsidRPr="003444DC" w14:paraId="12292355" w14:textId="77777777" w:rsidTr="001C4511">
        <w:tc>
          <w:tcPr>
            <w:tcW w:w="2419" w:type="dxa"/>
            <w:vMerge w:val="restart"/>
            <w:tcBorders>
              <w:top w:val="single" w:sz="4" w:space="0" w:color="auto"/>
              <w:left w:val="single" w:sz="4" w:space="0" w:color="auto"/>
              <w:right w:val="single" w:sz="4" w:space="0" w:color="auto"/>
            </w:tcBorders>
            <w:vAlign w:val="center"/>
          </w:tcPr>
          <w:p w14:paraId="19DD5C75" w14:textId="43607895" w:rsidR="001122A9" w:rsidRPr="003444DC" w:rsidRDefault="001122A9" w:rsidP="001122A9">
            <w:pPr>
              <w:tabs>
                <w:tab w:val="left" w:pos="1845"/>
              </w:tabs>
              <w:rPr>
                <w:rFonts w:eastAsia="Tahoma" w:cs="Arial"/>
                <w:i/>
                <w:iCs/>
                <w:sz w:val="18"/>
                <w:szCs w:val="18"/>
              </w:rPr>
            </w:pPr>
            <w:r>
              <w:rPr>
                <w:rFonts w:eastAsia="Tahoma" w:cs="Arial"/>
                <w:iCs/>
                <w:sz w:val="20"/>
                <w:szCs w:val="20"/>
              </w:rPr>
              <w:t>SLT and middle leaders</w:t>
            </w:r>
          </w:p>
        </w:tc>
        <w:tc>
          <w:tcPr>
            <w:tcW w:w="2389" w:type="dxa"/>
            <w:gridSpan w:val="2"/>
            <w:vMerge w:val="restart"/>
            <w:tcBorders>
              <w:top w:val="single" w:sz="4" w:space="0" w:color="auto"/>
              <w:left w:val="single" w:sz="4" w:space="0" w:color="auto"/>
              <w:right w:val="single" w:sz="4" w:space="0" w:color="auto"/>
            </w:tcBorders>
            <w:vAlign w:val="center"/>
          </w:tcPr>
          <w:p w14:paraId="5C30B996" w14:textId="50A33FBA" w:rsidR="001122A9" w:rsidRPr="00F05C98" w:rsidRDefault="001122A9" w:rsidP="001122A9">
            <w:pPr>
              <w:tabs>
                <w:tab w:val="left" w:pos="1845"/>
              </w:tabs>
              <w:rPr>
                <w:rFonts w:eastAsia="Tahoma" w:cs="Arial"/>
                <w:iCs/>
                <w:sz w:val="18"/>
                <w:szCs w:val="18"/>
              </w:rPr>
            </w:pPr>
            <w:r>
              <w:rPr>
                <w:rFonts w:eastAsia="Tahoma" w:cs="Arial"/>
                <w:iCs/>
                <w:sz w:val="18"/>
                <w:szCs w:val="18"/>
              </w:rPr>
              <w:t>Monitor and review work of middle leaders and their shadows every month.</w:t>
            </w: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544C9B77" w14:textId="58DD972B" w:rsidR="001122A9" w:rsidRPr="003444DC" w:rsidRDefault="001122A9" w:rsidP="001122A9">
            <w:pPr>
              <w:tabs>
                <w:tab w:val="left" w:pos="1845"/>
              </w:tabs>
              <w:rPr>
                <w:rFonts w:eastAsia="Tahoma" w:cs="Arial"/>
                <w:i/>
                <w:iCs/>
                <w:sz w:val="18"/>
                <w:szCs w:val="18"/>
              </w:rPr>
            </w:pPr>
            <w:r>
              <w:rPr>
                <w:rFonts w:eastAsia="Tahoma" w:cs="Arial"/>
                <w:iCs/>
                <w:sz w:val="20"/>
                <w:szCs w:val="20"/>
              </w:rPr>
              <w:t>Governors meetings</w:t>
            </w:r>
          </w:p>
        </w:tc>
        <w:tc>
          <w:tcPr>
            <w:tcW w:w="2932" w:type="dxa"/>
            <w:gridSpan w:val="3"/>
            <w:tcBorders>
              <w:top w:val="single" w:sz="4" w:space="0" w:color="auto"/>
              <w:left w:val="single" w:sz="4" w:space="0" w:color="auto"/>
              <w:bottom w:val="single" w:sz="4" w:space="0" w:color="auto"/>
              <w:right w:val="single" w:sz="4" w:space="0" w:color="auto"/>
            </w:tcBorders>
            <w:vAlign w:val="center"/>
          </w:tcPr>
          <w:p w14:paraId="19F4F442" w14:textId="47FD2855" w:rsidR="001122A9" w:rsidRPr="003444DC" w:rsidRDefault="001122A9" w:rsidP="001122A9">
            <w:pPr>
              <w:tabs>
                <w:tab w:val="left" w:pos="1845"/>
              </w:tabs>
              <w:rPr>
                <w:rFonts w:eastAsia="Tahoma" w:cs="Arial"/>
                <w:i/>
                <w:iCs/>
                <w:sz w:val="18"/>
                <w:szCs w:val="18"/>
              </w:rPr>
            </w:pPr>
            <w:r>
              <w:rPr>
                <w:rFonts w:eastAsia="Tahoma" w:cs="Arial"/>
                <w:iCs/>
                <w:sz w:val="20"/>
                <w:szCs w:val="20"/>
              </w:rPr>
              <w:t>Fortnightly &amp; monthly</w:t>
            </w:r>
          </w:p>
        </w:tc>
        <w:tc>
          <w:tcPr>
            <w:tcW w:w="5128" w:type="dxa"/>
            <w:gridSpan w:val="3"/>
            <w:vMerge w:val="restart"/>
            <w:tcBorders>
              <w:top w:val="single" w:sz="4" w:space="0" w:color="auto"/>
              <w:left w:val="single" w:sz="4" w:space="0" w:color="auto"/>
              <w:right w:val="single" w:sz="4" w:space="0" w:color="auto"/>
            </w:tcBorders>
            <w:vAlign w:val="center"/>
          </w:tcPr>
          <w:p w14:paraId="654B3B27" w14:textId="03BA3097" w:rsidR="001122A9" w:rsidRPr="003444DC" w:rsidRDefault="001122A9" w:rsidP="001122A9">
            <w:pPr>
              <w:rPr>
                <w:rFonts w:eastAsia="Tahoma" w:cs="Arial"/>
                <w:i/>
                <w:iCs/>
                <w:sz w:val="18"/>
                <w:szCs w:val="18"/>
              </w:rPr>
            </w:pPr>
            <w:r>
              <w:rPr>
                <w:rFonts w:eastAsia="Tahoma" w:cs="Arial"/>
                <w:iCs/>
                <w:sz w:val="20"/>
                <w:szCs w:val="20"/>
              </w:rPr>
              <w:t>Governors and Reach (monthly)</w:t>
            </w:r>
          </w:p>
        </w:tc>
      </w:tr>
      <w:tr w:rsidR="001122A9" w:rsidRPr="003444DC" w14:paraId="525E4E4A" w14:textId="77777777" w:rsidTr="001C4511">
        <w:tc>
          <w:tcPr>
            <w:tcW w:w="2419" w:type="dxa"/>
            <w:vMerge/>
            <w:tcBorders>
              <w:left w:val="single" w:sz="4" w:space="0" w:color="auto"/>
              <w:right w:val="single" w:sz="4" w:space="0" w:color="auto"/>
            </w:tcBorders>
            <w:vAlign w:val="center"/>
          </w:tcPr>
          <w:p w14:paraId="707C901E" w14:textId="77777777" w:rsidR="001122A9" w:rsidRPr="003444DC" w:rsidRDefault="001122A9" w:rsidP="001122A9">
            <w:pPr>
              <w:tabs>
                <w:tab w:val="left" w:pos="1845"/>
              </w:tabs>
              <w:rPr>
                <w:rFonts w:eastAsia="Tahoma" w:cs="Arial"/>
                <w:i/>
                <w:iCs/>
                <w:sz w:val="18"/>
                <w:szCs w:val="18"/>
              </w:rPr>
            </w:pPr>
          </w:p>
        </w:tc>
        <w:tc>
          <w:tcPr>
            <w:tcW w:w="2389" w:type="dxa"/>
            <w:gridSpan w:val="2"/>
            <w:vMerge/>
            <w:tcBorders>
              <w:left w:val="single" w:sz="4" w:space="0" w:color="auto"/>
              <w:right w:val="single" w:sz="4" w:space="0" w:color="auto"/>
            </w:tcBorders>
            <w:vAlign w:val="center"/>
          </w:tcPr>
          <w:p w14:paraId="75B1C163" w14:textId="77777777" w:rsidR="001122A9" w:rsidRPr="003444DC" w:rsidRDefault="001122A9" w:rsidP="001122A9">
            <w:pPr>
              <w:tabs>
                <w:tab w:val="left" w:pos="1845"/>
              </w:tabs>
              <w:rPr>
                <w:rFonts w:eastAsia="Tahoma" w:cs="Arial"/>
                <w:i/>
                <w:iCs/>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3F54E1C9" w14:textId="56012B4E" w:rsidR="001122A9" w:rsidRPr="003444DC" w:rsidRDefault="001122A9" w:rsidP="001122A9">
            <w:pPr>
              <w:tabs>
                <w:tab w:val="left" w:pos="1845"/>
              </w:tabs>
              <w:rPr>
                <w:rFonts w:eastAsia="Tahoma" w:cs="Arial"/>
                <w:i/>
                <w:iCs/>
                <w:sz w:val="18"/>
                <w:szCs w:val="18"/>
              </w:rPr>
            </w:pPr>
            <w:r>
              <w:rPr>
                <w:rFonts w:eastAsia="Tahoma" w:cs="Arial"/>
                <w:iCs/>
                <w:sz w:val="20"/>
                <w:szCs w:val="20"/>
              </w:rPr>
              <w:t>SLT meetings</w:t>
            </w:r>
          </w:p>
        </w:tc>
        <w:tc>
          <w:tcPr>
            <w:tcW w:w="2932" w:type="dxa"/>
            <w:gridSpan w:val="3"/>
            <w:tcBorders>
              <w:top w:val="single" w:sz="4" w:space="0" w:color="auto"/>
              <w:left w:val="single" w:sz="4" w:space="0" w:color="auto"/>
              <w:bottom w:val="single" w:sz="4" w:space="0" w:color="auto"/>
              <w:right w:val="single" w:sz="4" w:space="0" w:color="auto"/>
            </w:tcBorders>
            <w:vAlign w:val="center"/>
          </w:tcPr>
          <w:p w14:paraId="3666A85F" w14:textId="05E734CB" w:rsidR="001122A9" w:rsidRPr="003444DC" w:rsidRDefault="001122A9" w:rsidP="001122A9">
            <w:pPr>
              <w:tabs>
                <w:tab w:val="left" w:pos="1845"/>
              </w:tabs>
              <w:rPr>
                <w:rFonts w:eastAsia="Tahoma" w:cs="Arial"/>
                <w:i/>
                <w:iCs/>
                <w:sz w:val="18"/>
                <w:szCs w:val="18"/>
              </w:rPr>
            </w:pPr>
            <w:r>
              <w:rPr>
                <w:rFonts w:eastAsia="Tahoma" w:cs="Arial"/>
                <w:iCs/>
                <w:sz w:val="20"/>
                <w:szCs w:val="20"/>
              </w:rPr>
              <w:t>Weekly</w:t>
            </w:r>
          </w:p>
        </w:tc>
        <w:tc>
          <w:tcPr>
            <w:tcW w:w="5128" w:type="dxa"/>
            <w:gridSpan w:val="3"/>
            <w:vMerge/>
            <w:tcBorders>
              <w:left w:val="single" w:sz="4" w:space="0" w:color="auto"/>
              <w:right w:val="single" w:sz="4" w:space="0" w:color="auto"/>
            </w:tcBorders>
            <w:vAlign w:val="center"/>
          </w:tcPr>
          <w:p w14:paraId="1B5621E0" w14:textId="77777777" w:rsidR="001122A9" w:rsidRPr="003444DC" w:rsidRDefault="001122A9" w:rsidP="001122A9">
            <w:pPr>
              <w:rPr>
                <w:rFonts w:eastAsia="Tahoma" w:cs="Arial"/>
                <w:i/>
                <w:iCs/>
                <w:sz w:val="18"/>
                <w:szCs w:val="18"/>
              </w:rPr>
            </w:pPr>
          </w:p>
        </w:tc>
      </w:tr>
      <w:tr w:rsidR="001122A9" w:rsidRPr="003444DC" w14:paraId="753F7A71" w14:textId="77777777" w:rsidTr="001C4511">
        <w:tc>
          <w:tcPr>
            <w:tcW w:w="2419" w:type="dxa"/>
            <w:vMerge/>
            <w:tcBorders>
              <w:left w:val="single" w:sz="4" w:space="0" w:color="auto"/>
              <w:bottom w:val="single" w:sz="4" w:space="0" w:color="auto"/>
              <w:right w:val="single" w:sz="4" w:space="0" w:color="auto"/>
            </w:tcBorders>
            <w:vAlign w:val="center"/>
          </w:tcPr>
          <w:p w14:paraId="66CC03F4" w14:textId="77777777" w:rsidR="001122A9" w:rsidRPr="003444DC" w:rsidRDefault="001122A9" w:rsidP="001122A9">
            <w:pPr>
              <w:tabs>
                <w:tab w:val="left" w:pos="1845"/>
              </w:tabs>
              <w:rPr>
                <w:rFonts w:eastAsia="Tahoma" w:cs="Arial"/>
                <w:i/>
                <w:iCs/>
                <w:sz w:val="18"/>
                <w:szCs w:val="18"/>
              </w:rPr>
            </w:pPr>
          </w:p>
        </w:tc>
        <w:tc>
          <w:tcPr>
            <w:tcW w:w="2389" w:type="dxa"/>
            <w:gridSpan w:val="2"/>
            <w:vMerge/>
            <w:tcBorders>
              <w:left w:val="single" w:sz="4" w:space="0" w:color="auto"/>
              <w:bottom w:val="single" w:sz="4" w:space="0" w:color="auto"/>
              <w:right w:val="single" w:sz="4" w:space="0" w:color="auto"/>
            </w:tcBorders>
            <w:vAlign w:val="center"/>
          </w:tcPr>
          <w:p w14:paraId="3BC09BEE" w14:textId="77777777" w:rsidR="001122A9" w:rsidRPr="003444DC" w:rsidRDefault="001122A9" w:rsidP="001122A9">
            <w:pPr>
              <w:tabs>
                <w:tab w:val="left" w:pos="1845"/>
              </w:tabs>
              <w:rPr>
                <w:rFonts w:eastAsia="Tahoma" w:cs="Arial"/>
                <w:i/>
                <w:iCs/>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672ACFB4" w14:textId="11E100FA" w:rsidR="001122A9" w:rsidRPr="003444DC" w:rsidRDefault="001122A9" w:rsidP="001122A9">
            <w:pPr>
              <w:tabs>
                <w:tab w:val="left" w:pos="1845"/>
              </w:tabs>
              <w:rPr>
                <w:rFonts w:eastAsia="Tahoma" w:cs="Arial"/>
                <w:i/>
                <w:iCs/>
                <w:sz w:val="18"/>
                <w:szCs w:val="18"/>
              </w:rPr>
            </w:pPr>
            <w:r>
              <w:rPr>
                <w:rFonts w:eastAsia="Tahoma" w:cs="Arial"/>
                <w:iCs/>
                <w:sz w:val="20"/>
                <w:szCs w:val="20"/>
              </w:rPr>
              <w:t>Pupil Profile meetings</w:t>
            </w:r>
          </w:p>
        </w:tc>
        <w:tc>
          <w:tcPr>
            <w:tcW w:w="2932" w:type="dxa"/>
            <w:gridSpan w:val="3"/>
            <w:tcBorders>
              <w:top w:val="single" w:sz="4" w:space="0" w:color="auto"/>
              <w:left w:val="single" w:sz="4" w:space="0" w:color="auto"/>
              <w:bottom w:val="single" w:sz="4" w:space="0" w:color="auto"/>
              <w:right w:val="single" w:sz="4" w:space="0" w:color="auto"/>
            </w:tcBorders>
            <w:vAlign w:val="center"/>
          </w:tcPr>
          <w:p w14:paraId="706F08D9" w14:textId="7FEF3741" w:rsidR="001122A9" w:rsidRPr="003444DC" w:rsidRDefault="001122A9" w:rsidP="001122A9">
            <w:pPr>
              <w:tabs>
                <w:tab w:val="left" w:pos="1845"/>
              </w:tabs>
              <w:rPr>
                <w:rFonts w:eastAsia="Tahoma" w:cs="Arial"/>
                <w:i/>
                <w:iCs/>
                <w:sz w:val="18"/>
                <w:szCs w:val="18"/>
              </w:rPr>
            </w:pPr>
            <w:r>
              <w:rPr>
                <w:rFonts w:eastAsia="Tahoma" w:cs="Arial"/>
                <w:iCs/>
                <w:sz w:val="20"/>
                <w:szCs w:val="20"/>
              </w:rPr>
              <w:t>Termly</w:t>
            </w:r>
          </w:p>
        </w:tc>
        <w:tc>
          <w:tcPr>
            <w:tcW w:w="5128" w:type="dxa"/>
            <w:gridSpan w:val="3"/>
            <w:vMerge/>
            <w:tcBorders>
              <w:left w:val="single" w:sz="4" w:space="0" w:color="auto"/>
              <w:bottom w:val="single" w:sz="4" w:space="0" w:color="auto"/>
              <w:right w:val="single" w:sz="4" w:space="0" w:color="auto"/>
            </w:tcBorders>
            <w:vAlign w:val="center"/>
          </w:tcPr>
          <w:p w14:paraId="6EB37294" w14:textId="77777777" w:rsidR="001122A9" w:rsidRPr="003444DC" w:rsidRDefault="001122A9" w:rsidP="001122A9">
            <w:pPr>
              <w:rPr>
                <w:rFonts w:eastAsia="Tahoma" w:cs="Arial"/>
                <w:i/>
                <w:iCs/>
                <w:sz w:val="18"/>
                <w:szCs w:val="18"/>
              </w:rPr>
            </w:pPr>
          </w:p>
        </w:tc>
      </w:tr>
      <w:tr w:rsidR="001122A9" w:rsidRPr="003444DC" w14:paraId="497B3EA6" w14:textId="77777777" w:rsidTr="00D62F25">
        <w:trPr>
          <w:trHeight w:val="480"/>
        </w:trPr>
        <w:tc>
          <w:tcPr>
            <w:tcW w:w="5382" w:type="dxa"/>
            <w:gridSpan w:val="4"/>
            <w:tcBorders>
              <w:top w:val="single" w:sz="4" w:space="0" w:color="auto"/>
              <w:left w:val="single" w:sz="4" w:space="0" w:color="auto"/>
              <w:bottom w:val="single" w:sz="4" w:space="0" w:color="auto"/>
              <w:right w:val="single" w:sz="4" w:space="0" w:color="auto"/>
            </w:tcBorders>
            <w:shd w:val="clear" w:color="auto" w:fill="CCC0D9"/>
            <w:hideMark/>
          </w:tcPr>
          <w:p w14:paraId="0BFDAD9D" w14:textId="07B559B1" w:rsidR="001122A9" w:rsidRPr="003444DC" w:rsidRDefault="001122A9" w:rsidP="001122A9">
            <w:pPr>
              <w:rPr>
                <w:rFonts w:cs="Arial"/>
                <w:szCs w:val="22"/>
              </w:rPr>
            </w:pPr>
            <w:r w:rsidRPr="003444DC">
              <w:rPr>
                <w:rFonts w:eastAsia="Tahoma" w:cs="Arial"/>
                <w:b/>
                <w:bCs/>
                <w:szCs w:val="22"/>
              </w:rPr>
              <w:t>Impact</w:t>
            </w:r>
            <w:r w:rsidRPr="003444DC">
              <w:rPr>
                <w:rFonts w:eastAsia="Tahoma" w:cs="Arial"/>
                <w:b/>
                <w:bCs/>
                <w:szCs w:val="22"/>
              </w:rPr>
              <w:br/>
            </w:r>
            <w:r w:rsidRPr="003444DC">
              <w:rPr>
                <w:rFonts w:eastAsia="Tahoma" w:cs="Arial"/>
                <w:i/>
                <w:iCs/>
                <w:sz w:val="20"/>
                <w:szCs w:val="20"/>
              </w:rPr>
              <w:t>What will the outcomes on pupils be?</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CC0D9"/>
            <w:hideMark/>
          </w:tcPr>
          <w:p w14:paraId="2C5F1745" w14:textId="214601FC" w:rsidR="001122A9" w:rsidRPr="003444DC" w:rsidRDefault="001122A9" w:rsidP="001122A9">
            <w:pPr>
              <w:pStyle w:val="BodyText3"/>
              <w:rPr>
                <w:rFonts w:cs="Arial"/>
                <w:b/>
                <w:sz w:val="24"/>
                <w:szCs w:val="24"/>
              </w:rPr>
            </w:pPr>
            <w:r w:rsidRPr="003444DC">
              <w:rPr>
                <w:rFonts w:eastAsia="Tahoma" w:cs="Arial"/>
                <w:b/>
                <w:bCs/>
                <w:sz w:val="22"/>
                <w:szCs w:val="22"/>
              </w:rPr>
              <w:t>Update</w:t>
            </w:r>
            <w:r w:rsidRPr="003444DC">
              <w:rPr>
                <w:rFonts w:eastAsia="Tahoma" w:cs="Arial"/>
                <w:b/>
                <w:bCs/>
                <w:sz w:val="22"/>
                <w:szCs w:val="22"/>
              </w:rPr>
              <w:br/>
            </w:r>
            <w:r w:rsidRPr="003444DC">
              <w:rPr>
                <w:rFonts w:eastAsia="Tahoma" w:cs="Arial"/>
                <w:i/>
                <w:iCs/>
                <w:sz w:val="20"/>
                <w:szCs w:val="20"/>
              </w:rPr>
              <w:t>How close are you to the stated outcomes?</w:t>
            </w:r>
          </w:p>
        </w:tc>
        <w:tc>
          <w:tcPr>
            <w:tcW w:w="5895" w:type="dxa"/>
            <w:gridSpan w:val="4"/>
            <w:tcBorders>
              <w:top w:val="single" w:sz="4" w:space="0" w:color="auto"/>
              <w:left w:val="single" w:sz="4" w:space="0" w:color="auto"/>
              <w:bottom w:val="single" w:sz="4" w:space="0" w:color="auto"/>
              <w:right w:val="single" w:sz="4" w:space="0" w:color="auto"/>
            </w:tcBorders>
            <w:shd w:val="clear" w:color="auto" w:fill="CCC0D9"/>
          </w:tcPr>
          <w:p w14:paraId="15C6ECE7" w14:textId="77777777" w:rsidR="001122A9" w:rsidRPr="003444DC" w:rsidRDefault="001122A9" w:rsidP="001122A9">
            <w:pPr>
              <w:rPr>
                <w:rFonts w:eastAsia="Tahoma" w:cs="Arial"/>
                <w:b/>
                <w:bCs/>
                <w:sz w:val="32"/>
                <w:szCs w:val="32"/>
              </w:rPr>
            </w:pPr>
            <w:r w:rsidRPr="003444DC">
              <w:rPr>
                <w:rFonts w:eastAsia="Tahoma" w:cs="Arial"/>
                <w:b/>
                <w:bCs/>
              </w:rPr>
              <w:t>Final Evaluation</w:t>
            </w:r>
          </w:p>
          <w:p w14:paraId="23B35F79" w14:textId="0B7B10EB" w:rsidR="001122A9" w:rsidRPr="003444DC" w:rsidRDefault="001122A9" w:rsidP="001122A9">
            <w:pPr>
              <w:rPr>
                <w:rFonts w:cs="Arial"/>
                <w:sz w:val="18"/>
                <w:szCs w:val="18"/>
              </w:rPr>
            </w:pPr>
            <w:r w:rsidRPr="003444DC">
              <w:rPr>
                <w:rFonts w:eastAsia="Tahoma" w:cs="Arial"/>
                <w:i/>
                <w:iCs/>
                <w:sz w:val="20"/>
                <w:szCs w:val="20"/>
              </w:rPr>
              <w:t>Have the intended outcomes been achieved?</w:t>
            </w:r>
          </w:p>
        </w:tc>
      </w:tr>
      <w:tr w:rsidR="001122A9" w:rsidRPr="003444DC" w14:paraId="249EA30A" w14:textId="77777777" w:rsidTr="00D62F25">
        <w:trPr>
          <w:trHeight w:val="385"/>
        </w:trPr>
        <w:tc>
          <w:tcPr>
            <w:tcW w:w="5382" w:type="dxa"/>
            <w:gridSpan w:val="4"/>
            <w:tcBorders>
              <w:top w:val="single" w:sz="4" w:space="0" w:color="auto"/>
              <w:left w:val="single" w:sz="4" w:space="0" w:color="auto"/>
              <w:bottom w:val="single" w:sz="4" w:space="0" w:color="auto"/>
              <w:right w:val="single" w:sz="4" w:space="0" w:color="auto"/>
            </w:tcBorders>
          </w:tcPr>
          <w:p w14:paraId="5E2BF4DC" w14:textId="5BA24F41" w:rsidR="001122A9" w:rsidRPr="003444DC" w:rsidRDefault="00697ED8" w:rsidP="001122A9">
            <w:pPr>
              <w:tabs>
                <w:tab w:val="left" w:pos="870"/>
              </w:tabs>
              <w:ind w:left="29"/>
              <w:rPr>
                <w:rFonts w:cs="Arial"/>
                <w:sz w:val="20"/>
                <w:szCs w:val="20"/>
              </w:rPr>
            </w:pPr>
            <w:r>
              <w:rPr>
                <w:rFonts w:cs="Arial"/>
                <w:sz w:val="19"/>
                <w:szCs w:val="19"/>
              </w:rPr>
              <w:t>O</w:t>
            </w:r>
            <w:r w:rsidR="001122A9" w:rsidRPr="003444DC">
              <w:rPr>
                <w:rFonts w:cs="Arial"/>
                <w:sz w:val="19"/>
                <w:szCs w:val="19"/>
              </w:rPr>
              <w:t>utcomes for pupils in KS1 and KS2 being at least in line with, but preferably above, national ARE data.</w:t>
            </w:r>
          </w:p>
        </w:tc>
        <w:tc>
          <w:tcPr>
            <w:tcW w:w="4111" w:type="dxa"/>
            <w:gridSpan w:val="4"/>
            <w:tcBorders>
              <w:top w:val="single" w:sz="4" w:space="0" w:color="auto"/>
              <w:left w:val="single" w:sz="4" w:space="0" w:color="auto"/>
              <w:bottom w:val="single" w:sz="4" w:space="0" w:color="auto"/>
              <w:right w:val="single" w:sz="4" w:space="0" w:color="auto"/>
            </w:tcBorders>
          </w:tcPr>
          <w:p w14:paraId="1026034F" w14:textId="77777777" w:rsidR="001122A9" w:rsidRPr="003444DC" w:rsidRDefault="001122A9" w:rsidP="001122A9">
            <w:pPr>
              <w:pStyle w:val="BodyText3"/>
              <w:rPr>
                <w:rFonts w:cs="Arial"/>
                <w:sz w:val="20"/>
                <w:szCs w:val="20"/>
              </w:rPr>
            </w:pPr>
          </w:p>
        </w:tc>
        <w:tc>
          <w:tcPr>
            <w:tcW w:w="5895" w:type="dxa"/>
            <w:gridSpan w:val="4"/>
            <w:tcBorders>
              <w:top w:val="single" w:sz="4" w:space="0" w:color="auto"/>
              <w:left w:val="single" w:sz="4" w:space="0" w:color="auto"/>
              <w:bottom w:val="single" w:sz="4" w:space="0" w:color="auto"/>
              <w:right w:val="single" w:sz="4" w:space="0" w:color="auto"/>
            </w:tcBorders>
          </w:tcPr>
          <w:p w14:paraId="4CF2ECD4" w14:textId="77777777" w:rsidR="001122A9" w:rsidRPr="003444DC" w:rsidRDefault="001122A9" w:rsidP="001122A9">
            <w:pPr>
              <w:rPr>
                <w:rFonts w:cs="Arial"/>
                <w:sz w:val="20"/>
                <w:szCs w:val="20"/>
              </w:rPr>
            </w:pPr>
          </w:p>
        </w:tc>
      </w:tr>
      <w:tr w:rsidR="001122A9" w:rsidRPr="003444DC" w14:paraId="28490942" w14:textId="77777777" w:rsidTr="00D62F25">
        <w:trPr>
          <w:trHeight w:val="385"/>
        </w:trPr>
        <w:tc>
          <w:tcPr>
            <w:tcW w:w="5382" w:type="dxa"/>
            <w:gridSpan w:val="4"/>
            <w:tcBorders>
              <w:top w:val="single" w:sz="4" w:space="0" w:color="auto"/>
              <w:left w:val="single" w:sz="4" w:space="0" w:color="auto"/>
              <w:bottom w:val="single" w:sz="4" w:space="0" w:color="auto"/>
              <w:right w:val="single" w:sz="4" w:space="0" w:color="auto"/>
            </w:tcBorders>
          </w:tcPr>
          <w:p w14:paraId="0615DA04" w14:textId="3D091030" w:rsidR="001122A9" w:rsidRPr="003D2FF2" w:rsidRDefault="001122A9" w:rsidP="001122A9">
            <w:pPr>
              <w:rPr>
                <w:rFonts w:cs="Arial"/>
                <w:sz w:val="19"/>
                <w:szCs w:val="19"/>
              </w:rPr>
            </w:pPr>
            <w:r>
              <w:rPr>
                <w:rFonts w:cs="Arial"/>
                <w:sz w:val="19"/>
                <w:szCs w:val="19"/>
              </w:rPr>
              <w:t>Effective middle leader</w:t>
            </w:r>
            <w:r w:rsidRPr="003D2FF2">
              <w:rPr>
                <w:rFonts w:cs="Arial"/>
                <w:sz w:val="19"/>
                <w:szCs w:val="19"/>
              </w:rPr>
              <w:t xml:space="preserve"> </w:t>
            </w:r>
            <w:r>
              <w:rPr>
                <w:rFonts w:cs="Arial"/>
                <w:sz w:val="19"/>
                <w:szCs w:val="19"/>
              </w:rPr>
              <w:t>deployment</w:t>
            </w:r>
            <w:r w:rsidRPr="003D2FF2">
              <w:rPr>
                <w:rFonts w:cs="Arial"/>
                <w:sz w:val="19"/>
                <w:szCs w:val="19"/>
              </w:rPr>
              <w:t xml:space="preserve"> </w:t>
            </w:r>
            <w:r>
              <w:rPr>
                <w:rFonts w:cs="Arial"/>
                <w:sz w:val="19"/>
                <w:szCs w:val="19"/>
              </w:rPr>
              <w:t>and development has led to school-wide high quality teaching and learning practices.</w:t>
            </w:r>
          </w:p>
        </w:tc>
        <w:tc>
          <w:tcPr>
            <w:tcW w:w="4111" w:type="dxa"/>
            <w:gridSpan w:val="4"/>
            <w:tcBorders>
              <w:top w:val="single" w:sz="4" w:space="0" w:color="auto"/>
              <w:left w:val="single" w:sz="4" w:space="0" w:color="auto"/>
              <w:bottom w:val="single" w:sz="4" w:space="0" w:color="auto"/>
              <w:right w:val="single" w:sz="4" w:space="0" w:color="auto"/>
            </w:tcBorders>
          </w:tcPr>
          <w:p w14:paraId="22B42017" w14:textId="77777777" w:rsidR="001122A9" w:rsidRPr="003444DC" w:rsidRDefault="001122A9" w:rsidP="001122A9">
            <w:pPr>
              <w:pStyle w:val="BodyText3"/>
              <w:rPr>
                <w:rFonts w:cs="Arial"/>
                <w:sz w:val="20"/>
                <w:szCs w:val="20"/>
              </w:rPr>
            </w:pPr>
          </w:p>
        </w:tc>
        <w:tc>
          <w:tcPr>
            <w:tcW w:w="5895" w:type="dxa"/>
            <w:gridSpan w:val="4"/>
            <w:tcBorders>
              <w:top w:val="single" w:sz="4" w:space="0" w:color="auto"/>
              <w:left w:val="single" w:sz="4" w:space="0" w:color="auto"/>
              <w:bottom w:val="single" w:sz="4" w:space="0" w:color="auto"/>
              <w:right w:val="single" w:sz="4" w:space="0" w:color="auto"/>
            </w:tcBorders>
          </w:tcPr>
          <w:p w14:paraId="410FABEA" w14:textId="77777777" w:rsidR="001122A9" w:rsidRPr="003444DC" w:rsidRDefault="001122A9" w:rsidP="001122A9">
            <w:pPr>
              <w:rPr>
                <w:rFonts w:cs="Arial"/>
                <w:sz w:val="20"/>
                <w:szCs w:val="20"/>
              </w:rPr>
            </w:pPr>
          </w:p>
        </w:tc>
      </w:tr>
    </w:tbl>
    <w:p w14:paraId="5D2DF14C" w14:textId="692958A5" w:rsidR="00C5258A" w:rsidRPr="00915841" w:rsidRDefault="00195E98" w:rsidP="00C5258A">
      <w:pPr>
        <w:jc w:val="center"/>
        <w:rPr>
          <w:rFonts w:cs="Arial"/>
          <w:b/>
          <w:sz w:val="40"/>
          <w:szCs w:val="40"/>
        </w:rPr>
      </w:pPr>
      <w:r w:rsidRPr="00915841">
        <w:rPr>
          <w:rFonts w:eastAsia="Tahoma" w:cs="Arial"/>
          <w:b/>
          <w:bCs/>
          <w:sz w:val="40"/>
          <w:szCs w:val="40"/>
        </w:rPr>
        <w:lastRenderedPageBreak/>
        <w:t>Primary School</w:t>
      </w:r>
      <w:r w:rsidR="34B7B52B" w:rsidRPr="00915841">
        <w:rPr>
          <w:rFonts w:eastAsia="Tahoma" w:cs="Arial"/>
          <w:b/>
          <w:bCs/>
          <w:sz w:val="40"/>
          <w:szCs w:val="40"/>
        </w:rPr>
        <w:t xml:space="preserve"> </w:t>
      </w:r>
    </w:p>
    <w:p w14:paraId="1940DE24" w14:textId="2A5B8690" w:rsidR="00C5258A" w:rsidRPr="00915841" w:rsidRDefault="34B7B52B" w:rsidP="00C5258A">
      <w:pPr>
        <w:jc w:val="center"/>
        <w:rPr>
          <w:rFonts w:cs="Arial"/>
          <w:b/>
          <w:sz w:val="40"/>
          <w:szCs w:val="40"/>
        </w:rPr>
      </w:pPr>
      <w:r w:rsidRPr="00915841">
        <w:rPr>
          <w:rFonts w:eastAsia="Tahoma" w:cs="Arial"/>
          <w:b/>
          <w:bCs/>
          <w:sz w:val="40"/>
          <w:szCs w:val="40"/>
        </w:rPr>
        <w:t>Part 3</w:t>
      </w:r>
      <w:r w:rsidR="00195E98" w:rsidRPr="00915841">
        <w:rPr>
          <w:rFonts w:eastAsia="Tahoma" w:cs="Arial"/>
          <w:b/>
          <w:bCs/>
          <w:sz w:val="40"/>
          <w:szCs w:val="40"/>
        </w:rPr>
        <w:t xml:space="preserve"> </w:t>
      </w:r>
      <w:r w:rsidRPr="00915841">
        <w:rPr>
          <w:rFonts w:eastAsia="Tahoma" w:cs="Arial"/>
          <w:b/>
          <w:bCs/>
          <w:sz w:val="40"/>
          <w:szCs w:val="40"/>
        </w:rPr>
        <w:t>- Pe</w:t>
      </w:r>
      <w:r w:rsidR="00195E98" w:rsidRPr="00915841">
        <w:rPr>
          <w:rFonts w:eastAsia="Tahoma" w:cs="Arial"/>
          <w:b/>
          <w:bCs/>
          <w:sz w:val="40"/>
          <w:szCs w:val="40"/>
        </w:rPr>
        <w:t>rformance Management Priorities</w:t>
      </w:r>
    </w:p>
    <w:p w14:paraId="7D4739FA" w14:textId="77777777" w:rsidR="006C09B2" w:rsidRPr="00915841" w:rsidRDefault="34B7B52B" w:rsidP="00C5258A">
      <w:pPr>
        <w:jc w:val="center"/>
        <w:rPr>
          <w:rFonts w:cs="Arial"/>
          <w:b/>
          <w:sz w:val="40"/>
          <w:szCs w:val="40"/>
        </w:rPr>
      </w:pPr>
      <w:r w:rsidRPr="00915841">
        <w:rPr>
          <w:rFonts w:eastAsia="Tahoma" w:cs="Arial"/>
          <w:b/>
          <w:bCs/>
          <w:sz w:val="40"/>
          <w:szCs w:val="40"/>
        </w:rPr>
        <w:t>Whole School Performance Management Priorities</w:t>
      </w:r>
    </w:p>
    <w:p w14:paraId="767FB4C3" w14:textId="77777777" w:rsidR="006C09B2" w:rsidRPr="003444DC" w:rsidRDefault="006C09B2" w:rsidP="00C5258A">
      <w:pPr>
        <w:jc w:val="center"/>
        <w:rPr>
          <w:rFonts w:cs="Arial"/>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0264"/>
        <w:gridCol w:w="1461"/>
      </w:tblGrid>
      <w:tr w:rsidR="006C09B2" w:rsidRPr="003444DC" w14:paraId="750A4D67" w14:textId="77777777" w:rsidTr="00571A98">
        <w:trPr>
          <w:trHeight w:val="907"/>
        </w:trPr>
        <w:tc>
          <w:tcPr>
            <w:tcW w:w="3681" w:type="dxa"/>
            <w:tcBorders>
              <w:bottom w:val="single" w:sz="4" w:space="0" w:color="auto"/>
            </w:tcBorders>
            <w:shd w:val="clear" w:color="auto" w:fill="3898B2"/>
            <w:vAlign w:val="center"/>
          </w:tcPr>
          <w:p w14:paraId="3F86887A" w14:textId="054C58A0" w:rsidR="006C09B2" w:rsidRPr="003444DC" w:rsidRDefault="34B7B52B" w:rsidP="00920CEE">
            <w:pPr>
              <w:autoSpaceDE w:val="0"/>
              <w:autoSpaceDN w:val="0"/>
              <w:adjustRightInd w:val="0"/>
              <w:rPr>
                <w:rFonts w:cs="Arial"/>
                <w:b/>
                <w:sz w:val="28"/>
                <w:szCs w:val="28"/>
              </w:rPr>
            </w:pPr>
            <w:r w:rsidRPr="003444DC">
              <w:rPr>
                <w:rFonts w:eastAsia="Tahoma" w:cs="Arial"/>
                <w:b/>
                <w:bCs/>
                <w:sz w:val="28"/>
                <w:szCs w:val="28"/>
              </w:rPr>
              <w:t xml:space="preserve">SCHOOL STRATEGIC </w:t>
            </w:r>
            <w:r w:rsidR="00920CEE">
              <w:rPr>
                <w:rFonts w:eastAsia="Tahoma" w:cs="Arial"/>
                <w:b/>
                <w:bCs/>
                <w:sz w:val="28"/>
                <w:szCs w:val="28"/>
              </w:rPr>
              <w:t>IMPACT</w:t>
            </w:r>
            <w:r w:rsidRPr="003444DC">
              <w:rPr>
                <w:rFonts w:eastAsia="Tahoma" w:cs="Arial"/>
                <w:b/>
                <w:bCs/>
                <w:sz w:val="28"/>
                <w:szCs w:val="28"/>
              </w:rPr>
              <w:t xml:space="preserve"> PLAN</w:t>
            </w:r>
          </w:p>
        </w:tc>
        <w:tc>
          <w:tcPr>
            <w:tcW w:w="10348" w:type="dxa"/>
            <w:tcBorders>
              <w:bottom w:val="single" w:sz="4" w:space="0" w:color="auto"/>
            </w:tcBorders>
            <w:shd w:val="clear" w:color="auto" w:fill="3898B2"/>
            <w:vAlign w:val="center"/>
          </w:tcPr>
          <w:p w14:paraId="4C80B538" w14:textId="77777777" w:rsidR="006C09B2" w:rsidRDefault="34B7B52B" w:rsidP="00743054">
            <w:pPr>
              <w:jc w:val="center"/>
              <w:rPr>
                <w:rFonts w:eastAsia="Arial" w:cs="Arial"/>
                <w:b/>
                <w:bCs/>
                <w:sz w:val="36"/>
                <w:szCs w:val="36"/>
              </w:rPr>
            </w:pPr>
            <w:r w:rsidRPr="003444DC">
              <w:rPr>
                <w:rFonts w:eastAsia="Arial" w:cs="Arial"/>
                <w:b/>
                <w:bCs/>
                <w:sz w:val="36"/>
                <w:szCs w:val="36"/>
                <w:u w:val="single"/>
              </w:rPr>
              <w:t>Whole School</w:t>
            </w:r>
            <w:r w:rsidRPr="003444DC">
              <w:rPr>
                <w:rFonts w:eastAsia="Arial" w:cs="Arial"/>
                <w:b/>
                <w:bCs/>
                <w:sz w:val="36"/>
                <w:szCs w:val="36"/>
              </w:rPr>
              <w:t xml:space="preserve"> Performance Management Priorities</w:t>
            </w:r>
          </w:p>
          <w:p w14:paraId="490223E7" w14:textId="6BA66CA0" w:rsidR="00E442C3" w:rsidRPr="00E442C3" w:rsidRDefault="00E442C3" w:rsidP="00E442C3">
            <w:pPr>
              <w:jc w:val="center"/>
              <w:rPr>
                <w:rFonts w:cs="Arial"/>
                <w:b/>
                <w:sz w:val="20"/>
                <w:szCs w:val="20"/>
              </w:rPr>
            </w:pPr>
            <w:r>
              <w:rPr>
                <w:rFonts w:eastAsia="Arial" w:cs="Arial"/>
                <w:b/>
                <w:bCs/>
                <w:sz w:val="20"/>
                <w:szCs w:val="20"/>
              </w:rPr>
              <w:t>Two whole school targets are set plus one individual, personalised target.</w:t>
            </w:r>
          </w:p>
        </w:tc>
        <w:tc>
          <w:tcPr>
            <w:tcW w:w="1359" w:type="dxa"/>
            <w:tcBorders>
              <w:bottom w:val="single" w:sz="4" w:space="0" w:color="auto"/>
            </w:tcBorders>
            <w:shd w:val="clear" w:color="auto" w:fill="3898B2"/>
            <w:vAlign w:val="center"/>
          </w:tcPr>
          <w:p w14:paraId="1B1169A6" w14:textId="77777777" w:rsidR="006C09B2" w:rsidRPr="00571A98" w:rsidRDefault="34B7B52B" w:rsidP="00743054">
            <w:pPr>
              <w:jc w:val="center"/>
              <w:rPr>
                <w:rFonts w:cs="Arial"/>
                <w:b/>
                <w:sz w:val="28"/>
                <w:szCs w:val="28"/>
              </w:rPr>
            </w:pPr>
            <w:r w:rsidRPr="00571A98">
              <w:rPr>
                <w:rFonts w:eastAsia="Arial" w:cs="Arial"/>
                <w:b/>
                <w:bCs/>
                <w:sz w:val="28"/>
                <w:szCs w:val="28"/>
              </w:rPr>
              <w:t>Priority</w:t>
            </w:r>
          </w:p>
          <w:p w14:paraId="1EE6EF67" w14:textId="77777777" w:rsidR="006C09B2" w:rsidRPr="00571A98" w:rsidRDefault="34B7B52B" w:rsidP="00743054">
            <w:pPr>
              <w:jc w:val="center"/>
              <w:rPr>
                <w:rFonts w:cs="Arial"/>
                <w:b/>
                <w:sz w:val="28"/>
                <w:szCs w:val="28"/>
              </w:rPr>
            </w:pPr>
            <w:r w:rsidRPr="00571A98">
              <w:rPr>
                <w:rFonts w:eastAsia="Arial" w:cs="Arial"/>
                <w:b/>
                <w:bCs/>
                <w:sz w:val="28"/>
                <w:szCs w:val="28"/>
              </w:rPr>
              <w:t>Achieved</w:t>
            </w:r>
          </w:p>
        </w:tc>
      </w:tr>
      <w:tr w:rsidR="006C09B2" w:rsidRPr="003444DC" w14:paraId="0B1EA047" w14:textId="77777777" w:rsidTr="00571A98">
        <w:trPr>
          <w:trHeight w:val="540"/>
        </w:trPr>
        <w:tc>
          <w:tcPr>
            <w:tcW w:w="3681" w:type="dxa"/>
            <w:shd w:val="clear" w:color="auto" w:fill="B8CCE4"/>
            <w:vAlign w:val="center"/>
          </w:tcPr>
          <w:p w14:paraId="3A26EF11" w14:textId="39C2A93F" w:rsidR="006C09B2" w:rsidRPr="003444DC" w:rsidRDefault="34B7B52B" w:rsidP="00743054">
            <w:pPr>
              <w:rPr>
                <w:rFonts w:cs="Arial"/>
                <w:b/>
                <w:sz w:val="28"/>
                <w:szCs w:val="28"/>
              </w:rPr>
            </w:pPr>
            <w:r w:rsidRPr="003444DC">
              <w:rPr>
                <w:rFonts w:eastAsia="Tahoma" w:cs="Arial"/>
                <w:b/>
                <w:bCs/>
                <w:sz w:val="28"/>
                <w:szCs w:val="28"/>
              </w:rPr>
              <w:t>Outcomes for pupils</w:t>
            </w:r>
          </w:p>
        </w:tc>
        <w:tc>
          <w:tcPr>
            <w:tcW w:w="10348" w:type="dxa"/>
            <w:shd w:val="clear" w:color="auto" w:fill="FFFFFF" w:themeFill="background1"/>
          </w:tcPr>
          <w:p w14:paraId="31DC5595" w14:textId="02E27E28" w:rsidR="00E442C3" w:rsidRPr="00571A98" w:rsidRDefault="00E442C3" w:rsidP="00E442C3">
            <w:pPr>
              <w:pStyle w:val="NoSpacing"/>
              <w:rPr>
                <w:rFonts w:ascii="Arial" w:hAnsi="Arial" w:cs="Arial"/>
                <w:b/>
                <w:sz w:val="20"/>
                <w:szCs w:val="20"/>
              </w:rPr>
            </w:pPr>
            <w:r w:rsidRPr="00571A98">
              <w:rPr>
                <w:rFonts w:ascii="Arial" w:hAnsi="Arial" w:cs="Arial"/>
                <w:b/>
                <w:sz w:val="20"/>
                <w:szCs w:val="20"/>
              </w:rPr>
              <w:t xml:space="preserve">Target 1 – </w:t>
            </w:r>
            <w:r w:rsidR="0018237F" w:rsidRPr="00571A98">
              <w:rPr>
                <w:rFonts w:ascii="Arial" w:hAnsi="Arial" w:cs="Arial"/>
                <w:b/>
                <w:sz w:val="20"/>
                <w:szCs w:val="20"/>
              </w:rPr>
              <w:t>SIP</w:t>
            </w:r>
            <w:r w:rsidRPr="00571A98">
              <w:rPr>
                <w:rFonts w:ascii="Arial" w:hAnsi="Arial" w:cs="Arial"/>
                <w:b/>
                <w:sz w:val="20"/>
                <w:szCs w:val="20"/>
              </w:rPr>
              <w:t xml:space="preserve"> </w:t>
            </w:r>
            <w:r w:rsidR="0018237F" w:rsidRPr="00571A98">
              <w:rPr>
                <w:rFonts w:ascii="Arial" w:hAnsi="Arial" w:cs="Arial"/>
                <w:b/>
                <w:sz w:val="20"/>
                <w:szCs w:val="20"/>
              </w:rPr>
              <w:t>Key Priority 1:</w:t>
            </w:r>
            <w:r w:rsidRPr="00571A98">
              <w:rPr>
                <w:rFonts w:ascii="Arial" w:hAnsi="Arial" w:cs="Arial"/>
                <w:b/>
                <w:sz w:val="20"/>
                <w:szCs w:val="20"/>
              </w:rPr>
              <w:t xml:space="preserve"> Improve outcomes for specific groups of pupils.</w:t>
            </w:r>
          </w:p>
          <w:p w14:paraId="6CCC13E9" w14:textId="5E2FC06E" w:rsidR="00E442C3" w:rsidRPr="00571A98" w:rsidRDefault="00E442C3" w:rsidP="00FE731E">
            <w:pPr>
              <w:pStyle w:val="NoSpacing"/>
              <w:numPr>
                <w:ilvl w:val="0"/>
                <w:numId w:val="6"/>
              </w:numPr>
              <w:ind w:left="461" w:hanging="259"/>
              <w:rPr>
                <w:rFonts w:ascii="Arial" w:hAnsi="Arial" w:cs="Arial"/>
                <w:b/>
                <w:sz w:val="20"/>
                <w:szCs w:val="20"/>
              </w:rPr>
            </w:pPr>
            <w:r w:rsidRPr="00571A98">
              <w:rPr>
                <w:rFonts w:ascii="Arial" w:hAnsi="Arial" w:cs="Arial"/>
                <w:b/>
                <w:sz w:val="20"/>
                <w:szCs w:val="20"/>
              </w:rPr>
              <w:t>Narrow any existing attainment gap for groups; especially Pupil Premium children, SEND, and gender disparities.</w:t>
            </w:r>
          </w:p>
          <w:p w14:paraId="0AF61368" w14:textId="7733E029" w:rsidR="006C09B2" w:rsidRPr="00571A98" w:rsidRDefault="00E442C3" w:rsidP="00FE731E">
            <w:pPr>
              <w:pStyle w:val="NoSpacing"/>
              <w:numPr>
                <w:ilvl w:val="0"/>
                <w:numId w:val="6"/>
              </w:numPr>
              <w:ind w:left="461" w:hanging="259"/>
              <w:rPr>
                <w:rFonts w:ascii="Arial" w:hAnsi="Arial" w:cs="Arial"/>
                <w:b/>
                <w:sz w:val="20"/>
                <w:szCs w:val="20"/>
              </w:rPr>
            </w:pPr>
            <w:r w:rsidRPr="00571A98">
              <w:rPr>
                <w:rFonts w:ascii="Arial" w:hAnsi="Arial" w:cs="Arial"/>
                <w:b/>
                <w:sz w:val="20"/>
                <w:szCs w:val="20"/>
              </w:rPr>
              <w:t>Improve outcomes for Higher Attaining Pupils (HAP).</w:t>
            </w:r>
          </w:p>
          <w:p w14:paraId="1D532193" w14:textId="77777777" w:rsidR="00E442C3" w:rsidRPr="006313B7" w:rsidRDefault="00E442C3" w:rsidP="00E442C3">
            <w:pPr>
              <w:pStyle w:val="NoSpacing"/>
              <w:rPr>
                <w:rFonts w:ascii="Arial" w:hAnsi="Arial" w:cs="Arial"/>
                <w:sz w:val="17"/>
                <w:szCs w:val="17"/>
              </w:rPr>
            </w:pPr>
            <w:r w:rsidRPr="006313B7">
              <w:rPr>
                <w:rFonts w:ascii="Arial" w:hAnsi="Arial" w:cs="Arial"/>
                <w:sz w:val="17"/>
                <w:szCs w:val="17"/>
              </w:rPr>
              <w:t>Teaching Standards (1, 2 and 6):</w:t>
            </w:r>
          </w:p>
          <w:p w14:paraId="193BBF00" w14:textId="28B34709" w:rsidR="00E442C3" w:rsidRPr="006313B7" w:rsidRDefault="00E442C3" w:rsidP="00E442C3">
            <w:pPr>
              <w:pStyle w:val="NoSpacing"/>
              <w:rPr>
                <w:rFonts w:ascii="Arial" w:hAnsi="Arial" w:cs="Arial"/>
                <w:sz w:val="17"/>
                <w:szCs w:val="17"/>
              </w:rPr>
            </w:pPr>
            <w:r w:rsidRPr="006313B7">
              <w:rPr>
                <w:rFonts w:ascii="Arial" w:hAnsi="Arial" w:cs="Arial"/>
                <w:sz w:val="17"/>
                <w:szCs w:val="17"/>
              </w:rPr>
              <w:t xml:space="preserve">1) Set high expectations which inspire, motivate </w:t>
            </w:r>
            <w:r w:rsidR="00FE731E" w:rsidRPr="006313B7">
              <w:rPr>
                <w:rFonts w:ascii="Arial" w:hAnsi="Arial" w:cs="Arial"/>
                <w:sz w:val="17"/>
                <w:szCs w:val="17"/>
              </w:rPr>
              <w:t>&amp; challenge pupils by b</w:t>
            </w:r>
            <w:r w:rsidRPr="006313B7">
              <w:rPr>
                <w:rFonts w:ascii="Arial" w:hAnsi="Arial" w:cs="Arial"/>
                <w:sz w:val="17"/>
                <w:szCs w:val="17"/>
              </w:rPr>
              <w:t xml:space="preserve">eing accountable for pupils’ attainment, progress </w:t>
            </w:r>
            <w:r w:rsidR="00FE731E" w:rsidRPr="006313B7">
              <w:rPr>
                <w:rFonts w:ascii="Arial" w:hAnsi="Arial" w:cs="Arial"/>
                <w:sz w:val="17"/>
                <w:szCs w:val="17"/>
              </w:rPr>
              <w:t>&amp;</w:t>
            </w:r>
            <w:r w:rsidRPr="006313B7">
              <w:rPr>
                <w:rFonts w:ascii="Arial" w:hAnsi="Arial" w:cs="Arial"/>
                <w:sz w:val="17"/>
                <w:szCs w:val="17"/>
              </w:rPr>
              <w:t xml:space="preserve"> outcomes.</w:t>
            </w:r>
          </w:p>
          <w:p w14:paraId="241B1820" w14:textId="7176E159" w:rsidR="00E442C3" w:rsidRPr="006313B7" w:rsidRDefault="00E442C3" w:rsidP="00E442C3">
            <w:pPr>
              <w:pStyle w:val="NoSpacing"/>
              <w:rPr>
                <w:rFonts w:ascii="Arial" w:hAnsi="Arial" w:cs="Arial"/>
                <w:sz w:val="17"/>
                <w:szCs w:val="17"/>
              </w:rPr>
            </w:pPr>
            <w:r w:rsidRPr="006313B7">
              <w:rPr>
                <w:rFonts w:ascii="Arial" w:hAnsi="Arial" w:cs="Arial"/>
                <w:sz w:val="17"/>
                <w:szCs w:val="17"/>
              </w:rPr>
              <w:t>2) Promote good progre</w:t>
            </w:r>
            <w:r w:rsidR="00FE731E" w:rsidRPr="006313B7">
              <w:rPr>
                <w:rFonts w:ascii="Arial" w:hAnsi="Arial" w:cs="Arial"/>
                <w:sz w:val="17"/>
                <w:szCs w:val="17"/>
              </w:rPr>
              <w:t>ss and outcomes for pupils by b</w:t>
            </w:r>
            <w:r w:rsidRPr="006313B7">
              <w:rPr>
                <w:rFonts w:ascii="Arial" w:hAnsi="Arial" w:cs="Arial"/>
                <w:sz w:val="17"/>
                <w:szCs w:val="17"/>
              </w:rPr>
              <w:t>eing accountable for pupils’ attainment, progress and outcomes.</w:t>
            </w:r>
          </w:p>
          <w:p w14:paraId="159B7935" w14:textId="7807F653" w:rsidR="00E442C3" w:rsidRPr="00571A98" w:rsidRDefault="00E442C3" w:rsidP="00E442C3">
            <w:pPr>
              <w:pStyle w:val="NoSpacing"/>
              <w:rPr>
                <w:rFonts w:ascii="Arial" w:hAnsi="Arial" w:cs="Arial"/>
                <w:sz w:val="18"/>
                <w:szCs w:val="18"/>
              </w:rPr>
            </w:pPr>
            <w:r w:rsidRPr="006313B7">
              <w:rPr>
                <w:rFonts w:ascii="Arial" w:hAnsi="Arial" w:cs="Arial"/>
                <w:sz w:val="17"/>
                <w:szCs w:val="17"/>
              </w:rPr>
              <w:t>6) Make accurate a</w:t>
            </w:r>
            <w:r w:rsidR="00FE731E" w:rsidRPr="006313B7">
              <w:rPr>
                <w:rFonts w:ascii="Arial" w:hAnsi="Arial" w:cs="Arial"/>
                <w:sz w:val="17"/>
                <w:szCs w:val="17"/>
              </w:rPr>
              <w:t>nd productive use of assessment.</w:t>
            </w:r>
            <w:r w:rsidRPr="006313B7">
              <w:rPr>
                <w:rFonts w:ascii="Arial" w:hAnsi="Arial" w:cs="Arial"/>
                <w:sz w:val="17"/>
                <w:szCs w:val="17"/>
              </w:rPr>
              <w:t xml:space="preserve"> Making use of formative &amp; summative assessment to secure pupils’ progress.</w:t>
            </w:r>
          </w:p>
        </w:tc>
        <w:tc>
          <w:tcPr>
            <w:tcW w:w="1359" w:type="dxa"/>
            <w:shd w:val="clear" w:color="auto" w:fill="auto"/>
          </w:tcPr>
          <w:p w14:paraId="4B92CE91" w14:textId="77777777" w:rsidR="006C09B2" w:rsidRPr="003444DC" w:rsidRDefault="006C09B2" w:rsidP="005B1AF4">
            <w:pPr>
              <w:autoSpaceDE w:val="0"/>
              <w:autoSpaceDN w:val="0"/>
              <w:adjustRightInd w:val="0"/>
              <w:rPr>
                <w:rFonts w:cs="Arial"/>
                <w:b/>
                <w:sz w:val="28"/>
                <w:szCs w:val="28"/>
                <w:u w:val="single"/>
              </w:rPr>
            </w:pPr>
          </w:p>
        </w:tc>
      </w:tr>
      <w:tr w:rsidR="006C09B2" w:rsidRPr="003444DC" w14:paraId="3B76A118" w14:textId="77777777" w:rsidTr="00571A98">
        <w:trPr>
          <w:trHeight w:val="360"/>
        </w:trPr>
        <w:tc>
          <w:tcPr>
            <w:tcW w:w="3681" w:type="dxa"/>
            <w:shd w:val="clear" w:color="auto" w:fill="C2D69B"/>
            <w:vAlign w:val="center"/>
          </w:tcPr>
          <w:p w14:paraId="49B27BF2" w14:textId="77777777" w:rsidR="006C09B2" w:rsidRPr="003444DC" w:rsidRDefault="34B7B52B" w:rsidP="00743054">
            <w:pPr>
              <w:rPr>
                <w:rFonts w:cs="Arial"/>
                <w:b/>
                <w:sz w:val="28"/>
                <w:szCs w:val="28"/>
              </w:rPr>
            </w:pPr>
            <w:r w:rsidRPr="003444DC">
              <w:rPr>
                <w:rFonts w:eastAsia="Tahoma" w:cs="Arial"/>
                <w:b/>
                <w:bCs/>
                <w:sz w:val="28"/>
                <w:szCs w:val="28"/>
              </w:rPr>
              <w:t>The Quality of Teaching, Learning &amp; Assessment</w:t>
            </w:r>
          </w:p>
        </w:tc>
        <w:tc>
          <w:tcPr>
            <w:tcW w:w="10348" w:type="dxa"/>
            <w:shd w:val="clear" w:color="auto" w:fill="FFFFFF" w:themeFill="background1"/>
          </w:tcPr>
          <w:p w14:paraId="77856A1C" w14:textId="1DC59573" w:rsidR="00E442C3" w:rsidRPr="00571A98" w:rsidRDefault="00E442C3" w:rsidP="00E442C3">
            <w:pPr>
              <w:pStyle w:val="NoSpacing"/>
              <w:rPr>
                <w:rFonts w:ascii="Arial" w:hAnsi="Arial" w:cs="Arial"/>
                <w:b/>
                <w:sz w:val="20"/>
                <w:szCs w:val="20"/>
              </w:rPr>
            </w:pPr>
            <w:r w:rsidRPr="00571A98">
              <w:rPr>
                <w:rFonts w:ascii="Arial" w:hAnsi="Arial" w:cs="Arial"/>
                <w:b/>
                <w:sz w:val="20"/>
                <w:szCs w:val="20"/>
              </w:rPr>
              <w:t>Target 2 –</w:t>
            </w:r>
            <w:r w:rsidR="0018237F" w:rsidRPr="00571A98">
              <w:rPr>
                <w:rFonts w:ascii="Arial" w:hAnsi="Arial" w:cs="Arial"/>
                <w:b/>
                <w:sz w:val="20"/>
                <w:szCs w:val="20"/>
              </w:rPr>
              <w:t xml:space="preserve"> SIP</w:t>
            </w:r>
            <w:r w:rsidRPr="00571A98">
              <w:rPr>
                <w:rFonts w:ascii="Arial" w:hAnsi="Arial" w:cs="Arial"/>
                <w:b/>
                <w:sz w:val="20"/>
                <w:szCs w:val="20"/>
              </w:rPr>
              <w:t xml:space="preserve"> Key Priority 3</w:t>
            </w:r>
            <w:r w:rsidR="0018237F" w:rsidRPr="00571A98">
              <w:rPr>
                <w:rFonts w:ascii="Arial" w:hAnsi="Arial" w:cs="Arial"/>
                <w:b/>
                <w:sz w:val="20"/>
                <w:szCs w:val="20"/>
              </w:rPr>
              <w:t xml:space="preserve">: </w:t>
            </w:r>
            <w:r w:rsidRPr="00571A98">
              <w:rPr>
                <w:rFonts w:ascii="Arial" w:hAnsi="Arial" w:cs="Arial"/>
                <w:b/>
                <w:sz w:val="20"/>
                <w:szCs w:val="20"/>
              </w:rPr>
              <w:t>Implementation of Visible Learning initiative by providing a common language for learning across the school community, making pupil learning more visible to teachers (so they know what impact they’re having on learning), and also making teaching more visible to our pupils.</w:t>
            </w:r>
          </w:p>
          <w:p w14:paraId="54449C65" w14:textId="77777777" w:rsidR="00E442C3" w:rsidRPr="006313B7" w:rsidRDefault="00E442C3" w:rsidP="00E442C3">
            <w:pPr>
              <w:pStyle w:val="NoSpacing"/>
              <w:rPr>
                <w:rFonts w:ascii="Arial" w:hAnsi="Arial" w:cs="Arial"/>
                <w:sz w:val="17"/>
                <w:szCs w:val="17"/>
              </w:rPr>
            </w:pPr>
            <w:r w:rsidRPr="006313B7">
              <w:rPr>
                <w:rFonts w:ascii="Arial" w:hAnsi="Arial" w:cs="Arial"/>
                <w:sz w:val="17"/>
                <w:szCs w:val="17"/>
              </w:rPr>
              <w:t>Teaching Standards (2, 4 and 5):</w:t>
            </w:r>
          </w:p>
          <w:p w14:paraId="6730C201" w14:textId="1E58EDD6" w:rsidR="00E442C3" w:rsidRPr="006313B7" w:rsidRDefault="00E442C3" w:rsidP="00E442C3">
            <w:pPr>
              <w:pStyle w:val="NoSpacing"/>
              <w:rPr>
                <w:rFonts w:ascii="Arial" w:hAnsi="Arial" w:cs="Arial"/>
                <w:sz w:val="17"/>
                <w:szCs w:val="17"/>
              </w:rPr>
            </w:pPr>
            <w:r w:rsidRPr="006313B7">
              <w:rPr>
                <w:rFonts w:ascii="Arial" w:hAnsi="Arial" w:cs="Arial"/>
                <w:sz w:val="17"/>
                <w:szCs w:val="17"/>
              </w:rPr>
              <w:t>2) Promote good progr</w:t>
            </w:r>
            <w:r w:rsidR="0018237F" w:rsidRPr="006313B7">
              <w:rPr>
                <w:rFonts w:ascii="Arial" w:hAnsi="Arial" w:cs="Arial"/>
                <w:sz w:val="17"/>
                <w:szCs w:val="17"/>
              </w:rPr>
              <w:t>ess and outcomes by pupils by b</w:t>
            </w:r>
            <w:r w:rsidRPr="006313B7">
              <w:rPr>
                <w:rFonts w:ascii="Arial" w:hAnsi="Arial" w:cs="Arial"/>
                <w:sz w:val="17"/>
                <w:szCs w:val="17"/>
              </w:rPr>
              <w:t>eing aware of pupils’ capabilities and their prior knowledge, and plan teaching to build on these.</w:t>
            </w:r>
          </w:p>
          <w:p w14:paraId="2271EA7C" w14:textId="54A8DD65" w:rsidR="00E442C3" w:rsidRPr="006313B7" w:rsidRDefault="00E442C3" w:rsidP="00E442C3">
            <w:pPr>
              <w:pStyle w:val="NoSpacing"/>
              <w:rPr>
                <w:rFonts w:ascii="Arial" w:hAnsi="Arial" w:cs="Arial"/>
                <w:sz w:val="17"/>
                <w:szCs w:val="17"/>
              </w:rPr>
            </w:pPr>
            <w:r w:rsidRPr="006313B7">
              <w:rPr>
                <w:rFonts w:ascii="Arial" w:hAnsi="Arial" w:cs="Arial"/>
                <w:sz w:val="17"/>
                <w:szCs w:val="17"/>
              </w:rPr>
              <w:t>4) Promote a love of learning and children’s intellectual curiosity and reflect systematically on the effectiveness of lessons and approaches to teaching</w:t>
            </w:r>
            <w:r w:rsidR="0018237F" w:rsidRPr="006313B7">
              <w:rPr>
                <w:rFonts w:ascii="Arial" w:hAnsi="Arial" w:cs="Arial"/>
                <w:sz w:val="17"/>
                <w:szCs w:val="17"/>
              </w:rPr>
              <w:t>.</w:t>
            </w:r>
          </w:p>
          <w:p w14:paraId="07046C24" w14:textId="595C658C" w:rsidR="006C09B2" w:rsidRPr="00571A98" w:rsidRDefault="00E442C3" w:rsidP="0018237F">
            <w:pPr>
              <w:pStyle w:val="NoSpacing"/>
              <w:rPr>
                <w:rFonts w:ascii="Arial" w:hAnsi="Arial" w:cs="Arial"/>
                <w:sz w:val="18"/>
                <w:szCs w:val="18"/>
              </w:rPr>
            </w:pPr>
            <w:r w:rsidRPr="006313B7">
              <w:rPr>
                <w:rFonts w:ascii="Arial" w:hAnsi="Arial" w:cs="Arial"/>
                <w:sz w:val="17"/>
                <w:szCs w:val="17"/>
              </w:rPr>
              <w:t>5) Adapt teaching to respond to the strengths and needs of all pup</w:t>
            </w:r>
            <w:r w:rsidR="0018237F" w:rsidRPr="006313B7">
              <w:rPr>
                <w:rFonts w:ascii="Arial" w:hAnsi="Arial" w:cs="Arial"/>
                <w:sz w:val="17"/>
                <w:szCs w:val="17"/>
              </w:rPr>
              <w:t>ils by</w:t>
            </w:r>
            <w:r w:rsidRPr="006313B7">
              <w:rPr>
                <w:rFonts w:ascii="Arial" w:hAnsi="Arial" w:cs="Arial"/>
                <w:sz w:val="17"/>
                <w:szCs w:val="17"/>
              </w:rPr>
              <w:t xml:space="preserve"> knowing when and how to differentiate appropriately</w:t>
            </w:r>
            <w:r w:rsidR="0018237F" w:rsidRPr="006313B7">
              <w:rPr>
                <w:rFonts w:ascii="Arial" w:hAnsi="Arial" w:cs="Arial"/>
                <w:sz w:val="17"/>
                <w:szCs w:val="17"/>
              </w:rPr>
              <w:t>;</w:t>
            </w:r>
            <w:r w:rsidRPr="006313B7">
              <w:rPr>
                <w:rFonts w:ascii="Arial" w:hAnsi="Arial" w:cs="Arial"/>
                <w:sz w:val="17"/>
                <w:szCs w:val="17"/>
              </w:rPr>
              <w:t xml:space="preserve"> using approaches which enable pupils to be taught effectively; having a clear understanding of the needs of all pupils </w:t>
            </w:r>
            <w:r w:rsidR="0018237F" w:rsidRPr="006313B7">
              <w:rPr>
                <w:rFonts w:ascii="Arial" w:hAnsi="Arial" w:cs="Arial"/>
                <w:sz w:val="17"/>
                <w:szCs w:val="17"/>
              </w:rPr>
              <w:t>(</w:t>
            </w:r>
            <w:r w:rsidRPr="006313B7">
              <w:rPr>
                <w:rFonts w:ascii="Arial" w:hAnsi="Arial" w:cs="Arial"/>
                <w:sz w:val="17"/>
                <w:szCs w:val="17"/>
              </w:rPr>
              <w:t>including those</w:t>
            </w:r>
            <w:r w:rsidR="0018237F" w:rsidRPr="006313B7">
              <w:rPr>
                <w:rFonts w:ascii="Arial" w:hAnsi="Arial" w:cs="Arial"/>
                <w:sz w:val="17"/>
                <w:szCs w:val="17"/>
              </w:rPr>
              <w:t xml:space="preserve"> with special educational needs,</w:t>
            </w:r>
            <w:r w:rsidRPr="006313B7">
              <w:rPr>
                <w:rFonts w:ascii="Arial" w:hAnsi="Arial" w:cs="Arial"/>
                <w:sz w:val="17"/>
                <w:szCs w:val="17"/>
              </w:rPr>
              <w:t xml:space="preserve"> those of high ability</w:t>
            </w:r>
            <w:r w:rsidR="0018237F" w:rsidRPr="006313B7">
              <w:rPr>
                <w:rFonts w:ascii="Arial" w:hAnsi="Arial" w:cs="Arial"/>
                <w:sz w:val="17"/>
                <w:szCs w:val="17"/>
              </w:rPr>
              <w:t>,</w:t>
            </w:r>
            <w:r w:rsidRPr="006313B7">
              <w:rPr>
                <w:rFonts w:ascii="Arial" w:hAnsi="Arial" w:cs="Arial"/>
                <w:sz w:val="17"/>
                <w:szCs w:val="17"/>
              </w:rPr>
              <w:t xml:space="preserve"> those with English as an additional language</w:t>
            </w:r>
            <w:r w:rsidR="0018237F" w:rsidRPr="006313B7">
              <w:rPr>
                <w:rFonts w:ascii="Arial" w:hAnsi="Arial" w:cs="Arial"/>
                <w:sz w:val="17"/>
                <w:szCs w:val="17"/>
              </w:rPr>
              <w:t>,</w:t>
            </w:r>
            <w:r w:rsidRPr="006313B7">
              <w:rPr>
                <w:rFonts w:ascii="Arial" w:hAnsi="Arial" w:cs="Arial"/>
                <w:sz w:val="17"/>
                <w:szCs w:val="17"/>
              </w:rPr>
              <w:t xml:space="preserve"> those with disabilities</w:t>
            </w:r>
            <w:r w:rsidR="0018237F" w:rsidRPr="006313B7">
              <w:rPr>
                <w:rFonts w:ascii="Arial" w:hAnsi="Arial" w:cs="Arial"/>
                <w:sz w:val="17"/>
                <w:szCs w:val="17"/>
              </w:rPr>
              <w:t>)</w:t>
            </w:r>
            <w:r w:rsidRPr="006313B7">
              <w:rPr>
                <w:rFonts w:ascii="Arial" w:hAnsi="Arial" w:cs="Arial"/>
                <w:sz w:val="17"/>
                <w:szCs w:val="17"/>
              </w:rPr>
              <w:t xml:space="preserve"> and be able to use and evaluate distinctive teaching approaches to engage and support them.</w:t>
            </w:r>
          </w:p>
        </w:tc>
        <w:tc>
          <w:tcPr>
            <w:tcW w:w="1359" w:type="dxa"/>
            <w:shd w:val="clear" w:color="auto" w:fill="auto"/>
          </w:tcPr>
          <w:p w14:paraId="676183A6" w14:textId="77777777" w:rsidR="006C09B2" w:rsidRPr="003444DC" w:rsidRDefault="006C09B2" w:rsidP="005B1AF4">
            <w:pPr>
              <w:autoSpaceDE w:val="0"/>
              <w:autoSpaceDN w:val="0"/>
              <w:adjustRightInd w:val="0"/>
              <w:rPr>
                <w:rFonts w:cs="Arial"/>
                <w:b/>
                <w:sz w:val="28"/>
                <w:szCs w:val="28"/>
                <w:u w:val="single"/>
              </w:rPr>
            </w:pPr>
          </w:p>
        </w:tc>
      </w:tr>
      <w:tr w:rsidR="006C09B2" w:rsidRPr="003444DC" w14:paraId="1AD6FB17" w14:textId="77777777" w:rsidTr="00571A98">
        <w:trPr>
          <w:trHeight w:val="520"/>
        </w:trPr>
        <w:tc>
          <w:tcPr>
            <w:tcW w:w="3681" w:type="dxa"/>
            <w:shd w:val="clear" w:color="auto" w:fill="FABF8F"/>
            <w:vAlign w:val="center"/>
          </w:tcPr>
          <w:p w14:paraId="75340554" w14:textId="77777777" w:rsidR="006C09B2" w:rsidRPr="003444DC" w:rsidRDefault="34B7B52B" w:rsidP="00743054">
            <w:pPr>
              <w:rPr>
                <w:rFonts w:cs="Arial"/>
                <w:b/>
                <w:sz w:val="28"/>
                <w:szCs w:val="28"/>
              </w:rPr>
            </w:pPr>
            <w:r w:rsidRPr="003444DC">
              <w:rPr>
                <w:rFonts w:eastAsia="Tahoma" w:cs="Arial"/>
                <w:b/>
                <w:bCs/>
                <w:sz w:val="28"/>
                <w:szCs w:val="28"/>
              </w:rPr>
              <w:t>Personal Development Behaviour &amp; Welfare</w:t>
            </w:r>
          </w:p>
        </w:tc>
        <w:tc>
          <w:tcPr>
            <w:tcW w:w="10348" w:type="dxa"/>
            <w:shd w:val="clear" w:color="auto" w:fill="auto"/>
          </w:tcPr>
          <w:p w14:paraId="3B28EECC" w14:textId="7483E979" w:rsidR="006C09B2" w:rsidRPr="006313B7" w:rsidRDefault="00571A98" w:rsidP="00571A98">
            <w:pPr>
              <w:autoSpaceDE w:val="0"/>
              <w:autoSpaceDN w:val="0"/>
              <w:adjustRightInd w:val="0"/>
              <w:rPr>
                <w:rFonts w:cs="Arial"/>
                <w:b/>
                <w:sz w:val="20"/>
                <w:szCs w:val="20"/>
                <w:u w:val="single"/>
              </w:rPr>
            </w:pPr>
            <w:r w:rsidRPr="006313B7">
              <w:rPr>
                <w:rFonts w:cs="Arial"/>
                <w:b/>
                <w:sz w:val="20"/>
                <w:szCs w:val="20"/>
              </w:rPr>
              <w:t>AW (DHT) Target: Ensure all parents, specifically PP, are more proactively engaged in supporting their children’s learning by increasing opportunities to engage in school. Specifically target support with homework, listening to children read, attending parents’ evening, willingness to approach staff directly.</w:t>
            </w:r>
          </w:p>
        </w:tc>
        <w:tc>
          <w:tcPr>
            <w:tcW w:w="1359" w:type="dxa"/>
            <w:shd w:val="clear" w:color="auto" w:fill="auto"/>
          </w:tcPr>
          <w:p w14:paraId="7698FCFC" w14:textId="77777777" w:rsidR="006C09B2" w:rsidRPr="003444DC" w:rsidRDefault="006C09B2" w:rsidP="005B1AF4">
            <w:pPr>
              <w:autoSpaceDE w:val="0"/>
              <w:autoSpaceDN w:val="0"/>
              <w:adjustRightInd w:val="0"/>
              <w:rPr>
                <w:rFonts w:cs="Arial"/>
                <w:b/>
                <w:sz w:val="28"/>
                <w:szCs w:val="28"/>
                <w:u w:val="single"/>
              </w:rPr>
            </w:pPr>
          </w:p>
        </w:tc>
      </w:tr>
      <w:tr w:rsidR="00FD0D1D" w:rsidRPr="003444DC" w14:paraId="6896E8E0" w14:textId="77777777" w:rsidTr="001A249C">
        <w:trPr>
          <w:trHeight w:val="861"/>
        </w:trPr>
        <w:tc>
          <w:tcPr>
            <w:tcW w:w="3681" w:type="dxa"/>
            <w:shd w:val="clear" w:color="auto" w:fill="EDA9D5"/>
            <w:vAlign w:val="center"/>
          </w:tcPr>
          <w:p w14:paraId="2AD129EA" w14:textId="77777777" w:rsidR="00FD0D1D" w:rsidRPr="003444DC" w:rsidRDefault="34B7B52B" w:rsidP="00743054">
            <w:pPr>
              <w:rPr>
                <w:rFonts w:cs="Arial"/>
                <w:b/>
                <w:sz w:val="28"/>
                <w:szCs w:val="28"/>
              </w:rPr>
            </w:pPr>
            <w:r w:rsidRPr="003444DC">
              <w:rPr>
                <w:rFonts w:eastAsia="Tahoma" w:cs="Arial"/>
                <w:b/>
                <w:bCs/>
                <w:sz w:val="28"/>
                <w:szCs w:val="28"/>
              </w:rPr>
              <w:t>Early Years</w:t>
            </w:r>
          </w:p>
        </w:tc>
        <w:tc>
          <w:tcPr>
            <w:tcW w:w="10348" w:type="dxa"/>
            <w:shd w:val="clear" w:color="auto" w:fill="FFFFFF" w:themeFill="background1"/>
          </w:tcPr>
          <w:p w14:paraId="061D6ABD" w14:textId="72DEC0E2" w:rsidR="00FD0D1D" w:rsidRPr="003444DC" w:rsidRDefault="00F96DBF" w:rsidP="00F96DBF">
            <w:pPr>
              <w:pStyle w:val="NoSpacing"/>
              <w:rPr>
                <w:rFonts w:cs="Arial"/>
                <w:b/>
                <w:sz w:val="28"/>
                <w:szCs w:val="28"/>
                <w:u w:val="single"/>
              </w:rPr>
            </w:pPr>
            <w:r>
              <w:rPr>
                <w:rFonts w:ascii="Arial" w:hAnsi="Arial" w:cs="Arial"/>
                <w:b/>
                <w:sz w:val="20"/>
                <w:szCs w:val="20"/>
              </w:rPr>
              <w:t>Foundation Stage Team Targets</w:t>
            </w:r>
            <w:r w:rsidR="006313B7">
              <w:rPr>
                <w:rFonts w:cs="Arial"/>
                <w:b/>
                <w:sz w:val="20"/>
                <w:szCs w:val="20"/>
              </w:rPr>
              <w:t>:</w:t>
            </w:r>
            <w:r w:rsidR="008C2C61" w:rsidRPr="00D66B63">
              <w:rPr>
                <w:rFonts w:ascii="Arial" w:hAnsi="Arial" w:cs="Arial"/>
                <w:sz w:val="20"/>
                <w:szCs w:val="20"/>
              </w:rPr>
              <w:t xml:space="preserve"> </w:t>
            </w:r>
            <w:r w:rsidR="008C2C61" w:rsidRPr="008C2C61">
              <w:rPr>
                <w:rFonts w:ascii="Arial" w:hAnsi="Arial" w:cs="Arial"/>
                <w:b/>
                <w:sz w:val="20"/>
                <w:szCs w:val="20"/>
              </w:rPr>
              <w:t>(1) To diminish the differences in attainment for all groups from different starting points. (2) Outcomes for attainment in the Foundation Stage at least meet national expectations, especially in writing. (3) Develop the FS learning environment in order to create a better balance between child-initiated and teacher-led learning.</w:t>
            </w:r>
          </w:p>
        </w:tc>
        <w:tc>
          <w:tcPr>
            <w:tcW w:w="1359" w:type="dxa"/>
            <w:shd w:val="clear" w:color="auto" w:fill="auto"/>
          </w:tcPr>
          <w:p w14:paraId="1F0F77EB" w14:textId="77777777" w:rsidR="00FD0D1D" w:rsidRPr="003444DC" w:rsidRDefault="00FD0D1D" w:rsidP="005B1AF4">
            <w:pPr>
              <w:autoSpaceDE w:val="0"/>
              <w:autoSpaceDN w:val="0"/>
              <w:adjustRightInd w:val="0"/>
              <w:rPr>
                <w:rFonts w:cs="Arial"/>
                <w:b/>
                <w:sz w:val="28"/>
                <w:szCs w:val="28"/>
                <w:u w:val="single"/>
              </w:rPr>
            </w:pPr>
          </w:p>
        </w:tc>
      </w:tr>
      <w:tr w:rsidR="00344EC5" w:rsidRPr="003444DC" w14:paraId="677A06E6" w14:textId="77777777" w:rsidTr="00571A98">
        <w:trPr>
          <w:trHeight w:val="520"/>
        </w:trPr>
        <w:tc>
          <w:tcPr>
            <w:tcW w:w="3681" w:type="dxa"/>
            <w:tcBorders>
              <w:top w:val="single" w:sz="4" w:space="0" w:color="auto"/>
              <w:left w:val="single" w:sz="4" w:space="0" w:color="auto"/>
              <w:bottom w:val="single" w:sz="4" w:space="0" w:color="auto"/>
              <w:right w:val="single" w:sz="4" w:space="0" w:color="auto"/>
            </w:tcBorders>
            <w:shd w:val="clear" w:color="auto" w:fill="CCC0D9"/>
            <w:vAlign w:val="center"/>
          </w:tcPr>
          <w:p w14:paraId="58A32C8F" w14:textId="77777777" w:rsidR="00344EC5" w:rsidRPr="003444DC" w:rsidRDefault="34B7B52B" w:rsidP="00743054">
            <w:pPr>
              <w:rPr>
                <w:rFonts w:cs="Arial"/>
                <w:b/>
                <w:sz w:val="28"/>
                <w:szCs w:val="28"/>
              </w:rPr>
            </w:pPr>
            <w:r w:rsidRPr="003444DC">
              <w:rPr>
                <w:rFonts w:eastAsia="Tahoma" w:cs="Arial"/>
                <w:b/>
                <w:bCs/>
                <w:sz w:val="28"/>
                <w:szCs w:val="28"/>
              </w:rPr>
              <w:t>Leadership &amp; Management</w:t>
            </w:r>
          </w:p>
        </w:tc>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64737C48" w14:textId="522E8A7D" w:rsidR="00344EC5" w:rsidRPr="006313B7" w:rsidRDefault="00F96DBF" w:rsidP="006313B7">
            <w:pPr>
              <w:rPr>
                <w:rFonts w:cs="Arial"/>
                <w:b/>
                <w:sz w:val="20"/>
                <w:szCs w:val="20"/>
              </w:rPr>
            </w:pPr>
            <w:r>
              <w:rPr>
                <w:rFonts w:eastAsia="Tahoma" w:cs="Arial"/>
                <w:b/>
                <w:sz w:val="20"/>
                <w:szCs w:val="20"/>
              </w:rPr>
              <w:t>Leadership Team</w:t>
            </w:r>
            <w:r w:rsidR="006313B7" w:rsidRPr="006313B7">
              <w:rPr>
                <w:rFonts w:eastAsia="Tahoma" w:cs="Arial"/>
                <w:b/>
                <w:sz w:val="20"/>
                <w:szCs w:val="20"/>
              </w:rPr>
              <w:t xml:space="preserve"> Targets: </w:t>
            </w:r>
            <w:r w:rsidR="006313B7">
              <w:rPr>
                <w:rFonts w:eastAsia="Tahoma" w:cs="Arial"/>
                <w:b/>
                <w:sz w:val="20"/>
                <w:szCs w:val="20"/>
              </w:rPr>
              <w:t>(1) Facilitate</w:t>
            </w:r>
            <w:r w:rsidR="006313B7" w:rsidRPr="006313B7">
              <w:rPr>
                <w:rFonts w:eastAsia="Tahoma" w:cs="Arial"/>
                <w:b/>
                <w:sz w:val="20"/>
                <w:szCs w:val="20"/>
              </w:rPr>
              <w:t xml:space="preserve"> high quality in-service training to ensure that middle leaders (especially the two teaching and learning leaders) effectively fulfil their roles, and their impact</w:t>
            </w:r>
            <w:r w:rsidR="006313B7" w:rsidRPr="006313B7">
              <w:rPr>
                <w:rFonts w:cs="Arial"/>
                <w:b/>
                <w:sz w:val="20"/>
                <w:szCs w:val="20"/>
              </w:rPr>
              <w:t xml:space="preserve"> is reflected in improved outcomes for pupils.</w:t>
            </w:r>
            <w:r w:rsidR="006313B7">
              <w:rPr>
                <w:rFonts w:cs="Arial"/>
                <w:b/>
                <w:sz w:val="20"/>
                <w:szCs w:val="20"/>
              </w:rPr>
              <w:t xml:space="preserve"> (2) </w:t>
            </w:r>
            <w:r w:rsidR="006313B7">
              <w:rPr>
                <w:rFonts w:eastAsia="Tahoma" w:cs="Arial"/>
                <w:b/>
                <w:sz w:val="20"/>
                <w:szCs w:val="20"/>
              </w:rPr>
              <w:t>Ensure t</w:t>
            </w:r>
            <w:r w:rsidR="006313B7" w:rsidRPr="006313B7">
              <w:rPr>
                <w:rFonts w:eastAsia="Tahoma" w:cs="Arial"/>
                <w:b/>
                <w:sz w:val="20"/>
                <w:szCs w:val="20"/>
              </w:rPr>
              <w:t xml:space="preserve">he efficient and effective deployment and use of human resources </w:t>
            </w:r>
            <w:r w:rsidR="006313B7">
              <w:rPr>
                <w:rFonts w:eastAsia="Tahoma" w:cs="Arial"/>
                <w:b/>
                <w:sz w:val="20"/>
                <w:szCs w:val="20"/>
              </w:rPr>
              <w:t xml:space="preserve">are </w:t>
            </w:r>
            <w:r w:rsidR="006313B7" w:rsidRPr="006313B7">
              <w:rPr>
                <w:rFonts w:eastAsia="Tahoma" w:cs="Arial"/>
                <w:b/>
                <w:sz w:val="20"/>
                <w:szCs w:val="20"/>
              </w:rPr>
              <w:t>developed within a financially sustainable structure.</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3A0F7FA7" w14:textId="77777777" w:rsidR="00344EC5" w:rsidRPr="003444DC" w:rsidRDefault="00344EC5" w:rsidP="00AB1460">
            <w:pPr>
              <w:autoSpaceDE w:val="0"/>
              <w:autoSpaceDN w:val="0"/>
              <w:adjustRightInd w:val="0"/>
              <w:rPr>
                <w:rFonts w:cs="Arial"/>
                <w:b/>
                <w:sz w:val="28"/>
                <w:szCs w:val="28"/>
                <w:u w:val="single"/>
              </w:rPr>
            </w:pPr>
          </w:p>
        </w:tc>
      </w:tr>
    </w:tbl>
    <w:p w14:paraId="184500A4" w14:textId="77777777" w:rsidR="00915841" w:rsidRDefault="00915841" w:rsidP="00D84920">
      <w:pPr>
        <w:jc w:val="center"/>
        <w:outlineLvl w:val="0"/>
        <w:rPr>
          <w:rFonts w:eastAsia="Tahoma" w:cs="Arial"/>
          <w:b/>
          <w:bCs/>
          <w:sz w:val="40"/>
          <w:szCs w:val="40"/>
        </w:rPr>
      </w:pPr>
    </w:p>
    <w:p w14:paraId="4723DF67" w14:textId="23C35949" w:rsidR="00D84920" w:rsidRPr="003444DC" w:rsidRDefault="34B7B52B" w:rsidP="00D84920">
      <w:pPr>
        <w:jc w:val="center"/>
        <w:outlineLvl w:val="0"/>
        <w:rPr>
          <w:rFonts w:cs="Arial"/>
          <w:b/>
          <w:sz w:val="40"/>
          <w:szCs w:val="40"/>
        </w:rPr>
      </w:pPr>
      <w:r w:rsidRPr="003444DC">
        <w:rPr>
          <w:rFonts w:eastAsia="Tahoma" w:cs="Arial"/>
          <w:b/>
          <w:bCs/>
          <w:sz w:val="40"/>
          <w:szCs w:val="40"/>
        </w:rPr>
        <w:lastRenderedPageBreak/>
        <w:t>Individual Performance Management Priorities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932"/>
        <w:gridCol w:w="708"/>
        <w:gridCol w:w="6532"/>
        <w:gridCol w:w="57"/>
        <w:gridCol w:w="2062"/>
        <w:gridCol w:w="37"/>
        <w:gridCol w:w="24"/>
        <w:gridCol w:w="1578"/>
      </w:tblGrid>
      <w:tr w:rsidR="00D84920" w:rsidRPr="003444DC" w14:paraId="31E1832E" w14:textId="77777777" w:rsidTr="00991542">
        <w:tc>
          <w:tcPr>
            <w:tcW w:w="3458" w:type="dxa"/>
            <w:tcBorders>
              <w:bottom w:val="single" w:sz="4" w:space="0" w:color="auto"/>
            </w:tcBorders>
            <w:shd w:val="clear" w:color="auto" w:fill="3898B2"/>
            <w:vAlign w:val="center"/>
          </w:tcPr>
          <w:p w14:paraId="096219DB" w14:textId="124E4B9E" w:rsidR="00D84920" w:rsidRPr="003444DC" w:rsidRDefault="34B7B52B" w:rsidP="00920CEE">
            <w:pPr>
              <w:autoSpaceDE w:val="0"/>
              <w:autoSpaceDN w:val="0"/>
              <w:adjustRightInd w:val="0"/>
              <w:rPr>
                <w:rFonts w:cs="Arial"/>
                <w:b/>
                <w:sz w:val="28"/>
                <w:szCs w:val="28"/>
              </w:rPr>
            </w:pPr>
            <w:r w:rsidRPr="003444DC">
              <w:rPr>
                <w:rFonts w:eastAsia="Tahoma" w:cs="Arial"/>
                <w:b/>
                <w:bCs/>
                <w:sz w:val="28"/>
                <w:szCs w:val="28"/>
              </w:rPr>
              <w:t xml:space="preserve">SCHOOL STRATEGIC </w:t>
            </w:r>
            <w:r w:rsidR="00920CEE">
              <w:rPr>
                <w:rFonts w:eastAsia="Tahoma" w:cs="Arial"/>
                <w:b/>
                <w:bCs/>
                <w:sz w:val="28"/>
                <w:szCs w:val="28"/>
              </w:rPr>
              <w:t>IMPACT</w:t>
            </w:r>
            <w:r w:rsidRPr="003444DC">
              <w:rPr>
                <w:rFonts w:eastAsia="Tahoma" w:cs="Arial"/>
                <w:b/>
                <w:bCs/>
                <w:sz w:val="28"/>
                <w:szCs w:val="28"/>
              </w:rPr>
              <w:t xml:space="preserve"> PLAN</w:t>
            </w:r>
          </w:p>
        </w:tc>
        <w:tc>
          <w:tcPr>
            <w:tcW w:w="8172" w:type="dxa"/>
            <w:gridSpan w:val="3"/>
            <w:tcBorders>
              <w:bottom w:val="single" w:sz="4" w:space="0" w:color="auto"/>
            </w:tcBorders>
            <w:shd w:val="clear" w:color="auto" w:fill="3898B2"/>
            <w:vAlign w:val="center"/>
          </w:tcPr>
          <w:p w14:paraId="2994CD92" w14:textId="77777777" w:rsidR="00D84920" w:rsidRPr="003444DC" w:rsidRDefault="34B7B52B" w:rsidP="007D03D9">
            <w:pPr>
              <w:jc w:val="center"/>
              <w:rPr>
                <w:rFonts w:cs="Arial"/>
                <w:b/>
                <w:sz w:val="32"/>
                <w:szCs w:val="32"/>
              </w:rPr>
            </w:pPr>
            <w:r w:rsidRPr="003444DC">
              <w:rPr>
                <w:rFonts w:eastAsia="Arial" w:cs="Arial"/>
                <w:b/>
                <w:bCs/>
                <w:sz w:val="36"/>
                <w:szCs w:val="36"/>
                <w:u w:val="single"/>
              </w:rPr>
              <w:t>Individual</w:t>
            </w:r>
            <w:r w:rsidRPr="003444DC">
              <w:rPr>
                <w:rFonts w:eastAsia="Arial" w:cs="Arial"/>
                <w:b/>
                <w:bCs/>
                <w:sz w:val="36"/>
                <w:szCs w:val="36"/>
              </w:rPr>
              <w:t xml:space="preserve"> Performance Management Priorities</w:t>
            </w:r>
          </w:p>
        </w:tc>
        <w:tc>
          <w:tcPr>
            <w:tcW w:w="2119" w:type="dxa"/>
            <w:gridSpan w:val="2"/>
            <w:tcBorders>
              <w:bottom w:val="single" w:sz="18" w:space="0" w:color="auto"/>
            </w:tcBorders>
            <w:shd w:val="clear" w:color="auto" w:fill="3898B2"/>
            <w:vAlign w:val="center"/>
          </w:tcPr>
          <w:p w14:paraId="06E8BCD9" w14:textId="56172E9E" w:rsidR="00D84920" w:rsidRPr="003444DC" w:rsidRDefault="34B7B52B" w:rsidP="007D03D9">
            <w:pPr>
              <w:jc w:val="center"/>
              <w:rPr>
                <w:rFonts w:cs="Arial"/>
                <w:b/>
                <w:sz w:val="32"/>
                <w:szCs w:val="32"/>
              </w:rPr>
            </w:pPr>
            <w:r w:rsidRPr="003444DC">
              <w:rPr>
                <w:rFonts w:eastAsia="Arial" w:cs="Arial"/>
                <w:b/>
                <w:bCs/>
                <w:sz w:val="32"/>
                <w:szCs w:val="32"/>
              </w:rPr>
              <w:t>Staff Member Responsible</w:t>
            </w:r>
          </w:p>
        </w:tc>
        <w:tc>
          <w:tcPr>
            <w:tcW w:w="1639" w:type="dxa"/>
            <w:gridSpan w:val="3"/>
            <w:tcBorders>
              <w:bottom w:val="single" w:sz="18" w:space="0" w:color="auto"/>
            </w:tcBorders>
            <w:shd w:val="clear" w:color="auto" w:fill="3898B2"/>
            <w:vAlign w:val="center"/>
          </w:tcPr>
          <w:p w14:paraId="6E9D379A" w14:textId="77777777" w:rsidR="00D84920" w:rsidRPr="003444DC" w:rsidRDefault="34B7B52B" w:rsidP="007D03D9">
            <w:pPr>
              <w:jc w:val="center"/>
              <w:rPr>
                <w:rFonts w:cs="Arial"/>
                <w:b/>
                <w:sz w:val="32"/>
                <w:szCs w:val="32"/>
              </w:rPr>
            </w:pPr>
            <w:r w:rsidRPr="003444DC">
              <w:rPr>
                <w:rFonts w:eastAsia="Arial" w:cs="Arial"/>
                <w:b/>
                <w:bCs/>
                <w:sz w:val="32"/>
                <w:szCs w:val="32"/>
              </w:rPr>
              <w:t>Priority</w:t>
            </w:r>
          </w:p>
          <w:p w14:paraId="65D978D2" w14:textId="77777777" w:rsidR="00D84920" w:rsidRPr="003444DC" w:rsidRDefault="34B7B52B" w:rsidP="007D03D9">
            <w:pPr>
              <w:jc w:val="center"/>
              <w:rPr>
                <w:rFonts w:cs="Arial"/>
                <w:b/>
                <w:sz w:val="32"/>
                <w:szCs w:val="32"/>
              </w:rPr>
            </w:pPr>
            <w:r w:rsidRPr="003444DC">
              <w:rPr>
                <w:rFonts w:eastAsia="Arial" w:cs="Arial"/>
                <w:b/>
                <w:bCs/>
                <w:sz w:val="32"/>
                <w:szCs w:val="32"/>
              </w:rPr>
              <w:t>Achieved</w:t>
            </w:r>
          </w:p>
        </w:tc>
      </w:tr>
      <w:tr w:rsidR="00D84920" w:rsidRPr="003444DC" w14:paraId="08817DC4" w14:textId="77777777" w:rsidTr="00461737">
        <w:trPr>
          <w:trHeight w:val="35"/>
        </w:trPr>
        <w:tc>
          <w:tcPr>
            <w:tcW w:w="15388" w:type="dxa"/>
            <w:gridSpan w:val="9"/>
            <w:tcBorders>
              <w:top w:val="single" w:sz="18" w:space="0" w:color="auto"/>
            </w:tcBorders>
            <w:shd w:val="clear" w:color="auto" w:fill="B6DDE8"/>
            <w:vAlign w:val="center"/>
          </w:tcPr>
          <w:p w14:paraId="7D884676" w14:textId="77777777" w:rsidR="00D84920" w:rsidRPr="003444DC" w:rsidRDefault="34B7B52B" w:rsidP="00461737">
            <w:pPr>
              <w:autoSpaceDE w:val="0"/>
              <w:autoSpaceDN w:val="0"/>
              <w:adjustRightInd w:val="0"/>
              <w:jc w:val="center"/>
              <w:rPr>
                <w:rFonts w:cs="Arial"/>
                <w:b/>
                <w:sz w:val="20"/>
                <w:szCs w:val="22"/>
                <w:u w:val="single"/>
              </w:rPr>
            </w:pPr>
            <w:r w:rsidRPr="003444DC">
              <w:rPr>
                <w:rFonts w:eastAsia="Tahoma" w:cs="Arial"/>
                <w:b/>
                <w:bCs/>
                <w:sz w:val="36"/>
                <w:szCs w:val="36"/>
              </w:rPr>
              <w:t>Outcomes for Pupils</w:t>
            </w:r>
          </w:p>
        </w:tc>
      </w:tr>
      <w:tr w:rsidR="00991542" w:rsidRPr="003444DC" w14:paraId="259DD1D0" w14:textId="77777777" w:rsidTr="00461737">
        <w:trPr>
          <w:trHeight w:val="70"/>
        </w:trPr>
        <w:tc>
          <w:tcPr>
            <w:tcW w:w="4390" w:type="dxa"/>
            <w:gridSpan w:val="2"/>
            <w:shd w:val="clear" w:color="auto" w:fill="B6DDE8"/>
            <w:vAlign w:val="center"/>
          </w:tcPr>
          <w:p w14:paraId="218925B1" w14:textId="13220AF8" w:rsidR="00991542" w:rsidRPr="003444DC" w:rsidRDefault="00991542" w:rsidP="00991542">
            <w:pPr>
              <w:rPr>
                <w:rFonts w:cs="Arial"/>
                <w:b/>
                <w:sz w:val="18"/>
                <w:szCs w:val="18"/>
              </w:rPr>
            </w:pPr>
            <w:r w:rsidRPr="003444DC">
              <w:rPr>
                <w:rFonts w:eastAsia="Tahoma" w:cs="Arial"/>
                <w:b/>
                <w:bCs/>
                <w:sz w:val="18"/>
                <w:szCs w:val="18"/>
              </w:rPr>
              <w:t>Progress across the curriculum</w:t>
            </w:r>
          </w:p>
        </w:tc>
        <w:tc>
          <w:tcPr>
            <w:tcW w:w="708" w:type="dxa"/>
            <w:shd w:val="clear" w:color="auto" w:fill="DAEEF3"/>
            <w:vAlign w:val="center"/>
          </w:tcPr>
          <w:p w14:paraId="1149B44B" w14:textId="77777777" w:rsidR="00991542" w:rsidRPr="003444DC" w:rsidRDefault="00991542" w:rsidP="00461737">
            <w:pPr>
              <w:jc w:val="center"/>
              <w:rPr>
                <w:rFonts w:cs="Arial"/>
              </w:rPr>
            </w:pPr>
          </w:p>
        </w:tc>
        <w:tc>
          <w:tcPr>
            <w:tcW w:w="6532" w:type="dxa"/>
            <w:shd w:val="clear" w:color="auto" w:fill="auto"/>
          </w:tcPr>
          <w:p w14:paraId="4256F635" w14:textId="77777777" w:rsidR="00991542" w:rsidRPr="003444DC" w:rsidRDefault="00991542" w:rsidP="00991542">
            <w:pPr>
              <w:rPr>
                <w:rFonts w:cs="Arial"/>
              </w:rPr>
            </w:pPr>
          </w:p>
        </w:tc>
        <w:tc>
          <w:tcPr>
            <w:tcW w:w="2156" w:type="dxa"/>
            <w:gridSpan w:val="3"/>
            <w:shd w:val="clear" w:color="auto" w:fill="auto"/>
          </w:tcPr>
          <w:p w14:paraId="240CD8CF" w14:textId="77777777" w:rsidR="00991542" w:rsidRPr="003444DC" w:rsidRDefault="00991542" w:rsidP="00991542">
            <w:pPr>
              <w:rPr>
                <w:rFonts w:cs="Arial"/>
              </w:rPr>
            </w:pPr>
          </w:p>
        </w:tc>
        <w:tc>
          <w:tcPr>
            <w:tcW w:w="1602" w:type="dxa"/>
            <w:gridSpan w:val="2"/>
            <w:shd w:val="clear" w:color="auto" w:fill="auto"/>
          </w:tcPr>
          <w:p w14:paraId="421E4B2E" w14:textId="77777777" w:rsidR="00991542" w:rsidRPr="003444DC" w:rsidRDefault="00991542" w:rsidP="00991542">
            <w:pPr>
              <w:rPr>
                <w:rFonts w:cs="Arial"/>
              </w:rPr>
            </w:pPr>
          </w:p>
        </w:tc>
      </w:tr>
      <w:tr w:rsidR="00991542" w:rsidRPr="003444DC" w14:paraId="7FE6B7C6" w14:textId="77777777" w:rsidTr="00461737">
        <w:trPr>
          <w:trHeight w:val="71"/>
        </w:trPr>
        <w:tc>
          <w:tcPr>
            <w:tcW w:w="4390" w:type="dxa"/>
            <w:gridSpan w:val="2"/>
            <w:shd w:val="clear" w:color="auto" w:fill="B6DDE8"/>
            <w:vAlign w:val="center"/>
          </w:tcPr>
          <w:p w14:paraId="0C736487" w14:textId="0251BCE2" w:rsidR="00991542" w:rsidRPr="003444DC" w:rsidRDefault="00991542" w:rsidP="00991542">
            <w:pPr>
              <w:rPr>
                <w:rFonts w:cs="Arial"/>
                <w:b/>
                <w:sz w:val="18"/>
                <w:szCs w:val="18"/>
              </w:rPr>
            </w:pPr>
            <w:r w:rsidRPr="003444DC">
              <w:rPr>
                <w:rFonts w:eastAsia="Tahoma" w:cs="Arial"/>
                <w:b/>
                <w:bCs/>
                <w:sz w:val="18"/>
                <w:szCs w:val="18"/>
              </w:rPr>
              <w:t>Disadvantaged pupils’ progress</w:t>
            </w:r>
          </w:p>
        </w:tc>
        <w:tc>
          <w:tcPr>
            <w:tcW w:w="708" w:type="dxa"/>
            <w:shd w:val="clear" w:color="auto" w:fill="DAEEF3"/>
            <w:vAlign w:val="center"/>
          </w:tcPr>
          <w:p w14:paraId="14B55E90" w14:textId="77777777" w:rsidR="00991542" w:rsidRPr="003444DC" w:rsidRDefault="00991542" w:rsidP="00461737">
            <w:pPr>
              <w:jc w:val="center"/>
              <w:rPr>
                <w:rFonts w:cs="Arial"/>
              </w:rPr>
            </w:pPr>
          </w:p>
        </w:tc>
        <w:tc>
          <w:tcPr>
            <w:tcW w:w="6532" w:type="dxa"/>
            <w:shd w:val="clear" w:color="auto" w:fill="auto"/>
          </w:tcPr>
          <w:p w14:paraId="285A2085" w14:textId="77777777" w:rsidR="00991542" w:rsidRPr="003444DC" w:rsidRDefault="00991542" w:rsidP="00991542">
            <w:pPr>
              <w:rPr>
                <w:rFonts w:cs="Arial"/>
              </w:rPr>
            </w:pPr>
          </w:p>
        </w:tc>
        <w:tc>
          <w:tcPr>
            <w:tcW w:w="2156" w:type="dxa"/>
            <w:gridSpan w:val="3"/>
            <w:shd w:val="clear" w:color="auto" w:fill="auto"/>
          </w:tcPr>
          <w:p w14:paraId="3E6F9277" w14:textId="77777777" w:rsidR="00991542" w:rsidRPr="003444DC" w:rsidRDefault="00991542" w:rsidP="00991542">
            <w:pPr>
              <w:rPr>
                <w:rFonts w:cs="Arial"/>
              </w:rPr>
            </w:pPr>
          </w:p>
        </w:tc>
        <w:tc>
          <w:tcPr>
            <w:tcW w:w="1602" w:type="dxa"/>
            <w:gridSpan w:val="2"/>
            <w:shd w:val="clear" w:color="auto" w:fill="auto"/>
          </w:tcPr>
          <w:p w14:paraId="61881D00" w14:textId="77777777" w:rsidR="00991542" w:rsidRPr="003444DC" w:rsidRDefault="00991542" w:rsidP="00991542">
            <w:pPr>
              <w:rPr>
                <w:rFonts w:cs="Arial"/>
              </w:rPr>
            </w:pPr>
          </w:p>
        </w:tc>
      </w:tr>
      <w:tr w:rsidR="003444DC" w:rsidRPr="003444DC" w14:paraId="426E3D16" w14:textId="77777777" w:rsidTr="004335BA">
        <w:trPr>
          <w:trHeight w:val="70"/>
        </w:trPr>
        <w:tc>
          <w:tcPr>
            <w:tcW w:w="4390" w:type="dxa"/>
            <w:gridSpan w:val="2"/>
            <w:shd w:val="clear" w:color="auto" w:fill="B6DDE8"/>
            <w:vAlign w:val="center"/>
          </w:tcPr>
          <w:p w14:paraId="3A73731E" w14:textId="54A2F062" w:rsidR="00991542" w:rsidRPr="003444DC" w:rsidRDefault="00991542" w:rsidP="00991542">
            <w:pPr>
              <w:rPr>
                <w:rFonts w:cs="Arial"/>
                <w:b/>
                <w:sz w:val="18"/>
                <w:szCs w:val="18"/>
              </w:rPr>
            </w:pPr>
            <w:r w:rsidRPr="003444DC">
              <w:rPr>
                <w:rFonts w:eastAsia="Tahoma" w:cs="Arial"/>
                <w:b/>
                <w:bCs/>
                <w:sz w:val="18"/>
                <w:szCs w:val="18"/>
              </w:rPr>
              <w:t>Above Average Progress</w:t>
            </w:r>
          </w:p>
        </w:tc>
        <w:tc>
          <w:tcPr>
            <w:tcW w:w="708" w:type="dxa"/>
            <w:shd w:val="clear" w:color="auto" w:fill="DAEEF3"/>
            <w:vAlign w:val="center"/>
          </w:tcPr>
          <w:p w14:paraId="510F209F" w14:textId="77777777" w:rsidR="00991542" w:rsidRPr="003444DC" w:rsidRDefault="00991542" w:rsidP="00461737">
            <w:pPr>
              <w:jc w:val="center"/>
              <w:rPr>
                <w:rFonts w:cs="Arial"/>
              </w:rPr>
            </w:pPr>
          </w:p>
        </w:tc>
        <w:tc>
          <w:tcPr>
            <w:tcW w:w="6532" w:type="dxa"/>
            <w:shd w:val="clear" w:color="auto" w:fill="auto"/>
          </w:tcPr>
          <w:p w14:paraId="504CC519" w14:textId="77777777" w:rsidR="00991542" w:rsidRPr="003444DC" w:rsidRDefault="00991542" w:rsidP="00991542">
            <w:pPr>
              <w:rPr>
                <w:rFonts w:cs="Arial"/>
              </w:rPr>
            </w:pPr>
          </w:p>
        </w:tc>
        <w:tc>
          <w:tcPr>
            <w:tcW w:w="2156" w:type="dxa"/>
            <w:gridSpan w:val="3"/>
            <w:shd w:val="clear" w:color="auto" w:fill="auto"/>
          </w:tcPr>
          <w:p w14:paraId="656118B2" w14:textId="77777777" w:rsidR="00991542" w:rsidRPr="003444DC" w:rsidRDefault="00991542" w:rsidP="00991542">
            <w:pPr>
              <w:rPr>
                <w:rFonts w:cs="Arial"/>
              </w:rPr>
            </w:pPr>
          </w:p>
        </w:tc>
        <w:tc>
          <w:tcPr>
            <w:tcW w:w="1602" w:type="dxa"/>
            <w:gridSpan w:val="2"/>
            <w:shd w:val="clear" w:color="auto" w:fill="auto"/>
          </w:tcPr>
          <w:p w14:paraId="3CDC5AEF" w14:textId="77777777" w:rsidR="00991542" w:rsidRPr="003444DC" w:rsidRDefault="00991542" w:rsidP="00991542">
            <w:pPr>
              <w:rPr>
                <w:rFonts w:cs="Arial"/>
              </w:rPr>
            </w:pPr>
          </w:p>
        </w:tc>
      </w:tr>
      <w:tr w:rsidR="00991542" w:rsidRPr="003444DC" w14:paraId="05973E97" w14:textId="77777777" w:rsidTr="00461737">
        <w:trPr>
          <w:trHeight w:val="70"/>
        </w:trPr>
        <w:tc>
          <w:tcPr>
            <w:tcW w:w="4390" w:type="dxa"/>
            <w:gridSpan w:val="2"/>
            <w:shd w:val="clear" w:color="auto" w:fill="B6DDE8"/>
            <w:vAlign w:val="center"/>
          </w:tcPr>
          <w:p w14:paraId="646A7190" w14:textId="5D10ED80" w:rsidR="00991542" w:rsidRPr="003444DC" w:rsidRDefault="00991542" w:rsidP="00991542">
            <w:pPr>
              <w:rPr>
                <w:rFonts w:cs="Arial"/>
                <w:b/>
                <w:sz w:val="18"/>
                <w:szCs w:val="18"/>
              </w:rPr>
            </w:pPr>
            <w:r w:rsidRPr="003444DC">
              <w:rPr>
                <w:rFonts w:eastAsia="Tahoma" w:cs="Arial"/>
                <w:b/>
                <w:bCs/>
                <w:sz w:val="18"/>
                <w:szCs w:val="18"/>
              </w:rPr>
              <w:t>Progress in comparison to national</w:t>
            </w:r>
          </w:p>
        </w:tc>
        <w:tc>
          <w:tcPr>
            <w:tcW w:w="708" w:type="dxa"/>
            <w:shd w:val="clear" w:color="auto" w:fill="DAEEF3"/>
            <w:vAlign w:val="center"/>
          </w:tcPr>
          <w:p w14:paraId="00DD44D0" w14:textId="77777777" w:rsidR="00991542" w:rsidRPr="003444DC" w:rsidRDefault="00991542" w:rsidP="00461737">
            <w:pPr>
              <w:jc w:val="center"/>
              <w:rPr>
                <w:rFonts w:cs="Arial"/>
              </w:rPr>
            </w:pPr>
          </w:p>
        </w:tc>
        <w:tc>
          <w:tcPr>
            <w:tcW w:w="6532" w:type="dxa"/>
            <w:shd w:val="clear" w:color="auto" w:fill="auto"/>
          </w:tcPr>
          <w:p w14:paraId="10DD545C" w14:textId="77777777" w:rsidR="00991542" w:rsidRPr="003444DC" w:rsidRDefault="00991542" w:rsidP="00991542">
            <w:pPr>
              <w:rPr>
                <w:rFonts w:cs="Arial"/>
              </w:rPr>
            </w:pPr>
          </w:p>
        </w:tc>
        <w:tc>
          <w:tcPr>
            <w:tcW w:w="2156" w:type="dxa"/>
            <w:gridSpan w:val="3"/>
            <w:shd w:val="clear" w:color="auto" w:fill="auto"/>
          </w:tcPr>
          <w:p w14:paraId="66B4992C" w14:textId="77777777" w:rsidR="00991542" w:rsidRPr="003444DC" w:rsidRDefault="00991542" w:rsidP="00991542">
            <w:pPr>
              <w:rPr>
                <w:rFonts w:cs="Arial"/>
              </w:rPr>
            </w:pPr>
          </w:p>
        </w:tc>
        <w:tc>
          <w:tcPr>
            <w:tcW w:w="1602" w:type="dxa"/>
            <w:gridSpan w:val="2"/>
            <w:shd w:val="clear" w:color="auto" w:fill="auto"/>
          </w:tcPr>
          <w:p w14:paraId="53B31BAF" w14:textId="77777777" w:rsidR="00991542" w:rsidRPr="003444DC" w:rsidRDefault="00991542" w:rsidP="00991542">
            <w:pPr>
              <w:rPr>
                <w:rFonts w:cs="Arial"/>
              </w:rPr>
            </w:pPr>
          </w:p>
        </w:tc>
      </w:tr>
      <w:tr w:rsidR="00991542" w:rsidRPr="003444DC" w14:paraId="43528226" w14:textId="77777777" w:rsidTr="00461737">
        <w:trPr>
          <w:trHeight w:val="70"/>
        </w:trPr>
        <w:tc>
          <w:tcPr>
            <w:tcW w:w="4390" w:type="dxa"/>
            <w:gridSpan w:val="2"/>
            <w:shd w:val="clear" w:color="auto" w:fill="B6DDE8"/>
            <w:vAlign w:val="center"/>
          </w:tcPr>
          <w:p w14:paraId="31C6D4F1" w14:textId="1E8591DF" w:rsidR="00991542" w:rsidRPr="003444DC" w:rsidRDefault="00991542" w:rsidP="00991542">
            <w:pPr>
              <w:rPr>
                <w:rFonts w:cs="Arial"/>
                <w:b/>
                <w:sz w:val="18"/>
                <w:szCs w:val="18"/>
              </w:rPr>
            </w:pPr>
            <w:r w:rsidRPr="003444DC">
              <w:rPr>
                <w:rFonts w:eastAsia="Tahoma" w:cs="Arial"/>
                <w:b/>
                <w:bCs/>
                <w:sz w:val="18"/>
                <w:szCs w:val="18"/>
              </w:rPr>
              <w:t>Reading &amp; phonics skills</w:t>
            </w:r>
          </w:p>
        </w:tc>
        <w:tc>
          <w:tcPr>
            <w:tcW w:w="708" w:type="dxa"/>
            <w:shd w:val="clear" w:color="auto" w:fill="DAEEF3"/>
            <w:vAlign w:val="center"/>
          </w:tcPr>
          <w:p w14:paraId="7BA1C33F" w14:textId="77777777" w:rsidR="00991542" w:rsidRPr="003444DC" w:rsidRDefault="00991542" w:rsidP="00461737">
            <w:pPr>
              <w:jc w:val="center"/>
              <w:rPr>
                <w:rFonts w:cs="Arial"/>
              </w:rPr>
            </w:pPr>
          </w:p>
        </w:tc>
        <w:tc>
          <w:tcPr>
            <w:tcW w:w="6532" w:type="dxa"/>
            <w:shd w:val="clear" w:color="auto" w:fill="auto"/>
          </w:tcPr>
          <w:p w14:paraId="3F021B4E" w14:textId="77777777" w:rsidR="00991542" w:rsidRPr="003444DC" w:rsidRDefault="00991542" w:rsidP="00991542">
            <w:pPr>
              <w:rPr>
                <w:rFonts w:cs="Arial"/>
              </w:rPr>
            </w:pPr>
          </w:p>
        </w:tc>
        <w:tc>
          <w:tcPr>
            <w:tcW w:w="2156" w:type="dxa"/>
            <w:gridSpan w:val="3"/>
            <w:shd w:val="clear" w:color="auto" w:fill="auto"/>
          </w:tcPr>
          <w:p w14:paraId="23E86D11" w14:textId="77777777" w:rsidR="00991542" w:rsidRPr="003444DC" w:rsidRDefault="00991542" w:rsidP="00991542">
            <w:pPr>
              <w:rPr>
                <w:rFonts w:cs="Arial"/>
              </w:rPr>
            </w:pPr>
          </w:p>
        </w:tc>
        <w:tc>
          <w:tcPr>
            <w:tcW w:w="1602" w:type="dxa"/>
            <w:gridSpan w:val="2"/>
            <w:shd w:val="clear" w:color="auto" w:fill="auto"/>
          </w:tcPr>
          <w:p w14:paraId="17803322" w14:textId="77777777" w:rsidR="00991542" w:rsidRPr="003444DC" w:rsidRDefault="00991542" w:rsidP="00991542">
            <w:pPr>
              <w:rPr>
                <w:rFonts w:cs="Arial"/>
              </w:rPr>
            </w:pPr>
          </w:p>
        </w:tc>
      </w:tr>
      <w:tr w:rsidR="00991542" w:rsidRPr="003444DC" w14:paraId="3935FF18" w14:textId="77777777" w:rsidTr="00461737">
        <w:trPr>
          <w:trHeight w:val="70"/>
        </w:trPr>
        <w:tc>
          <w:tcPr>
            <w:tcW w:w="4390" w:type="dxa"/>
            <w:gridSpan w:val="2"/>
            <w:shd w:val="clear" w:color="auto" w:fill="B6DDE8"/>
            <w:vAlign w:val="center"/>
          </w:tcPr>
          <w:p w14:paraId="5EF88922" w14:textId="15BEC665" w:rsidR="00991542" w:rsidRPr="003444DC" w:rsidRDefault="00991542" w:rsidP="00991542">
            <w:pPr>
              <w:rPr>
                <w:rFonts w:cs="Arial"/>
                <w:b/>
                <w:sz w:val="18"/>
                <w:szCs w:val="18"/>
              </w:rPr>
            </w:pPr>
            <w:r w:rsidRPr="003444DC">
              <w:rPr>
                <w:rFonts w:eastAsia="Tahoma" w:cs="Arial"/>
                <w:b/>
                <w:bCs/>
                <w:sz w:val="18"/>
                <w:szCs w:val="18"/>
              </w:rPr>
              <w:t>Pupils’ ability to communicate their learning</w:t>
            </w:r>
          </w:p>
        </w:tc>
        <w:tc>
          <w:tcPr>
            <w:tcW w:w="708" w:type="dxa"/>
            <w:shd w:val="clear" w:color="auto" w:fill="DAEEF3"/>
            <w:vAlign w:val="center"/>
          </w:tcPr>
          <w:p w14:paraId="5B1AE618" w14:textId="77777777" w:rsidR="00991542" w:rsidRPr="003444DC" w:rsidRDefault="00991542" w:rsidP="00461737">
            <w:pPr>
              <w:jc w:val="center"/>
              <w:rPr>
                <w:rFonts w:cs="Arial"/>
              </w:rPr>
            </w:pPr>
          </w:p>
        </w:tc>
        <w:tc>
          <w:tcPr>
            <w:tcW w:w="6532" w:type="dxa"/>
            <w:shd w:val="clear" w:color="auto" w:fill="auto"/>
          </w:tcPr>
          <w:p w14:paraId="3ED5AA78" w14:textId="77777777" w:rsidR="00991542" w:rsidRPr="003444DC" w:rsidRDefault="00991542" w:rsidP="00991542">
            <w:pPr>
              <w:rPr>
                <w:rFonts w:cs="Arial"/>
              </w:rPr>
            </w:pPr>
          </w:p>
        </w:tc>
        <w:tc>
          <w:tcPr>
            <w:tcW w:w="2156" w:type="dxa"/>
            <w:gridSpan w:val="3"/>
            <w:shd w:val="clear" w:color="auto" w:fill="auto"/>
          </w:tcPr>
          <w:p w14:paraId="188659F6" w14:textId="77777777" w:rsidR="00991542" w:rsidRPr="003444DC" w:rsidRDefault="00991542" w:rsidP="00991542">
            <w:pPr>
              <w:rPr>
                <w:rFonts w:cs="Arial"/>
              </w:rPr>
            </w:pPr>
          </w:p>
        </w:tc>
        <w:tc>
          <w:tcPr>
            <w:tcW w:w="1602" w:type="dxa"/>
            <w:gridSpan w:val="2"/>
            <w:shd w:val="clear" w:color="auto" w:fill="auto"/>
          </w:tcPr>
          <w:p w14:paraId="7B365E01" w14:textId="77777777" w:rsidR="00991542" w:rsidRPr="003444DC" w:rsidRDefault="00991542" w:rsidP="00991542">
            <w:pPr>
              <w:rPr>
                <w:rFonts w:cs="Arial"/>
              </w:rPr>
            </w:pPr>
          </w:p>
        </w:tc>
      </w:tr>
      <w:tr w:rsidR="00991542" w:rsidRPr="003444DC" w14:paraId="278333C2" w14:textId="77777777" w:rsidTr="00461737">
        <w:trPr>
          <w:trHeight w:val="70"/>
        </w:trPr>
        <w:tc>
          <w:tcPr>
            <w:tcW w:w="4390" w:type="dxa"/>
            <w:gridSpan w:val="2"/>
            <w:shd w:val="clear" w:color="auto" w:fill="B6DDE8"/>
            <w:vAlign w:val="center"/>
          </w:tcPr>
          <w:p w14:paraId="0C2D87B3" w14:textId="3C6CA5F7" w:rsidR="00991542" w:rsidRPr="003444DC" w:rsidRDefault="00991542" w:rsidP="00991542">
            <w:pPr>
              <w:rPr>
                <w:rFonts w:cs="Arial"/>
                <w:b/>
                <w:sz w:val="18"/>
                <w:szCs w:val="18"/>
              </w:rPr>
            </w:pPr>
            <w:r w:rsidRPr="003444DC">
              <w:rPr>
                <w:rFonts w:eastAsia="Tahoma" w:cs="Arial"/>
                <w:b/>
                <w:bCs/>
                <w:sz w:val="18"/>
                <w:szCs w:val="18"/>
              </w:rPr>
              <w:t>Attainment</w:t>
            </w:r>
          </w:p>
        </w:tc>
        <w:tc>
          <w:tcPr>
            <w:tcW w:w="708" w:type="dxa"/>
            <w:shd w:val="clear" w:color="auto" w:fill="DAEEF3"/>
            <w:vAlign w:val="center"/>
          </w:tcPr>
          <w:p w14:paraId="4C982873" w14:textId="77777777" w:rsidR="00991542" w:rsidRPr="003444DC" w:rsidRDefault="00991542" w:rsidP="00461737">
            <w:pPr>
              <w:jc w:val="center"/>
              <w:rPr>
                <w:rFonts w:cs="Arial"/>
              </w:rPr>
            </w:pPr>
          </w:p>
        </w:tc>
        <w:tc>
          <w:tcPr>
            <w:tcW w:w="6532" w:type="dxa"/>
            <w:shd w:val="clear" w:color="auto" w:fill="auto"/>
          </w:tcPr>
          <w:p w14:paraId="35F8AABA" w14:textId="77777777" w:rsidR="00991542" w:rsidRPr="003444DC" w:rsidRDefault="00991542" w:rsidP="00991542">
            <w:pPr>
              <w:rPr>
                <w:rFonts w:cs="Arial"/>
              </w:rPr>
            </w:pPr>
          </w:p>
        </w:tc>
        <w:tc>
          <w:tcPr>
            <w:tcW w:w="2156" w:type="dxa"/>
            <w:gridSpan w:val="3"/>
            <w:shd w:val="clear" w:color="auto" w:fill="auto"/>
          </w:tcPr>
          <w:p w14:paraId="58D4A5DA" w14:textId="77777777" w:rsidR="00991542" w:rsidRPr="003444DC" w:rsidRDefault="00991542" w:rsidP="00991542">
            <w:pPr>
              <w:rPr>
                <w:rFonts w:cs="Arial"/>
              </w:rPr>
            </w:pPr>
          </w:p>
        </w:tc>
        <w:tc>
          <w:tcPr>
            <w:tcW w:w="1602" w:type="dxa"/>
            <w:gridSpan w:val="2"/>
            <w:shd w:val="clear" w:color="auto" w:fill="auto"/>
          </w:tcPr>
          <w:p w14:paraId="4F77786E" w14:textId="77777777" w:rsidR="00991542" w:rsidRPr="003444DC" w:rsidRDefault="00991542" w:rsidP="00991542">
            <w:pPr>
              <w:rPr>
                <w:rFonts w:cs="Arial"/>
              </w:rPr>
            </w:pPr>
          </w:p>
        </w:tc>
      </w:tr>
      <w:tr w:rsidR="00991542" w:rsidRPr="003444DC" w14:paraId="4DCCF742" w14:textId="77777777" w:rsidTr="00461737">
        <w:trPr>
          <w:trHeight w:val="70"/>
        </w:trPr>
        <w:tc>
          <w:tcPr>
            <w:tcW w:w="4390" w:type="dxa"/>
            <w:gridSpan w:val="2"/>
            <w:shd w:val="clear" w:color="auto" w:fill="B6DDE8"/>
            <w:vAlign w:val="center"/>
          </w:tcPr>
          <w:p w14:paraId="423D5802" w14:textId="22D6A39D" w:rsidR="00991542" w:rsidRPr="003444DC" w:rsidRDefault="00991542" w:rsidP="00991542">
            <w:pPr>
              <w:rPr>
                <w:rFonts w:cs="Arial"/>
                <w:b/>
                <w:sz w:val="18"/>
                <w:szCs w:val="18"/>
              </w:rPr>
            </w:pPr>
            <w:r w:rsidRPr="003444DC">
              <w:rPr>
                <w:rFonts w:eastAsia="Tahoma" w:cs="Arial"/>
                <w:b/>
                <w:bCs/>
                <w:sz w:val="18"/>
                <w:szCs w:val="18"/>
              </w:rPr>
              <w:t>Preparation for next stage of education</w:t>
            </w:r>
          </w:p>
        </w:tc>
        <w:tc>
          <w:tcPr>
            <w:tcW w:w="708" w:type="dxa"/>
            <w:shd w:val="clear" w:color="auto" w:fill="DAEEF3"/>
            <w:vAlign w:val="center"/>
          </w:tcPr>
          <w:p w14:paraId="659BC266" w14:textId="77777777" w:rsidR="00991542" w:rsidRPr="003444DC" w:rsidRDefault="00991542" w:rsidP="00461737">
            <w:pPr>
              <w:jc w:val="center"/>
              <w:rPr>
                <w:rFonts w:cs="Arial"/>
              </w:rPr>
            </w:pPr>
          </w:p>
        </w:tc>
        <w:tc>
          <w:tcPr>
            <w:tcW w:w="6532" w:type="dxa"/>
            <w:shd w:val="clear" w:color="auto" w:fill="auto"/>
          </w:tcPr>
          <w:p w14:paraId="6F734617" w14:textId="77777777" w:rsidR="00991542" w:rsidRPr="003444DC" w:rsidRDefault="00991542" w:rsidP="00991542">
            <w:pPr>
              <w:rPr>
                <w:rFonts w:cs="Arial"/>
              </w:rPr>
            </w:pPr>
          </w:p>
        </w:tc>
        <w:tc>
          <w:tcPr>
            <w:tcW w:w="2156" w:type="dxa"/>
            <w:gridSpan w:val="3"/>
            <w:shd w:val="clear" w:color="auto" w:fill="auto"/>
          </w:tcPr>
          <w:p w14:paraId="4EEEA6BC" w14:textId="77777777" w:rsidR="00991542" w:rsidRPr="003444DC" w:rsidRDefault="00991542" w:rsidP="00991542">
            <w:pPr>
              <w:rPr>
                <w:rFonts w:cs="Arial"/>
              </w:rPr>
            </w:pPr>
          </w:p>
        </w:tc>
        <w:tc>
          <w:tcPr>
            <w:tcW w:w="1602" w:type="dxa"/>
            <w:gridSpan w:val="2"/>
            <w:shd w:val="clear" w:color="auto" w:fill="auto"/>
          </w:tcPr>
          <w:p w14:paraId="29E8191D" w14:textId="77777777" w:rsidR="00991542" w:rsidRPr="003444DC" w:rsidRDefault="00991542" w:rsidP="00991542">
            <w:pPr>
              <w:rPr>
                <w:rFonts w:cs="Arial"/>
              </w:rPr>
            </w:pPr>
          </w:p>
        </w:tc>
      </w:tr>
      <w:tr w:rsidR="00D84920" w:rsidRPr="003444DC" w14:paraId="3CF58D5A" w14:textId="77777777" w:rsidTr="00461737">
        <w:trPr>
          <w:trHeight w:val="35"/>
        </w:trPr>
        <w:tc>
          <w:tcPr>
            <w:tcW w:w="15388" w:type="dxa"/>
            <w:gridSpan w:val="9"/>
            <w:tcBorders>
              <w:top w:val="single" w:sz="18" w:space="0" w:color="auto"/>
            </w:tcBorders>
            <w:shd w:val="clear" w:color="auto" w:fill="C2D69B"/>
            <w:vAlign w:val="center"/>
          </w:tcPr>
          <w:p w14:paraId="369BF7BF" w14:textId="77777777" w:rsidR="00D84920" w:rsidRPr="003444DC" w:rsidRDefault="34B7B52B" w:rsidP="00461737">
            <w:pPr>
              <w:autoSpaceDE w:val="0"/>
              <w:autoSpaceDN w:val="0"/>
              <w:adjustRightInd w:val="0"/>
              <w:jc w:val="center"/>
              <w:rPr>
                <w:rFonts w:cs="Arial"/>
                <w:b/>
                <w:sz w:val="36"/>
                <w:szCs w:val="36"/>
              </w:rPr>
            </w:pPr>
            <w:r w:rsidRPr="003444DC">
              <w:rPr>
                <w:rFonts w:eastAsia="Tahoma" w:cs="Arial"/>
                <w:b/>
                <w:bCs/>
                <w:sz w:val="36"/>
                <w:szCs w:val="36"/>
              </w:rPr>
              <w:t>The Quality of Teaching, Learning &amp; Assessment</w:t>
            </w:r>
          </w:p>
        </w:tc>
      </w:tr>
      <w:tr w:rsidR="002300EE" w:rsidRPr="003444DC" w14:paraId="093C1EE8" w14:textId="77777777" w:rsidTr="00461737">
        <w:trPr>
          <w:trHeight w:val="70"/>
        </w:trPr>
        <w:tc>
          <w:tcPr>
            <w:tcW w:w="4390" w:type="dxa"/>
            <w:gridSpan w:val="2"/>
            <w:shd w:val="clear" w:color="auto" w:fill="C2D69B"/>
            <w:vAlign w:val="center"/>
          </w:tcPr>
          <w:p w14:paraId="28FD1DE3" w14:textId="63EF1C57" w:rsidR="002300EE" w:rsidRPr="003444DC" w:rsidRDefault="002300EE" w:rsidP="002300EE">
            <w:pPr>
              <w:rPr>
                <w:rFonts w:cs="Arial"/>
                <w:b/>
                <w:sz w:val="18"/>
                <w:szCs w:val="18"/>
              </w:rPr>
            </w:pPr>
            <w:r w:rsidRPr="003444DC">
              <w:rPr>
                <w:rFonts w:eastAsia="Tahoma" w:cs="Arial"/>
                <w:b/>
                <w:bCs/>
                <w:sz w:val="18"/>
                <w:szCs w:val="18"/>
              </w:rPr>
              <w:t>Teachers’ subject knowledge &amp; questioning</w:t>
            </w:r>
          </w:p>
        </w:tc>
        <w:tc>
          <w:tcPr>
            <w:tcW w:w="708" w:type="dxa"/>
            <w:shd w:val="clear" w:color="auto" w:fill="EAF1DD"/>
            <w:vAlign w:val="center"/>
          </w:tcPr>
          <w:p w14:paraId="02EA3F2D" w14:textId="77777777" w:rsidR="002300EE" w:rsidRPr="003444DC" w:rsidRDefault="002300EE" w:rsidP="00461737">
            <w:pPr>
              <w:rPr>
                <w:rFonts w:cs="Arial"/>
              </w:rPr>
            </w:pPr>
          </w:p>
        </w:tc>
        <w:tc>
          <w:tcPr>
            <w:tcW w:w="6532" w:type="dxa"/>
            <w:shd w:val="clear" w:color="auto" w:fill="auto"/>
          </w:tcPr>
          <w:p w14:paraId="191DD4E6" w14:textId="77777777" w:rsidR="002300EE" w:rsidRPr="003444DC" w:rsidRDefault="002300EE" w:rsidP="002300EE">
            <w:pPr>
              <w:rPr>
                <w:rFonts w:cs="Arial"/>
              </w:rPr>
            </w:pPr>
          </w:p>
        </w:tc>
        <w:tc>
          <w:tcPr>
            <w:tcW w:w="2156" w:type="dxa"/>
            <w:gridSpan w:val="3"/>
            <w:shd w:val="clear" w:color="auto" w:fill="auto"/>
          </w:tcPr>
          <w:p w14:paraId="24C08D00" w14:textId="77777777" w:rsidR="002300EE" w:rsidRPr="003444DC" w:rsidRDefault="002300EE" w:rsidP="002300EE">
            <w:pPr>
              <w:rPr>
                <w:rFonts w:cs="Arial"/>
              </w:rPr>
            </w:pPr>
          </w:p>
        </w:tc>
        <w:tc>
          <w:tcPr>
            <w:tcW w:w="1602" w:type="dxa"/>
            <w:gridSpan w:val="2"/>
            <w:shd w:val="clear" w:color="auto" w:fill="auto"/>
          </w:tcPr>
          <w:p w14:paraId="10ABD155" w14:textId="77777777" w:rsidR="002300EE" w:rsidRPr="003444DC" w:rsidRDefault="002300EE" w:rsidP="002300EE">
            <w:pPr>
              <w:rPr>
                <w:rFonts w:cs="Arial"/>
              </w:rPr>
            </w:pPr>
          </w:p>
        </w:tc>
      </w:tr>
      <w:tr w:rsidR="002300EE" w:rsidRPr="003444DC" w14:paraId="2A951B1E" w14:textId="77777777" w:rsidTr="00461737">
        <w:trPr>
          <w:trHeight w:val="70"/>
        </w:trPr>
        <w:tc>
          <w:tcPr>
            <w:tcW w:w="4390" w:type="dxa"/>
            <w:gridSpan w:val="2"/>
            <w:shd w:val="clear" w:color="auto" w:fill="C2D69B"/>
            <w:vAlign w:val="center"/>
          </w:tcPr>
          <w:p w14:paraId="6EA3DA85" w14:textId="2F389330" w:rsidR="002300EE" w:rsidRPr="003444DC" w:rsidRDefault="002300EE" w:rsidP="002300EE">
            <w:pPr>
              <w:rPr>
                <w:rFonts w:cs="Arial"/>
                <w:b/>
                <w:sz w:val="18"/>
                <w:szCs w:val="18"/>
              </w:rPr>
            </w:pPr>
            <w:r w:rsidRPr="003444DC">
              <w:rPr>
                <w:rFonts w:eastAsia="Tahoma" w:cs="Arial"/>
                <w:b/>
                <w:bCs/>
                <w:sz w:val="18"/>
                <w:szCs w:val="18"/>
              </w:rPr>
              <w:t>Teachers’ planning &amp; management in lessons</w:t>
            </w:r>
          </w:p>
        </w:tc>
        <w:tc>
          <w:tcPr>
            <w:tcW w:w="708" w:type="dxa"/>
            <w:shd w:val="clear" w:color="auto" w:fill="EAF1DD"/>
            <w:vAlign w:val="center"/>
          </w:tcPr>
          <w:p w14:paraId="60BA56A8" w14:textId="77777777" w:rsidR="002300EE" w:rsidRPr="003444DC" w:rsidRDefault="002300EE" w:rsidP="00461737">
            <w:pPr>
              <w:rPr>
                <w:rFonts w:cs="Arial"/>
              </w:rPr>
            </w:pPr>
          </w:p>
        </w:tc>
        <w:tc>
          <w:tcPr>
            <w:tcW w:w="6532" w:type="dxa"/>
            <w:shd w:val="clear" w:color="auto" w:fill="auto"/>
          </w:tcPr>
          <w:p w14:paraId="0444F487" w14:textId="77777777" w:rsidR="002300EE" w:rsidRPr="003444DC" w:rsidRDefault="002300EE" w:rsidP="002300EE">
            <w:pPr>
              <w:rPr>
                <w:rFonts w:cs="Arial"/>
              </w:rPr>
            </w:pPr>
          </w:p>
        </w:tc>
        <w:tc>
          <w:tcPr>
            <w:tcW w:w="2156" w:type="dxa"/>
            <w:gridSpan w:val="3"/>
            <w:shd w:val="clear" w:color="auto" w:fill="auto"/>
          </w:tcPr>
          <w:p w14:paraId="4D714938" w14:textId="77777777" w:rsidR="002300EE" w:rsidRPr="003444DC" w:rsidRDefault="002300EE" w:rsidP="002300EE">
            <w:pPr>
              <w:rPr>
                <w:rFonts w:cs="Arial"/>
              </w:rPr>
            </w:pPr>
          </w:p>
        </w:tc>
        <w:tc>
          <w:tcPr>
            <w:tcW w:w="1602" w:type="dxa"/>
            <w:gridSpan w:val="2"/>
            <w:shd w:val="clear" w:color="auto" w:fill="auto"/>
          </w:tcPr>
          <w:p w14:paraId="70CCF17E" w14:textId="77777777" w:rsidR="002300EE" w:rsidRPr="003444DC" w:rsidRDefault="002300EE" w:rsidP="002300EE">
            <w:pPr>
              <w:rPr>
                <w:rFonts w:cs="Arial"/>
              </w:rPr>
            </w:pPr>
          </w:p>
        </w:tc>
      </w:tr>
      <w:tr w:rsidR="002300EE" w:rsidRPr="003444DC" w14:paraId="10D9ED63" w14:textId="77777777" w:rsidTr="00461737">
        <w:trPr>
          <w:trHeight w:val="70"/>
        </w:trPr>
        <w:tc>
          <w:tcPr>
            <w:tcW w:w="4390" w:type="dxa"/>
            <w:gridSpan w:val="2"/>
            <w:shd w:val="clear" w:color="auto" w:fill="C2D69B"/>
            <w:vAlign w:val="center"/>
          </w:tcPr>
          <w:p w14:paraId="0539935F" w14:textId="6D395EE3" w:rsidR="002300EE" w:rsidRPr="003444DC" w:rsidRDefault="002300EE" w:rsidP="002300EE">
            <w:pPr>
              <w:rPr>
                <w:rFonts w:cs="Arial"/>
                <w:b/>
                <w:sz w:val="18"/>
                <w:szCs w:val="18"/>
              </w:rPr>
            </w:pPr>
            <w:r w:rsidRPr="003444DC">
              <w:rPr>
                <w:rFonts w:eastAsia="Tahoma" w:cs="Arial"/>
                <w:b/>
                <w:bCs/>
                <w:sz w:val="18"/>
                <w:szCs w:val="18"/>
              </w:rPr>
              <w:t>Teachers’ high expectations</w:t>
            </w:r>
          </w:p>
        </w:tc>
        <w:tc>
          <w:tcPr>
            <w:tcW w:w="708" w:type="dxa"/>
            <w:shd w:val="clear" w:color="auto" w:fill="EAF1DD"/>
            <w:vAlign w:val="center"/>
          </w:tcPr>
          <w:p w14:paraId="028F93DE" w14:textId="77777777" w:rsidR="002300EE" w:rsidRPr="003444DC" w:rsidRDefault="002300EE" w:rsidP="00461737">
            <w:pPr>
              <w:rPr>
                <w:rFonts w:cs="Arial"/>
              </w:rPr>
            </w:pPr>
          </w:p>
        </w:tc>
        <w:tc>
          <w:tcPr>
            <w:tcW w:w="6532" w:type="dxa"/>
            <w:shd w:val="clear" w:color="auto" w:fill="auto"/>
          </w:tcPr>
          <w:p w14:paraId="7B9DC8A5" w14:textId="77777777" w:rsidR="002300EE" w:rsidRPr="003444DC" w:rsidRDefault="002300EE" w:rsidP="002300EE">
            <w:pPr>
              <w:rPr>
                <w:rFonts w:cs="Arial"/>
              </w:rPr>
            </w:pPr>
          </w:p>
        </w:tc>
        <w:tc>
          <w:tcPr>
            <w:tcW w:w="2156" w:type="dxa"/>
            <w:gridSpan w:val="3"/>
            <w:shd w:val="clear" w:color="auto" w:fill="auto"/>
          </w:tcPr>
          <w:p w14:paraId="3888C6A9" w14:textId="77777777" w:rsidR="002300EE" w:rsidRPr="003444DC" w:rsidRDefault="002300EE" w:rsidP="002300EE">
            <w:pPr>
              <w:rPr>
                <w:rFonts w:cs="Arial"/>
              </w:rPr>
            </w:pPr>
          </w:p>
        </w:tc>
        <w:tc>
          <w:tcPr>
            <w:tcW w:w="1602" w:type="dxa"/>
            <w:gridSpan w:val="2"/>
            <w:shd w:val="clear" w:color="auto" w:fill="auto"/>
          </w:tcPr>
          <w:p w14:paraId="7168E235" w14:textId="77777777" w:rsidR="002300EE" w:rsidRPr="003444DC" w:rsidRDefault="002300EE" w:rsidP="002300EE">
            <w:pPr>
              <w:rPr>
                <w:rFonts w:cs="Arial"/>
              </w:rPr>
            </w:pPr>
          </w:p>
        </w:tc>
      </w:tr>
      <w:tr w:rsidR="003444DC" w:rsidRPr="003444DC" w14:paraId="28C99157" w14:textId="77777777" w:rsidTr="004335BA">
        <w:trPr>
          <w:trHeight w:val="70"/>
        </w:trPr>
        <w:tc>
          <w:tcPr>
            <w:tcW w:w="4390" w:type="dxa"/>
            <w:gridSpan w:val="2"/>
            <w:shd w:val="clear" w:color="auto" w:fill="C2D69B"/>
            <w:vAlign w:val="center"/>
          </w:tcPr>
          <w:p w14:paraId="593390FF" w14:textId="34CACDDE" w:rsidR="002300EE" w:rsidRPr="003444DC" w:rsidRDefault="002300EE" w:rsidP="002300EE">
            <w:pPr>
              <w:rPr>
                <w:rFonts w:cs="Arial"/>
                <w:b/>
                <w:sz w:val="18"/>
                <w:szCs w:val="18"/>
              </w:rPr>
            </w:pPr>
            <w:r w:rsidRPr="003444DC">
              <w:rPr>
                <w:rFonts w:eastAsia="Tahoma" w:cs="Arial"/>
                <w:b/>
                <w:bCs/>
                <w:sz w:val="18"/>
                <w:szCs w:val="18"/>
              </w:rPr>
              <w:t>Teachers deepening, challenging &amp; supporting learning</w:t>
            </w:r>
          </w:p>
        </w:tc>
        <w:tc>
          <w:tcPr>
            <w:tcW w:w="708" w:type="dxa"/>
            <w:shd w:val="clear" w:color="auto" w:fill="EAF1DD"/>
            <w:vAlign w:val="center"/>
          </w:tcPr>
          <w:p w14:paraId="7044327B" w14:textId="77777777" w:rsidR="002300EE" w:rsidRPr="003444DC" w:rsidRDefault="002300EE" w:rsidP="00461737">
            <w:pPr>
              <w:rPr>
                <w:rFonts w:cs="Arial"/>
              </w:rPr>
            </w:pPr>
          </w:p>
        </w:tc>
        <w:tc>
          <w:tcPr>
            <w:tcW w:w="6532" w:type="dxa"/>
            <w:shd w:val="clear" w:color="auto" w:fill="auto"/>
          </w:tcPr>
          <w:p w14:paraId="0B95CBB6" w14:textId="77777777" w:rsidR="002300EE" w:rsidRPr="003444DC" w:rsidRDefault="002300EE" w:rsidP="002300EE">
            <w:pPr>
              <w:rPr>
                <w:rFonts w:cs="Arial"/>
              </w:rPr>
            </w:pPr>
          </w:p>
        </w:tc>
        <w:tc>
          <w:tcPr>
            <w:tcW w:w="2156" w:type="dxa"/>
            <w:gridSpan w:val="3"/>
            <w:shd w:val="clear" w:color="auto" w:fill="auto"/>
          </w:tcPr>
          <w:p w14:paraId="3165CC61" w14:textId="77777777" w:rsidR="002300EE" w:rsidRPr="003444DC" w:rsidRDefault="002300EE" w:rsidP="002300EE">
            <w:pPr>
              <w:rPr>
                <w:rFonts w:cs="Arial"/>
              </w:rPr>
            </w:pPr>
          </w:p>
        </w:tc>
        <w:tc>
          <w:tcPr>
            <w:tcW w:w="1602" w:type="dxa"/>
            <w:gridSpan w:val="2"/>
            <w:shd w:val="clear" w:color="auto" w:fill="auto"/>
          </w:tcPr>
          <w:p w14:paraId="43105D19" w14:textId="77777777" w:rsidR="002300EE" w:rsidRPr="003444DC" w:rsidRDefault="002300EE" w:rsidP="002300EE">
            <w:pPr>
              <w:rPr>
                <w:rFonts w:cs="Arial"/>
              </w:rPr>
            </w:pPr>
          </w:p>
        </w:tc>
      </w:tr>
      <w:tr w:rsidR="002300EE" w:rsidRPr="003444DC" w14:paraId="2477412A" w14:textId="77777777" w:rsidTr="00461737">
        <w:trPr>
          <w:trHeight w:val="70"/>
        </w:trPr>
        <w:tc>
          <w:tcPr>
            <w:tcW w:w="4390" w:type="dxa"/>
            <w:gridSpan w:val="2"/>
            <w:shd w:val="clear" w:color="auto" w:fill="C2D69B"/>
            <w:vAlign w:val="center"/>
          </w:tcPr>
          <w:p w14:paraId="6E175948" w14:textId="35214283" w:rsidR="002300EE" w:rsidRPr="003444DC" w:rsidRDefault="002300EE" w:rsidP="002300EE">
            <w:pPr>
              <w:rPr>
                <w:rFonts w:cs="Arial"/>
                <w:b/>
                <w:sz w:val="18"/>
                <w:szCs w:val="18"/>
              </w:rPr>
            </w:pPr>
            <w:r w:rsidRPr="003444DC">
              <w:rPr>
                <w:rFonts w:eastAsia="Tahoma" w:cs="Arial"/>
                <w:b/>
                <w:bCs/>
                <w:sz w:val="18"/>
                <w:szCs w:val="18"/>
              </w:rPr>
              <w:t>Impact of assessment/feedback on learning</w:t>
            </w:r>
          </w:p>
        </w:tc>
        <w:tc>
          <w:tcPr>
            <w:tcW w:w="708" w:type="dxa"/>
            <w:shd w:val="clear" w:color="auto" w:fill="EAF1DD"/>
            <w:vAlign w:val="center"/>
          </w:tcPr>
          <w:p w14:paraId="53DF3C0E" w14:textId="77777777" w:rsidR="002300EE" w:rsidRPr="003444DC" w:rsidRDefault="002300EE" w:rsidP="00461737">
            <w:pPr>
              <w:rPr>
                <w:rFonts w:cs="Arial"/>
              </w:rPr>
            </w:pPr>
          </w:p>
        </w:tc>
        <w:tc>
          <w:tcPr>
            <w:tcW w:w="6532" w:type="dxa"/>
            <w:shd w:val="clear" w:color="auto" w:fill="auto"/>
          </w:tcPr>
          <w:p w14:paraId="020C8DF4" w14:textId="77777777" w:rsidR="002300EE" w:rsidRPr="003444DC" w:rsidRDefault="002300EE" w:rsidP="002300EE">
            <w:pPr>
              <w:rPr>
                <w:rFonts w:cs="Arial"/>
              </w:rPr>
            </w:pPr>
          </w:p>
        </w:tc>
        <w:tc>
          <w:tcPr>
            <w:tcW w:w="2156" w:type="dxa"/>
            <w:gridSpan w:val="3"/>
            <w:shd w:val="clear" w:color="auto" w:fill="auto"/>
          </w:tcPr>
          <w:p w14:paraId="6D4C7551" w14:textId="77777777" w:rsidR="002300EE" w:rsidRPr="003444DC" w:rsidRDefault="002300EE" w:rsidP="002300EE">
            <w:pPr>
              <w:rPr>
                <w:rFonts w:cs="Arial"/>
              </w:rPr>
            </w:pPr>
          </w:p>
        </w:tc>
        <w:tc>
          <w:tcPr>
            <w:tcW w:w="1602" w:type="dxa"/>
            <w:gridSpan w:val="2"/>
            <w:shd w:val="clear" w:color="auto" w:fill="auto"/>
          </w:tcPr>
          <w:p w14:paraId="0E44143A" w14:textId="77777777" w:rsidR="002300EE" w:rsidRPr="003444DC" w:rsidRDefault="002300EE" w:rsidP="002300EE">
            <w:pPr>
              <w:rPr>
                <w:rFonts w:cs="Arial"/>
              </w:rPr>
            </w:pPr>
          </w:p>
        </w:tc>
      </w:tr>
      <w:tr w:rsidR="002300EE" w:rsidRPr="003444DC" w14:paraId="1038E135" w14:textId="77777777" w:rsidTr="00461737">
        <w:trPr>
          <w:trHeight w:val="70"/>
        </w:trPr>
        <w:tc>
          <w:tcPr>
            <w:tcW w:w="4390" w:type="dxa"/>
            <w:gridSpan w:val="2"/>
            <w:shd w:val="clear" w:color="auto" w:fill="C2D69B"/>
            <w:vAlign w:val="center"/>
          </w:tcPr>
          <w:p w14:paraId="5C0E49F5" w14:textId="1B8D00A8" w:rsidR="002300EE" w:rsidRPr="003444DC" w:rsidRDefault="002300EE" w:rsidP="002300EE">
            <w:pPr>
              <w:rPr>
                <w:rFonts w:cs="Arial"/>
                <w:b/>
                <w:sz w:val="18"/>
                <w:szCs w:val="18"/>
              </w:rPr>
            </w:pPr>
            <w:r w:rsidRPr="003444DC">
              <w:rPr>
                <w:rFonts w:eastAsia="Tahoma" w:cs="Arial"/>
                <w:b/>
                <w:bCs/>
                <w:sz w:val="18"/>
                <w:szCs w:val="18"/>
              </w:rPr>
              <w:t>Impact of homework</w:t>
            </w:r>
          </w:p>
        </w:tc>
        <w:tc>
          <w:tcPr>
            <w:tcW w:w="708" w:type="dxa"/>
            <w:shd w:val="clear" w:color="auto" w:fill="EAF1DD"/>
            <w:vAlign w:val="center"/>
          </w:tcPr>
          <w:p w14:paraId="41FD1132" w14:textId="77777777" w:rsidR="002300EE" w:rsidRPr="003444DC" w:rsidRDefault="002300EE" w:rsidP="00461737">
            <w:pPr>
              <w:rPr>
                <w:rFonts w:cs="Arial"/>
              </w:rPr>
            </w:pPr>
          </w:p>
        </w:tc>
        <w:tc>
          <w:tcPr>
            <w:tcW w:w="6532" w:type="dxa"/>
            <w:shd w:val="clear" w:color="auto" w:fill="auto"/>
          </w:tcPr>
          <w:p w14:paraId="1A151D78" w14:textId="77777777" w:rsidR="002300EE" w:rsidRPr="003444DC" w:rsidRDefault="002300EE" w:rsidP="002300EE">
            <w:pPr>
              <w:rPr>
                <w:rFonts w:cs="Arial"/>
              </w:rPr>
            </w:pPr>
          </w:p>
        </w:tc>
        <w:tc>
          <w:tcPr>
            <w:tcW w:w="2156" w:type="dxa"/>
            <w:gridSpan w:val="3"/>
            <w:shd w:val="clear" w:color="auto" w:fill="auto"/>
          </w:tcPr>
          <w:p w14:paraId="07DA88A1" w14:textId="77777777" w:rsidR="002300EE" w:rsidRPr="003444DC" w:rsidRDefault="002300EE" w:rsidP="002300EE">
            <w:pPr>
              <w:rPr>
                <w:rFonts w:cs="Arial"/>
              </w:rPr>
            </w:pPr>
          </w:p>
        </w:tc>
        <w:tc>
          <w:tcPr>
            <w:tcW w:w="1602" w:type="dxa"/>
            <w:gridSpan w:val="2"/>
            <w:shd w:val="clear" w:color="auto" w:fill="auto"/>
          </w:tcPr>
          <w:p w14:paraId="50A142E3" w14:textId="77777777" w:rsidR="002300EE" w:rsidRPr="003444DC" w:rsidRDefault="002300EE" w:rsidP="002300EE">
            <w:pPr>
              <w:rPr>
                <w:rFonts w:cs="Arial"/>
              </w:rPr>
            </w:pPr>
          </w:p>
        </w:tc>
      </w:tr>
      <w:tr w:rsidR="002300EE" w:rsidRPr="003444DC" w14:paraId="38DF593C" w14:textId="77777777" w:rsidTr="00461737">
        <w:trPr>
          <w:trHeight w:val="70"/>
        </w:trPr>
        <w:tc>
          <w:tcPr>
            <w:tcW w:w="4390" w:type="dxa"/>
            <w:gridSpan w:val="2"/>
            <w:shd w:val="clear" w:color="auto" w:fill="C2D69B"/>
            <w:vAlign w:val="center"/>
          </w:tcPr>
          <w:p w14:paraId="3C40B236" w14:textId="542AB221" w:rsidR="002300EE" w:rsidRPr="003444DC" w:rsidRDefault="002300EE" w:rsidP="002300EE">
            <w:pPr>
              <w:rPr>
                <w:rFonts w:cs="Arial"/>
                <w:b/>
                <w:sz w:val="18"/>
                <w:szCs w:val="18"/>
              </w:rPr>
            </w:pPr>
            <w:r w:rsidRPr="003444DC">
              <w:rPr>
                <w:rFonts w:eastAsia="Tahoma" w:cs="Arial"/>
                <w:b/>
                <w:bCs/>
                <w:sz w:val="18"/>
                <w:szCs w:val="18"/>
              </w:rPr>
              <w:t>Teaching of key subjects &amp; skills</w:t>
            </w:r>
          </w:p>
        </w:tc>
        <w:tc>
          <w:tcPr>
            <w:tcW w:w="708" w:type="dxa"/>
            <w:shd w:val="clear" w:color="auto" w:fill="EAF1DD"/>
            <w:vAlign w:val="center"/>
          </w:tcPr>
          <w:p w14:paraId="31B3B633" w14:textId="77777777" w:rsidR="002300EE" w:rsidRPr="003444DC" w:rsidRDefault="002300EE" w:rsidP="00461737">
            <w:pPr>
              <w:rPr>
                <w:rFonts w:cs="Arial"/>
              </w:rPr>
            </w:pPr>
          </w:p>
        </w:tc>
        <w:tc>
          <w:tcPr>
            <w:tcW w:w="6532" w:type="dxa"/>
            <w:shd w:val="clear" w:color="auto" w:fill="auto"/>
          </w:tcPr>
          <w:p w14:paraId="3CF309DF" w14:textId="77777777" w:rsidR="002300EE" w:rsidRPr="003444DC" w:rsidRDefault="002300EE" w:rsidP="002300EE">
            <w:pPr>
              <w:rPr>
                <w:rFonts w:cs="Arial"/>
              </w:rPr>
            </w:pPr>
          </w:p>
        </w:tc>
        <w:tc>
          <w:tcPr>
            <w:tcW w:w="2156" w:type="dxa"/>
            <w:gridSpan w:val="3"/>
            <w:shd w:val="clear" w:color="auto" w:fill="auto"/>
          </w:tcPr>
          <w:p w14:paraId="3D03C4A3" w14:textId="77777777" w:rsidR="002300EE" w:rsidRPr="003444DC" w:rsidRDefault="002300EE" w:rsidP="002300EE">
            <w:pPr>
              <w:rPr>
                <w:rFonts w:cs="Arial"/>
              </w:rPr>
            </w:pPr>
          </w:p>
        </w:tc>
        <w:tc>
          <w:tcPr>
            <w:tcW w:w="1602" w:type="dxa"/>
            <w:gridSpan w:val="2"/>
            <w:shd w:val="clear" w:color="auto" w:fill="auto"/>
          </w:tcPr>
          <w:p w14:paraId="630C2E88" w14:textId="77777777" w:rsidR="002300EE" w:rsidRPr="003444DC" w:rsidRDefault="002300EE" w:rsidP="002300EE">
            <w:pPr>
              <w:rPr>
                <w:rFonts w:cs="Arial"/>
              </w:rPr>
            </w:pPr>
          </w:p>
        </w:tc>
      </w:tr>
      <w:tr w:rsidR="003444DC" w:rsidRPr="003444DC" w14:paraId="081FEF1A" w14:textId="77777777" w:rsidTr="004335BA">
        <w:trPr>
          <w:trHeight w:val="70"/>
        </w:trPr>
        <w:tc>
          <w:tcPr>
            <w:tcW w:w="4390" w:type="dxa"/>
            <w:gridSpan w:val="2"/>
            <w:shd w:val="clear" w:color="auto" w:fill="C2D69B"/>
            <w:vAlign w:val="center"/>
          </w:tcPr>
          <w:p w14:paraId="5350DE16" w14:textId="7C48081C" w:rsidR="002300EE" w:rsidRPr="003444DC" w:rsidRDefault="002300EE" w:rsidP="002300EE">
            <w:pPr>
              <w:rPr>
                <w:rFonts w:cs="Arial"/>
                <w:b/>
                <w:sz w:val="18"/>
                <w:szCs w:val="18"/>
              </w:rPr>
            </w:pPr>
            <w:r w:rsidRPr="003444DC">
              <w:rPr>
                <w:rFonts w:eastAsia="Tahoma" w:cs="Arial"/>
                <w:b/>
                <w:bCs/>
                <w:sz w:val="18"/>
                <w:szCs w:val="18"/>
              </w:rPr>
              <w:t>Pupils’ resilience, enjoyment of &amp; interest in</w:t>
            </w:r>
            <w:r w:rsidRPr="003444DC">
              <w:rPr>
                <w:rFonts w:eastAsia="Tahoma" w:cs="Arial"/>
                <w:b/>
                <w:bCs/>
                <w:sz w:val="18"/>
                <w:szCs w:val="18"/>
                <w:shd w:val="clear" w:color="auto" w:fill="C5E0B3" w:themeFill="accent6" w:themeFillTint="66"/>
              </w:rPr>
              <w:t xml:space="preserve"> </w:t>
            </w:r>
            <w:r w:rsidRPr="003444DC">
              <w:rPr>
                <w:rFonts w:eastAsia="Tahoma" w:cs="Arial"/>
                <w:b/>
                <w:bCs/>
                <w:sz w:val="18"/>
                <w:szCs w:val="18"/>
              </w:rPr>
              <w:t>learning</w:t>
            </w:r>
          </w:p>
        </w:tc>
        <w:tc>
          <w:tcPr>
            <w:tcW w:w="708" w:type="dxa"/>
            <w:shd w:val="clear" w:color="auto" w:fill="EAF1DD"/>
            <w:vAlign w:val="center"/>
          </w:tcPr>
          <w:p w14:paraId="715F5273" w14:textId="77777777" w:rsidR="002300EE" w:rsidRPr="003444DC" w:rsidRDefault="002300EE" w:rsidP="00461737">
            <w:pPr>
              <w:rPr>
                <w:rFonts w:cs="Arial"/>
              </w:rPr>
            </w:pPr>
          </w:p>
        </w:tc>
        <w:tc>
          <w:tcPr>
            <w:tcW w:w="6532" w:type="dxa"/>
            <w:shd w:val="clear" w:color="auto" w:fill="auto"/>
          </w:tcPr>
          <w:p w14:paraId="0DD26668" w14:textId="77777777" w:rsidR="002300EE" w:rsidRPr="003444DC" w:rsidRDefault="002300EE" w:rsidP="002300EE">
            <w:pPr>
              <w:rPr>
                <w:rFonts w:cs="Arial"/>
              </w:rPr>
            </w:pPr>
          </w:p>
        </w:tc>
        <w:tc>
          <w:tcPr>
            <w:tcW w:w="2156" w:type="dxa"/>
            <w:gridSpan w:val="3"/>
            <w:shd w:val="clear" w:color="auto" w:fill="auto"/>
          </w:tcPr>
          <w:p w14:paraId="30088DE8" w14:textId="77777777" w:rsidR="002300EE" w:rsidRPr="003444DC" w:rsidRDefault="002300EE" w:rsidP="002300EE">
            <w:pPr>
              <w:rPr>
                <w:rFonts w:cs="Arial"/>
              </w:rPr>
            </w:pPr>
          </w:p>
        </w:tc>
        <w:tc>
          <w:tcPr>
            <w:tcW w:w="1602" w:type="dxa"/>
            <w:gridSpan w:val="2"/>
            <w:shd w:val="clear" w:color="auto" w:fill="auto"/>
          </w:tcPr>
          <w:p w14:paraId="38B8EB67" w14:textId="77777777" w:rsidR="002300EE" w:rsidRPr="003444DC" w:rsidRDefault="002300EE" w:rsidP="002300EE">
            <w:pPr>
              <w:rPr>
                <w:rFonts w:cs="Arial"/>
              </w:rPr>
            </w:pPr>
          </w:p>
        </w:tc>
      </w:tr>
      <w:tr w:rsidR="003444DC" w:rsidRPr="003444DC" w14:paraId="334BAB50" w14:textId="77777777" w:rsidTr="004335BA">
        <w:trPr>
          <w:trHeight w:val="70"/>
        </w:trPr>
        <w:tc>
          <w:tcPr>
            <w:tcW w:w="4390" w:type="dxa"/>
            <w:gridSpan w:val="2"/>
            <w:shd w:val="clear" w:color="auto" w:fill="C2D69B"/>
            <w:vAlign w:val="center"/>
          </w:tcPr>
          <w:p w14:paraId="0D880930" w14:textId="361D5F24" w:rsidR="002300EE" w:rsidRPr="003444DC" w:rsidRDefault="002300EE" w:rsidP="002300EE">
            <w:pPr>
              <w:rPr>
                <w:rFonts w:cs="Arial"/>
                <w:b/>
                <w:sz w:val="18"/>
                <w:szCs w:val="18"/>
              </w:rPr>
            </w:pPr>
            <w:r w:rsidRPr="003444DC">
              <w:rPr>
                <w:rFonts w:eastAsia="Tahoma" w:cs="Arial"/>
                <w:b/>
                <w:bCs/>
                <w:sz w:val="18"/>
                <w:szCs w:val="18"/>
              </w:rPr>
              <w:t>Teachers’ promotion of equality &amp; diversity and the impact of this on pupils’ learning</w:t>
            </w:r>
          </w:p>
        </w:tc>
        <w:tc>
          <w:tcPr>
            <w:tcW w:w="708" w:type="dxa"/>
            <w:shd w:val="clear" w:color="auto" w:fill="EAF1DD"/>
            <w:vAlign w:val="center"/>
          </w:tcPr>
          <w:p w14:paraId="735AC09E" w14:textId="77777777" w:rsidR="002300EE" w:rsidRPr="003444DC" w:rsidRDefault="002300EE" w:rsidP="00461737">
            <w:pPr>
              <w:rPr>
                <w:rFonts w:cs="Arial"/>
              </w:rPr>
            </w:pPr>
          </w:p>
        </w:tc>
        <w:tc>
          <w:tcPr>
            <w:tcW w:w="6532" w:type="dxa"/>
            <w:shd w:val="clear" w:color="auto" w:fill="auto"/>
          </w:tcPr>
          <w:p w14:paraId="4D9B743B" w14:textId="77777777" w:rsidR="002300EE" w:rsidRPr="003444DC" w:rsidRDefault="002300EE" w:rsidP="002300EE">
            <w:pPr>
              <w:rPr>
                <w:rFonts w:cs="Arial"/>
              </w:rPr>
            </w:pPr>
          </w:p>
        </w:tc>
        <w:tc>
          <w:tcPr>
            <w:tcW w:w="2156" w:type="dxa"/>
            <w:gridSpan w:val="3"/>
            <w:shd w:val="clear" w:color="auto" w:fill="auto"/>
          </w:tcPr>
          <w:p w14:paraId="061DD9F4" w14:textId="77777777" w:rsidR="002300EE" w:rsidRPr="003444DC" w:rsidRDefault="002300EE" w:rsidP="002300EE">
            <w:pPr>
              <w:rPr>
                <w:rFonts w:cs="Arial"/>
              </w:rPr>
            </w:pPr>
          </w:p>
        </w:tc>
        <w:tc>
          <w:tcPr>
            <w:tcW w:w="1602" w:type="dxa"/>
            <w:gridSpan w:val="2"/>
            <w:shd w:val="clear" w:color="auto" w:fill="auto"/>
          </w:tcPr>
          <w:p w14:paraId="008C813D" w14:textId="77777777" w:rsidR="002300EE" w:rsidRPr="003444DC" w:rsidRDefault="002300EE" w:rsidP="002300EE">
            <w:pPr>
              <w:rPr>
                <w:rFonts w:cs="Arial"/>
              </w:rPr>
            </w:pPr>
          </w:p>
        </w:tc>
      </w:tr>
      <w:tr w:rsidR="002300EE" w:rsidRPr="003444DC" w14:paraId="0CDB1A9A" w14:textId="77777777" w:rsidTr="00461737">
        <w:trPr>
          <w:trHeight w:val="70"/>
        </w:trPr>
        <w:tc>
          <w:tcPr>
            <w:tcW w:w="4390" w:type="dxa"/>
            <w:gridSpan w:val="2"/>
            <w:shd w:val="clear" w:color="auto" w:fill="C2D69B"/>
            <w:vAlign w:val="center"/>
          </w:tcPr>
          <w:p w14:paraId="2D7F4808" w14:textId="313D3CCE" w:rsidR="002300EE" w:rsidRPr="003444DC" w:rsidRDefault="002300EE" w:rsidP="002300EE">
            <w:pPr>
              <w:rPr>
                <w:rFonts w:cs="Arial"/>
                <w:b/>
                <w:sz w:val="18"/>
                <w:szCs w:val="18"/>
              </w:rPr>
            </w:pPr>
            <w:r w:rsidRPr="003444DC">
              <w:rPr>
                <w:rFonts w:eastAsia="Tahoma" w:cs="Arial"/>
                <w:b/>
                <w:bCs/>
                <w:sz w:val="18"/>
                <w:szCs w:val="18"/>
              </w:rPr>
              <w:t>Support for parents</w:t>
            </w:r>
          </w:p>
        </w:tc>
        <w:tc>
          <w:tcPr>
            <w:tcW w:w="708" w:type="dxa"/>
            <w:shd w:val="clear" w:color="auto" w:fill="EAF1DD"/>
            <w:vAlign w:val="center"/>
          </w:tcPr>
          <w:p w14:paraId="328B4A64" w14:textId="77777777" w:rsidR="002300EE" w:rsidRPr="003444DC" w:rsidRDefault="002300EE" w:rsidP="00461737">
            <w:pPr>
              <w:rPr>
                <w:rFonts w:cs="Arial"/>
              </w:rPr>
            </w:pPr>
          </w:p>
        </w:tc>
        <w:tc>
          <w:tcPr>
            <w:tcW w:w="6532" w:type="dxa"/>
            <w:shd w:val="clear" w:color="auto" w:fill="auto"/>
          </w:tcPr>
          <w:p w14:paraId="4B64BB44" w14:textId="77777777" w:rsidR="002300EE" w:rsidRPr="003444DC" w:rsidRDefault="002300EE" w:rsidP="002300EE">
            <w:pPr>
              <w:rPr>
                <w:rFonts w:cs="Arial"/>
              </w:rPr>
            </w:pPr>
          </w:p>
        </w:tc>
        <w:tc>
          <w:tcPr>
            <w:tcW w:w="2156" w:type="dxa"/>
            <w:gridSpan w:val="3"/>
            <w:shd w:val="clear" w:color="auto" w:fill="auto"/>
          </w:tcPr>
          <w:p w14:paraId="03807C2D" w14:textId="77777777" w:rsidR="002300EE" w:rsidRPr="003444DC" w:rsidRDefault="002300EE" w:rsidP="002300EE">
            <w:pPr>
              <w:rPr>
                <w:rFonts w:cs="Arial"/>
              </w:rPr>
            </w:pPr>
          </w:p>
        </w:tc>
        <w:tc>
          <w:tcPr>
            <w:tcW w:w="1602" w:type="dxa"/>
            <w:gridSpan w:val="2"/>
            <w:shd w:val="clear" w:color="auto" w:fill="auto"/>
          </w:tcPr>
          <w:p w14:paraId="0295D929" w14:textId="77777777" w:rsidR="002300EE" w:rsidRPr="003444DC" w:rsidRDefault="002300EE" w:rsidP="002300EE">
            <w:pPr>
              <w:rPr>
                <w:rFonts w:cs="Arial"/>
              </w:rPr>
            </w:pPr>
          </w:p>
        </w:tc>
      </w:tr>
      <w:tr w:rsidR="003444DC" w:rsidRPr="003444DC" w14:paraId="7500B229" w14:textId="77777777" w:rsidTr="007861E6">
        <w:trPr>
          <w:trHeight w:val="35"/>
        </w:trPr>
        <w:tc>
          <w:tcPr>
            <w:tcW w:w="15388" w:type="dxa"/>
            <w:gridSpan w:val="9"/>
            <w:tcBorders>
              <w:top w:val="single" w:sz="18" w:space="0" w:color="auto"/>
            </w:tcBorders>
            <w:shd w:val="clear" w:color="auto" w:fill="FABF8F"/>
            <w:vAlign w:val="center"/>
          </w:tcPr>
          <w:p w14:paraId="268149E8" w14:textId="77777777" w:rsidR="00D84920" w:rsidRPr="003444DC" w:rsidRDefault="34B7B52B" w:rsidP="00461737">
            <w:pPr>
              <w:jc w:val="center"/>
              <w:rPr>
                <w:rFonts w:cs="Arial"/>
                <w:sz w:val="36"/>
                <w:szCs w:val="36"/>
              </w:rPr>
            </w:pPr>
            <w:r w:rsidRPr="003444DC">
              <w:rPr>
                <w:rFonts w:eastAsia="Tahoma" w:cs="Arial"/>
                <w:b/>
                <w:bCs/>
                <w:sz w:val="36"/>
                <w:szCs w:val="36"/>
              </w:rPr>
              <w:t>Personal Development, Behaviour and Welfare</w:t>
            </w:r>
          </w:p>
        </w:tc>
      </w:tr>
      <w:tr w:rsidR="00321585" w:rsidRPr="003444DC" w14:paraId="255645CB" w14:textId="77777777" w:rsidTr="009750BF">
        <w:trPr>
          <w:trHeight w:val="70"/>
        </w:trPr>
        <w:tc>
          <w:tcPr>
            <w:tcW w:w="4390" w:type="dxa"/>
            <w:gridSpan w:val="2"/>
            <w:shd w:val="clear" w:color="auto" w:fill="FABF8F"/>
            <w:vAlign w:val="center"/>
          </w:tcPr>
          <w:p w14:paraId="6188AB2D" w14:textId="642CAD09" w:rsidR="00321585" w:rsidRPr="003444DC" w:rsidRDefault="00321585" w:rsidP="00321585">
            <w:pPr>
              <w:rPr>
                <w:rFonts w:cs="Arial"/>
                <w:b/>
                <w:sz w:val="18"/>
                <w:szCs w:val="18"/>
              </w:rPr>
            </w:pPr>
            <w:r w:rsidRPr="003444DC">
              <w:rPr>
                <w:rFonts w:eastAsia="Tahoma" w:cs="Arial"/>
                <w:b/>
                <w:bCs/>
                <w:sz w:val="18"/>
                <w:szCs w:val="18"/>
              </w:rPr>
              <w:t>Attitudes to learning &amp; impact on progress</w:t>
            </w:r>
          </w:p>
        </w:tc>
        <w:tc>
          <w:tcPr>
            <w:tcW w:w="708" w:type="dxa"/>
            <w:shd w:val="clear" w:color="auto" w:fill="FBD4B4"/>
            <w:vAlign w:val="center"/>
          </w:tcPr>
          <w:p w14:paraId="30AE3E08" w14:textId="77777777" w:rsidR="00321585" w:rsidRPr="003444DC" w:rsidRDefault="00321585" w:rsidP="00321585">
            <w:pPr>
              <w:jc w:val="center"/>
              <w:rPr>
                <w:rFonts w:cs="Arial"/>
              </w:rPr>
            </w:pPr>
          </w:p>
        </w:tc>
        <w:tc>
          <w:tcPr>
            <w:tcW w:w="6532" w:type="dxa"/>
            <w:shd w:val="clear" w:color="auto" w:fill="auto"/>
          </w:tcPr>
          <w:p w14:paraId="20C79F52" w14:textId="77777777" w:rsidR="00321585" w:rsidRPr="003444DC" w:rsidRDefault="00321585" w:rsidP="00321585">
            <w:pPr>
              <w:rPr>
                <w:rFonts w:cs="Arial"/>
              </w:rPr>
            </w:pPr>
          </w:p>
        </w:tc>
        <w:tc>
          <w:tcPr>
            <w:tcW w:w="2156" w:type="dxa"/>
            <w:gridSpan w:val="3"/>
            <w:shd w:val="clear" w:color="auto" w:fill="auto"/>
          </w:tcPr>
          <w:p w14:paraId="6FEA381A" w14:textId="77777777" w:rsidR="00321585" w:rsidRPr="003444DC" w:rsidRDefault="00321585" w:rsidP="00321585">
            <w:pPr>
              <w:rPr>
                <w:rFonts w:cs="Arial"/>
              </w:rPr>
            </w:pPr>
          </w:p>
        </w:tc>
        <w:tc>
          <w:tcPr>
            <w:tcW w:w="1602" w:type="dxa"/>
            <w:gridSpan w:val="2"/>
            <w:shd w:val="clear" w:color="auto" w:fill="auto"/>
          </w:tcPr>
          <w:p w14:paraId="2DC05FF5" w14:textId="77777777" w:rsidR="00321585" w:rsidRPr="003444DC" w:rsidRDefault="00321585" w:rsidP="00321585">
            <w:pPr>
              <w:rPr>
                <w:rFonts w:cs="Arial"/>
              </w:rPr>
            </w:pPr>
          </w:p>
        </w:tc>
      </w:tr>
      <w:tr w:rsidR="00321585" w:rsidRPr="003444DC" w14:paraId="34038045" w14:textId="77777777" w:rsidTr="009750BF">
        <w:trPr>
          <w:trHeight w:val="70"/>
        </w:trPr>
        <w:tc>
          <w:tcPr>
            <w:tcW w:w="4390" w:type="dxa"/>
            <w:gridSpan w:val="2"/>
            <w:shd w:val="clear" w:color="auto" w:fill="FABF8F"/>
            <w:vAlign w:val="center"/>
          </w:tcPr>
          <w:p w14:paraId="1DEADDA9" w14:textId="4491F210" w:rsidR="00321585" w:rsidRPr="003444DC" w:rsidRDefault="00321585" w:rsidP="00321585">
            <w:pPr>
              <w:rPr>
                <w:rFonts w:cs="Arial"/>
                <w:b/>
                <w:sz w:val="18"/>
                <w:szCs w:val="18"/>
              </w:rPr>
            </w:pPr>
            <w:r w:rsidRPr="003444DC">
              <w:rPr>
                <w:rFonts w:eastAsia="Tahoma" w:cs="Arial"/>
                <w:b/>
                <w:bCs/>
                <w:sz w:val="18"/>
                <w:szCs w:val="18"/>
              </w:rPr>
              <w:t>Preparation for next stage of their education</w:t>
            </w:r>
          </w:p>
        </w:tc>
        <w:tc>
          <w:tcPr>
            <w:tcW w:w="708" w:type="dxa"/>
            <w:shd w:val="clear" w:color="auto" w:fill="FBD4B4"/>
            <w:vAlign w:val="center"/>
          </w:tcPr>
          <w:p w14:paraId="00326F14" w14:textId="77777777" w:rsidR="00321585" w:rsidRPr="003444DC" w:rsidRDefault="00321585" w:rsidP="00321585">
            <w:pPr>
              <w:jc w:val="center"/>
              <w:rPr>
                <w:rFonts w:cs="Arial"/>
              </w:rPr>
            </w:pPr>
          </w:p>
        </w:tc>
        <w:tc>
          <w:tcPr>
            <w:tcW w:w="6532" w:type="dxa"/>
            <w:shd w:val="clear" w:color="auto" w:fill="auto"/>
          </w:tcPr>
          <w:p w14:paraId="52BB4571" w14:textId="77777777" w:rsidR="00321585" w:rsidRPr="003444DC" w:rsidRDefault="00321585" w:rsidP="00321585">
            <w:pPr>
              <w:rPr>
                <w:rFonts w:cs="Arial"/>
              </w:rPr>
            </w:pPr>
          </w:p>
        </w:tc>
        <w:tc>
          <w:tcPr>
            <w:tcW w:w="2156" w:type="dxa"/>
            <w:gridSpan w:val="3"/>
            <w:shd w:val="clear" w:color="auto" w:fill="auto"/>
          </w:tcPr>
          <w:p w14:paraId="061D533A" w14:textId="77777777" w:rsidR="00321585" w:rsidRPr="003444DC" w:rsidRDefault="00321585" w:rsidP="00321585">
            <w:pPr>
              <w:rPr>
                <w:rFonts w:cs="Arial"/>
              </w:rPr>
            </w:pPr>
          </w:p>
        </w:tc>
        <w:tc>
          <w:tcPr>
            <w:tcW w:w="1602" w:type="dxa"/>
            <w:gridSpan w:val="2"/>
            <w:shd w:val="clear" w:color="auto" w:fill="auto"/>
          </w:tcPr>
          <w:p w14:paraId="67737C86" w14:textId="77777777" w:rsidR="00321585" w:rsidRPr="003444DC" w:rsidRDefault="00321585" w:rsidP="00321585">
            <w:pPr>
              <w:rPr>
                <w:rFonts w:cs="Arial"/>
              </w:rPr>
            </w:pPr>
          </w:p>
        </w:tc>
      </w:tr>
      <w:tr w:rsidR="00321585" w:rsidRPr="003444DC" w14:paraId="0B0B2AC0" w14:textId="77777777" w:rsidTr="009750BF">
        <w:trPr>
          <w:trHeight w:val="70"/>
        </w:trPr>
        <w:tc>
          <w:tcPr>
            <w:tcW w:w="4390" w:type="dxa"/>
            <w:gridSpan w:val="2"/>
            <w:shd w:val="clear" w:color="auto" w:fill="FABF8F"/>
            <w:vAlign w:val="center"/>
          </w:tcPr>
          <w:p w14:paraId="4BBF4CF4" w14:textId="57113FED" w:rsidR="00321585" w:rsidRPr="003444DC" w:rsidRDefault="00321585" w:rsidP="00321585">
            <w:pPr>
              <w:rPr>
                <w:rFonts w:cs="Arial"/>
                <w:b/>
                <w:sz w:val="18"/>
                <w:szCs w:val="18"/>
              </w:rPr>
            </w:pPr>
            <w:r w:rsidRPr="003444DC">
              <w:rPr>
                <w:rFonts w:eastAsia="Tahoma" w:cs="Arial"/>
                <w:b/>
                <w:bCs/>
                <w:sz w:val="18"/>
                <w:szCs w:val="18"/>
              </w:rPr>
              <w:t>Pupils’ attendance</w:t>
            </w:r>
          </w:p>
        </w:tc>
        <w:tc>
          <w:tcPr>
            <w:tcW w:w="708" w:type="dxa"/>
            <w:shd w:val="clear" w:color="auto" w:fill="FBD4B4"/>
            <w:vAlign w:val="center"/>
          </w:tcPr>
          <w:p w14:paraId="0F87501E" w14:textId="77777777" w:rsidR="00321585" w:rsidRPr="003444DC" w:rsidRDefault="00321585" w:rsidP="00321585">
            <w:pPr>
              <w:jc w:val="center"/>
              <w:rPr>
                <w:rFonts w:cs="Arial"/>
              </w:rPr>
            </w:pPr>
          </w:p>
        </w:tc>
        <w:tc>
          <w:tcPr>
            <w:tcW w:w="6532" w:type="dxa"/>
            <w:shd w:val="clear" w:color="auto" w:fill="auto"/>
          </w:tcPr>
          <w:p w14:paraId="5E3B8651" w14:textId="77777777" w:rsidR="00321585" w:rsidRPr="003444DC" w:rsidRDefault="00321585" w:rsidP="00321585">
            <w:pPr>
              <w:rPr>
                <w:rFonts w:cs="Arial"/>
              </w:rPr>
            </w:pPr>
          </w:p>
        </w:tc>
        <w:tc>
          <w:tcPr>
            <w:tcW w:w="2156" w:type="dxa"/>
            <w:gridSpan w:val="3"/>
            <w:shd w:val="clear" w:color="auto" w:fill="auto"/>
          </w:tcPr>
          <w:p w14:paraId="577FF5CD" w14:textId="77777777" w:rsidR="00321585" w:rsidRPr="003444DC" w:rsidRDefault="00321585" w:rsidP="00321585">
            <w:pPr>
              <w:rPr>
                <w:rFonts w:cs="Arial"/>
              </w:rPr>
            </w:pPr>
          </w:p>
        </w:tc>
        <w:tc>
          <w:tcPr>
            <w:tcW w:w="1602" w:type="dxa"/>
            <w:gridSpan w:val="2"/>
            <w:shd w:val="clear" w:color="auto" w:fill="auto"/>
          </w:tcPr>
          <w:p w14:paraId="28C29EA5" w14:textId="77777777" w:rsidR="00321585" w:rsidRPr="003444DC" w:rsidRDefault="00321585" w:rsidP="00321585">
            <w:pPr>
              <w:rPr>
                <w:rFonts w:cs="Arial"/>
              </w:rPr>
            </w:pPr>
          </w:p>
        </w:tc>
      </w:tr>
      <w:tr w:rsidR="00321585" w:rsidRPr="003444DC" w14:paraId="34750802" w14:textId="77777777" w:rsidTr="009750BF">
        <w:trPr>
          <w:trHeight w:val="70"/>
        </w:trPr>
        <w:tc>
          <w:tcPr>
            <w:tcW w:w="4390" w:type="dxa"/>
            <w:gridSpan w:val="2"/>
            <w:shd w:val="clear" w:color="auto" w:fill="FABF8F"/>
            <w:vAlign w:val="center"/>
          </w:tcPr>
          <w:p w14:paraId="26BA5CD9" w14:textId="43673FCF" w:rsidR="00321585" w:rsidRPr="003444DC" w:rsidRDefault="00321585" w:rsidP="00321585">
            <w:pPr>
              <w:rPr>
                <w:rFonts w:cs="Arial"/>
                <w:b/>
                <w:sz w:val="18"/>
                <w:szCs w:val="18"/>
              </w:rPr>
            </w:pPr>
            <w:r w:rsidRPr="003444DC">
              <w:rPr>
                <w:rFonts w:eastAsia="Tahoma" w:cs="Arial"/>
                <w:b/>
                <w:bCs/>
                <w:sz w:val="18"/>
                <w:szCs w:val="18"/>
              </w:rPr>
              <w:t>Pupils’ conduct, self-discipline &amp; behaviour</w:t>
            </w:r>
          </w:p>
        </w:tc>
        <w:tc>
          <w:tcPr>
            <w:tcW w:w="708" w:type="dxa"/>
            <w:shd w:val="clear" w:color="auto" w:fill="FBD4B4"/>
            <w:vAlign w:val="center"/>
          </w:tcPr>
          <w:p w14:paraId="3A3F1465" w14:textId="77777777" w:rsidR="00321585" w:rsidRPr="003444DC" w:rsidRDefault="00321585" w:rsidP="00321585">
            <w:pPr>
              <w:jc w:val="center"/>
              <w:rPr>
                <w:rFonts w:cs="Arial"/>
              </w:rPr>
            </w:pPr>
          </w:p>
        </w:tc>
        <w:tc>
          <w:tcPr>
            <w:tcW w:w="6532" w:type="dxa"/>
            <w:shd w:val="clear" w:color="auto" w:fill="auto"/>
          </w:tcPr>
          <w:p w14:paraId="4A8368EF" w14:textId="77777777" w:rsidR="00321585" w:rsidRPr="003444DC" w:rsidRDefault="00321585" w:rsidP="00321585">
            <w:pPr>
              <w:rPr>
                <w:rFonts w:cs="Arial"/>
              </w:rPr>
            </w:pPr>
          </w:p>
        </w:tc>
        <w:tc>
          <w:tcPr>
            <w:tcW w:w="2156" w:type="dxa"/>
            <w:gridSpan w:val="3"/>
            <w:shd w:val="clear" w:color="auto" w:fill="auto"/>
          </w:tcPr>
          <w:p w14:paraId="3852D7FF" w14:textId="77777777" w:rsidR="00321585" w:rsidRPr="003444DC" w:rsidRDefault="00321585" w:rsidP="00321585">
            <w:pPr>
              <w:rPr>
                <w:rFonts w:cs="Arial"/>
              </w:rPr>
            </w:pPr>
          </w:p>
        </w:tc>
        <w:tc>
          <w:tcPr>
            <w:tcW w:w="1602" w:type="dxa"/>
            <w:gridSpan w:val="2"/>
            <w:shd w:val="clear" w:color="auto" w:fill="auto"/>
          </w:tcPr>
          <w:p w14:paraId="1E981670" w14:textId="77777777" w:rsidR="00321585" w:rsidRPr="003444DC" w:rsidRDefault="00321585" w:rsidP="00321585">
            <w:pPr>
              <w:rPr>
                <w:rFonts w:cs="Arial"/>
              </w:rPr>
            </w:pPr>
          </w:p>
        </w:tc>
      </w:tr>
      <w:tr w:rsidR="00321585" w:rsidRPr="003444DC" w14:paraId="0EC16A2E" w14:textId="77777777" w:rsidTr="009750BF">
        <w:trPr>
          <w:trHeight w:val="70"/>
        </w:trPr>
        <w:tc>
          <w:tcPr>
            <w:tcW w:w="4390" w:type="dxa"/>
            <w:gridSpan w:val="2"/>
            <w:shd w:val="clear" w:color="auto" w:fill="FABF8F"/>
            <w:vAlign w:val="center"/>
          </w:tcPr>
          <w:p w14:paraId="7F286BCE" w14:textId="209DEE7C" w:rsidR="00321585" w:rsidRPr="003444DC" w:rsidRDefault="00321585" w:rsidP="00321585">
            <w:pPr>
              <w:rPr>
                <w:rFonts w:cs="Arial"/>
                <w:b/>
                <w:sz w:val="18"/>
                <w:szCs w:val="18"/>
              </w:rPr>
            </w:pPr>
            <w:r w:rsidRPr="003444DC">
              <w:rPr>
                <w:rFonts w:eastAsia="Tahoma" w:cs="Arial"/>
                <w:b/>
                <w:bCs/>
                <w:sz w:val="18"/>
                <w:szCs w:val="18"/>
              </w:rPr>
              <w:t>Pupils’ health, welfare, well-being &amp; safety</w:t>
            </w:r>
          </w:p>
        </w:tc>
        <w:tc>
          <w:tcPr>
            <w:tcW w:w="708" w:type="dxa"/>
            <w:shd w:val="clear" w:color="auto" w:fill="FBD4B4"/>
            <w:vAlign w:val="center"/>
          </w:tcPr>
          <w:p w14:paraId="3FFEA15D" w14:textId="77777777" w:rsidR="00321585" w:rsidRPr="003444DC" w:rsidRDefault="00321585" w:rsidP="00321585">
            <w:pPr>
              <w:jc w:val="center"/>
              <w:rPr>
                <w:rFonts w:cs="Arial"/>
              </w:rPr>
            </w:pPr>
          </w:p>
        </w:tc>
        <w:tc>
          <w:tcPr>
            <w:tcW w:w="6532" w:type="dxa"/>
            <w:shd w:val="clear" w:color="auto" w:fill="auto"/>
          </w:tcPr>
          <w:p w14:paraId="48031279" w14:textId="77777777" w:rsidR="00321585" w:rsidRPr="003444DC" w:rsidRDefault="00321585" w:rsidP="00321585">
            <w:pPr>
              <w:rPr>
                <w:rFonts w:cs="Arial"/>
              </w:rPr>
            </w:pPr>
          </w:p>
        </w:tc>
        <w:tc>
          <w:tcPr>
            <w:tcW w:w="2156" w:type="dxa"/>
            <w:gridSpan w:val="3"/>
            <w:shd w:val="clear" w:color="auto" w:fill="auto"/>
          </w:tcPr>
          <w:p w14:paraId="3C8AE4A0" w14:textId="77777777" w:rsidR="00321585" w:rsidRPr="003444DC" w:rsidRDefault="00321585" w:rsidP="00321585">
            <w:pPr>
              <w:rPr>
                <w:rFonts w:cs="Arial"/>
              </w:rPr>
            </w:pPr>
          </w:p>
        </w:tc>
        <w:tc>
          <w:tcPr>
            <w:tcW w:w="1602" w:type="dxa"/>
            <w:gridSpan w:val="2"/>
            <w:shd w:val="clear" w:color="auto" w:fill="auto"/>
          </w:tcPr>
          <w:p w14:paraId="62C9A94E" w14:textId="77777777" w:rsidR="00321585" w:rsidRPr="003444DC" w:rsidRDefault="00321585" w:rsidP="00321585">
            <w:pPr>
              <w:rPr>
                <w:rFonts w:cs="Arial"/>
              </w:rPr>
            </w:pPr>
          </w:p>
        </w:tc>
      </w:tr>
      <w:tr w:rsidR="00321585" w:rsidRPr="003444DC" w14:paraId="71C832E8" w14:textId="77777777" w:rsidTr="009750BF">
        <w:trPr>
          <w:trHeight w:val="70"/>
        </w:trPr>
        <w:tc>
          <w:tcPr>
            <w:tcW w:w="4390" w:type="dxa"/>
            <w:gridSpan w:val="2"/>
            <w:shd w:val="clear" w:color="auto" w:fill="FABF8F"/>
            <w:vAlign w:val="center"/>
          </w:tcPr>
          <w:p w14:paraId="40B1146B" w14:textId="621A5E62" w:rsidR="00321585" w:rsidRPr="003444DC" w:rsidRDefault="00321585" w:rsidP="00321585">
            <w:pPr>
              <w:rPr>
                <w:rFonts w:cs="Arial"/>
                <w:b/>
                <w:sz w:val="18"/>
                <w:szCs w:val="18"/>
              </w:rPr>
            </w:pPr>
            <w:r w:rsidRPr="003444DC">
              <w:rPr>
                <w:rFonts w:eastAsia="Tahoma" w:cs="Arial"/>
                <w:b/>
                <w:bCs/>
                <w:sz w:val="18"/>
                <w:szCs w:val="18"/>
              </w:rPr>
              <w:t>Impact of anti- bullying approaches</w:t>
            </w:r>
          </w:p>
        </w:tc>
        <w:tc>
          <w:tcPr>
            <w:tcW w:w="708" w:type="dxa"/>
            <w:shd w:val="clear" w:color="auto" w:fill="FBD4B4"/>
            <w:vAlign w:val="center"/>
          </w:tcPr>
          <w:p w14:paraId="2AC50BD2" w14:textId="77777777" w:rsidR="00321585" w:rsidRPr="003444DC" w:rsidRDefault="00321585" w:rsidP="00321585">
            <w:pPr>
              <w:jc w:val="center"/>
              <w:rPr>
                <w:rFonts w:cs="Arial"/>
              </w:rPr>
            </w:pPr>
          </w:p>
        </w:tc>
        <w:tc>
          <w:tcPr>
            <w:tcW w:w="6532" w:type="dxa"/>
            <w:shd w:val="clear" w:color="auto" w:fill="auto"/>
          </w:tcPr>
          <w:p w14:paraId="1560CDA7" w14:textId="77777777" w:rsidR="00321585" w:rsidRPr="003444DC" w:rsidRDefault="00321585" w:rsidP="00321585">
            <w:pPr>
              <w:rPr>
                <w:rFonts w:cs="Arial"/>
              </w:rPr>
            </w:pPr>
          </w:p>
        </w:tc>
        <w:tc>
          <w:tcPr>
            <w:tcW w:w="2156" w:type="dxa"/>
            <w:gridSpan w:val="3"/>
            <w:shd w:val="clear" w:color="auto" w:fill="auto"/>
          </w:tcPr>
          <w:p w14:paraId="0D559A1C" w14:textId="77777777" w:rsidR="00321585" w:rsidRPr="003444DC" w:rsidRDefault="00321585" w:rsidP="00321585">
            <w:pPr>
              <w:rPr>
                <w:rFonts w:cs="Arial"/>
              </w:rPr>
            </w:pPr>
          </w:p>
        </w:tc>
        <w:tc>
          <w:tcPr>
            <w:tcW w:w="1602" w:type="dxa"/>
            <w:gridSpan w:val="2"/>
            <w:shd w:val="clear" w:color="auto" w:fill="auto"/>
          </w:tcPr>
          <w:p w14:paraId="209F7B2D" w14:textId="77777777" w:rsidR="00321585" w:rsidRPr="003444DC" w:rsidRDefault="00321585" w:rsidP="00321585">
            <w:pPr>
              <w:rPr>
                <w:rFonts w:cs="Arial"/>
              </w:rPr>
            </w:pPr>
          </w:p>
        </w:tc>
      </w:tr>
      <w:tr w:rsidR="00321585" w:rsidRPr="003444DC" w14:paraId="477E2101" w14:textId="77777777" w:rsidTr="009750BF">
        <w:trPr>
          <w:trHeight w:val="70"/>
        </w:trPr>
        <w:tc>
          <w:tcPr>
            <w:tcW w:w="4390" w:type="dxa"/>
            <w:gridSpan w:val="2"/>
            <w:tcBorders>
              <w:bottom w:val="single" w:sz="18" w:space="0" w:color="auto"/>
            </w:tcBorders>
            <w:shd w:val="clear" w:color="auto" w:fill="FABF8F"/>
            <w:vAlign w:val="center"/>
          </w:tcPr>
          <w:p w14:paraId="1EAA5D6D" w14:textId="2CC77A1E" w:rsidR="00321585" w:rsidRPr="003444DC" w:rsidRDefault="00321585" w:rsidP="00321585">
            <w:pPr>
              <w:rPr>
                <w:rFonts w:cs="Arial"/>
                <w:b/>
                <w:sz w:val="18"/>
                <w:szCs w:val="18"/>
              </w:rPr>
            </w:pPr>
            <w:r w:rsidRPr="003444DC">
              <w:rPr>
                <w:rFonts w:eastAsia="Tahoma" w:cs="Arial"/>
                <w:b/>
                <w:bCs/>
                <w:sz w:val="18"/>
                <w:szCs w:val="18"/>
              </w:rPr>
              <w:t>Pupils’ SMSC &amp; British Values</w:t>
            </w:r>
          </w:p>
        </w:tc>
        <w:tc>
          <w:tcPr>
            <w:tcW w:w="708" w:type="dxa"/>
            <w:tcBorders>
              <w:bottom w:val="single" w:sz="18" w:space="0" w:color="auto"/>
            </w:tcBorders>
            <w:shd w:val="clear" w:color="auto" w:fill="FBD4B4"/>
            <w:vAlign w:val="center"/>
          </w:tcPr>
          <w:p w14:paraId="7581567C" w14:textId="77777777" w:rsidR="00321585" w:rsidRPr="003444DC" w:rsidRDefault="00321585" w:rsidP="00321585">
            <w:pPr>
              <w:jc w:val="center"/>
              <w:rPr>
                <w:rFonts w:cs="Arial"/>
              </w:rPr>
            </w:pPr>
          </w:p>
        </w:tc>
        <w:tc>
          <w:tcPr>
            <w:tcW w:w="6532" w:type="dxa"/>
            <w:tcBorders>
              <w:bottom w:val="single" w:sz="18" w:space="0" w:color="auto"/>
            </w:tcBorders>
            <w:shd w:val="clear" w:color="auto" w:fill="auto"/>
          </w:tcPr>
          <w:p w14:paraId="5230F2B5" w14:textId="77777777" w:rsidR="00321585" w:rsidRPr="003444DC" w:rsidRDefault="00321585" w:rsidP="00321585">
            <w:pPr>
              <w:rPr>
                <w:rFonts w:cs="Arial"/>
              </w:rPr>
            </w:pPr>
          </w:p>
        </w:tc>
        <w:tc>
          <w:tcPr>
            <w:tcW w:w="2156" w:type="dxa"/>
            <w:gridSpan w:val="3"/>
            <w:tcBorders>
              <w:bottom w:val="single" w:sz="18" w:space="0" w:color="auto"/>
            </w:tcBorders>
            <w:shd w:val="clear" w:color="auto" w:fill="auto"/>
          </w:tcPr>
          <w:p w14:paraId="14E4D875" w14:textId="77777777" w:rsidR="00321585" w:rsidRPr="003444DC" w:rsidRDefault="00321585" w:rsidP="00321585">
            <w:pPr>
              <w:rPr>
                <w:rFonts w:cs="Arial"/>
              </w:rPr>
            </w:pPr>
          </w:p>
        </w:tc>
        <w:tc>
          <w:tcPr>
            <w:tcW w:w="1602" w:type="dxa"/>
            <w:gridSpan w:val="2"/>
            <w:tcBorders>
              <w:bottom w:val="single" w:sz="18" w:space="0" w:color="auto"/>
            </w:tcBorders>
            <w:shd w:val="clear" w:color="auto" w:fill="auto"/>
          </w:tcPr>
          <w:p w14:paraId="24066D43" w14:textId="77777777" w:rsidR="00321585" w:rsidRPr="003444DC" w:rsidRDefault="00321585" w:rsidP="00321585">
            <w:pPr>
              <w:rPr>
                <w:rFonts w:cs="Arial"/>
              </w:rPr>
            </w:pPr>
          </w:p>
        </w:tc>
      </w:tr>
      <w:tr w:rsidR="003444DC" w:rsidRPr="003444DC" w14:paraId="56443662" w14:textId="77777777" w:rsidTr="00463E0F">
        <w:trPr>
          <w:trHeight w:val="70"/>
        </w:trPr>
        <w:tc>
          <w:tcPr>
            <w:tcW w:w="15388" w:type="dxa"/>
            <w:gridSpan w:val="9"/>
            <w:tcBorders>
              <w:top w:val="single" w:sz="18" w:space="0" w:color="auto"/>
            </w:tcBorders>
            <w:shd w:val="clear" w:color="auto" w:fill="E993CA"/>
            <w:vAlign w:val="center"/>
          </w:tcPr>
          <w:p w14:paraId="3797601B" w14:textId="3E7B0D2B" w:rsidR="00D84920" w:rsidRPr="003444DC" w:rsidRDefault="34B7B52B" w:rsidP="00463E0F">
            <w:pPr>
              <w:autoSpaceDE w:val="0"/>
              <w:autoSpaceDN w:val="0"/>
              <w:adjustRightInd w:val="0"/>
              <w:jc w:val="center"/>
              <w:rPr>
                <w:rFonts w:cs="Arial"/>
                <w:b/>
                <w:sz w:val="36"/>
                <w:szCs w:val="36"/>
              </w:rPr>
            </w:pPr>
            <w:r w:rsidRPr="003444DC">
              <w:rPr>
                <w:rFonts w:eastAsia="Tahoma" w:cs="Arial"/>
                <w:b/>
                <w:bCs/>
                <w:sz w:val="36"/>
                <w:szCs w:val="36"/>
              </w:rPr>
              <w:lastRenderedPageBreak/>
              <w:t xml:space="preserve">The Effectiveness of </w:t>
            </w:r>
            <w:r w:rsidR="00463E0F" w:rsidRPr="003444DC">
              <w:rPr>
                <w:rFonts w:eastAsia="Tahoma" w:cs="Arial"/>
                <w:b/>
                <w:bCs/>
                <w:sz w:val="36"/>
                <w:szCs w:val="36"/>
              </w:rPr>
              <w:t>the Early Years Provision: the Q</w:t>
            </w:r>
            <w:r w:rsidRPr="003444DC">
              <w:rPr>
                <w:rFonts w:eastAsia="Tahoma" w:cs="Arial"/>
                <w:b/>
                <w:bCs/>
                <w:sz w:val="36"/>
                <w:szCs w:val="36"/>
              </w:rPr>
              <w:t xml:space="preserve">uality and </w:t>
            </w:r>
            <w:r w:rsidR="00463E0F" w:rsidRPr="003444DC">
              <w:rPr>
                <w:rFonts w:eastAsia="Tahoma" w:cs="Arial"/>
                <w:b/>
                <w:bCs/>
                <w:sz w:val="36"/>
                <w:szCs w:val="36"/>
              </w:rPr>
              <w:t>S</w:t>
            </w:r>
            <w:r w:rsidRPr="003444DC">
              <w:rPr>
                <w:rFonts w:eastAsia="Tahoma" w:cs="Arial"/>
                <w:b/>
                <w:bCs/>
                <w:sz w:val="36"/>
                <w:szCs w:val="36"/>
              </w:rPr>
              <w:t>tandards</w:t>
            </w:r>
          </w:p>
        </w:tc>
      </w:tr>
      <w:tr w:rsidR="003444DC" w:rsidRPr="003444DC" w14:paraId="0F284985" w14:textId="77777777" w:rsidTr="00463E0F">
        <w:trPr>
          <w:trHeight w:val="70"/>
        </w:trPr>
        <w:tc>
          <w:tcPr>
            <w:tcW w:w="4390" w:type="dxa"/>
            <w:gridSpan w:val="2"/>
            <w:shd w:val="clear" w:color="auto" w:fill="E993CA"/>
            <w:vAlign w:val="center"/>
          </w:tcPr>
          <w:p w14:paraId="25421617" w14:textId="5438EC63" w:rsidR="00461737" w:rsidRPr="003444DC" w:rsidRDefault="00461737" w:rsidP="00461737">
            <w:pPr>
              <w:rPr>
                <w:rFonts w:cs="Arial"/>
                <w:b/>
                <w:sz w:val="20"/>
                <w:szCs w:val="20"/>
              </w:rPr>
            </w:pPr>
            <w:r w:rsidRPr="003444DC">
              <w:rPr>
                <w:rFonts w:eastAsia="Tahoma" w:cs="Arial"/>
                <w:b/>
                <w:bCs/>
                <w:sz w:val="18"/>
                <w:szCs w:val="18"/>
              </w:rPr>
              <w:t>Pupils rates of progress and development of key skills</w:t>
            </w:r>
          </w:p>
        </w:tc>
        <w:tc>
          <w:tcPr>
            <w:tcW w:w="708" w:type="dxa"/>
            <w:shd w:val="clear" w:color="auto" w:fill="F8CCEF"/>
            <w:vAlign w:val="center"/>
          </w:tcPr>
          <w:p w14:paraId="1EC271DA" w14:textId="77777777" w:rsidR="00461737" w:rsidRPr="003444DC" w:rsidRDefault="00461737" w:rsidP="00461737">
            <w:pPr>
              <w:rPr>
                <w:rFonts w:cs="Arial"/>
              </w:rPr>
            </w:pPr>
          </w:p>
        </w:tc>
        <w:tc>
          <w:tcPr>
            <w:tcW w:w="6532" w:type="dxa"/>
            <w:shd w:val="clear" w:color="auto" w:fill="auto"/>
          </w:tcPr>
          <w:p w14:paraId="4033CDB6" w14:textId="77777777" w:rsidR="00461737" w:rsidRPr="003444DC" w:rsidRDefault="00461737" w:rsidP="00461737">
            <w:pPr>
              <w:rPr>
                <w:rFonts w:cs="Arial"/>
                <w:b/>
                <w:sz w:val="20"/>
                <w:szCs w:val="22"/>
              </w:rPr>
            </w:pPr>
          </w:p>
        </w:tc>
        <w:tc>
          <w:tcPr>
            <w:tcW w:w="2156" w:type="dxa"/>
            <w:gridSpan w:val="3"/>
            <w:shd w:val="clear" w:color="auto" w:fill="auto"/>
          </w:tcPr>
          <w:p w14:paraId="77913AAE" w14:textId="77777777" w:rsidR="00461737" w:rsidRPr="003444DC" w:rsidRDefault="00461737" w:rsidP="00461737">
            <w:pPr>
              <w:autoSpaceDE w:val="0"/>
              <w:autoSpaceDN w:val="0"/>
              <w:adjustRightInd w:val="0"/>
              <w:rPr>
                <w:rFonts w:cs="Arial"/>
                <w:b/>
                <w:sz w:val="20"/>
                <w:szCs w:val="22"/>
              </w:rPr>
            </w:pPr>
          </w:p>
        </w:tc>
        <w:tc>
          <w:tcPr>
            <w:tcW w:w="1602" w:type="dxa"/>
            <w:gridSpan w:val="2"/>
            <w:shd w:val="clear" w:color="auto" w:fill="auto"/>
          </w:tcPr>
          <w:p w14:paraId="4BC02283" w14:textId="77777777" w:rsidR="00461737" w:rsidRPr="003444DC" w:rsidRDefault="00461737" w:rsidP="00461737">
            <w:pPr>
              <w:autoSpaceDE w:val="0"/>
              <w:autoSpaceDN w:val="0"/>
              <w:adjustRightInd w:val="0"/>
              <w:rPr>
                <w:rFonts w:cs="Arial"/>
                <w:b/>
                <w:sz w:val="20"/>
                <w:szCs w:val="22"/>
              </w:rPr>
            </w:pPr>
          </w:p>
        </w:tc>
      </w:tr>
      <w:tr w:rsidR="003444DC" w:rsidRPr="003444DC" w14:paraId="1F706A0D" w14:textId="77777777" w:rsidTr="00463E0F">
        <w:trPr>
          <w:trHeight w:val="70"/>
        </w:trPr>
        <w:tc>
          <w:tcPr>
            <w:tcW w:w="4390" w:type="dxa"/>
            <w:gridSpan w:val="2"/>
            <w:shd w:val="clear" w:color="auto" w:fill="E993CA"/>
            <w:vAlign w:val="center"/>
          </w:tcPr>
          <w:p w14:paraId="4E80461F" w14:textId="4DC5111E" w:rsidR="00461737" w:rsidRPr="003444DC" w:rsidRDefault="00461737" w:rsidP="00461737">
            <w:pPr>
              <w:rPr>
                <w:rFonts w:cs="Arial"/>
                <w:b/>
                <w:sz w:val="20"/>
                <w:szCs w:val="20"/>
              </w:rPr>
            </w:pPr>
            <w:r w:rsidRPr="003444DC">
              <w:rPr>
                <w:rFonts w:eastAsia="Tahoma" w:cs="Arial"/>
                <w:b/>
                <w:bCs/>
                <w:sz w:val="18"/>
                <w:szCs w:val="18"/>
              </w:rPr>
              <w:t>Attainment Gaps closing</w:t>
            </w:r>
          </w:p>
        </w:tc>
        <w:tc>
          <w:tcPr>
            <w:tcW w:w="708" w:type="dxa"/>
            <w:shd w:val="clear" w:color="auto" w:fill="F8CCEF"/>
            <w:vAlign w:val="center"/>
          </w:tcPr>
          <w:p w14:paraId="68F5A3A5" w14:textId="77777777" w:rsidR="00461737" w:rsidRPr="003444DC" w:rsidRDefault="00461737" w:rsidP="00461737">
            <w:pPr>
              <w:rPr>
                <w:rFonts w:cs="Arial"/>
              </w:rPr>
            </w:pPr>
          </w:p>
        </w:tc>
        <w:tc>
          <w:tcPr>
            <w:tcW w:w="6532" w:type="dxa"/>
            <w:shd w:val="clear" w:color="auto" w:fill="auto"/>
          </w:tcPr>
          <w:p w14:paraId="1DBF1D35" w14:textId="77777777" w:rsidR="00461737" w:rsidRPr="003444DC" w:rsidRDefault="00461737" w:rsidP="00461737">
            <w:pPr>
              <w:rPr>
                <w:rFonts w:cs="Arial"/>
                <w:b/>
                <w:sz w:val="20"/>
                <w:szCs w:val="22"/>
              </w:rPr>
            </w:pPr>
          </w:p>
        </w:tc>
        <w:tc>
          <w:tcPr>
            <w:tcW w:w="2156" w:type="dxa"/>
            <w:gridSpan w:val="3"/>
            <w:shd w:val="clear" w:color="auto" w:fill="auto"/>
          </w:tcPr>
          <w:p w14:paraId="1FA94343" w14:textId="77777777" w:rsidR="00461737" w:rsidRPr="003444DC" w:rsidRDefault="00461737" w:rsidP="00461737">
            <w:pPr>
              <w:autoSpaceDE w:val="0"/>
              <w:autoSpaceDN w:val="0"/>
              <w:adjustRightInd w:val="0"/>
              <w:rPr>
                <w:rFonts w:cs="Arial"/>
                <w:b/>
                <w:sz w:val="20"/>
                <w:szCs w:val="22"/>
              </w:rPr>
            </w:pPr>
          </w:p>
        </w:tc>
        <w:tc>
          <w:tcPr>
            <w:tcW w:w="1602" w:type="dxa"/>
            <w:gridSpan w:val="2"/>
            <w:shd w:val="clear" w:color="auto" w:fill="auto"/>
          </w:tcPr>
          <w:p w14:paraId="0BBAD6FD" w14:textId="77777777" w:rsidR="00461737" w:rsidRPr="003444DC" w:rsidRDefault="00461737" w:rsidP="00461737">
            <w:pPr>
              <w:autoSpaceDE w:val="0"/>
              <w:autoSpaceDN w:val="0"/>
              <w:adjustRightInd w:val="0"/>
              <w:rPr>
                <w:rFonts w:cs="Arial"/>
                <w:b/>
                <w:sz w:val="20"/>
                <w:szCs w:val="22"/>
              </w:rPr>
            </w:pPr>
          </w:p>
        </w:tc>
      </w:tr>
      <w:tr w:rsidR="003444DC" w:rsidRPr="003444DC" w14:paraId="4191E09C" w14:textId="77777777" w:rsidTr="00463E0F">
        <w:trPr>
          <w:trHeight w:val="70"/>
        </w:trPr>
        <w:tc>
          <w:tcPr>
            <w:tcW w:w="4390" w:type="dxa"/>
            <w:gridSpan w:val="2"/>
            <w:shd w:val="clear" w:color="auto" w:fill="E993CA"/>
            <w:vAlign w:val="center"/>
          </w:tcPr>
          <w:p w14:paraId="5BF3585E" w14:textId="3E54E646" w:rsidR="00461737" w:rsidRPr="003444DC" w:rsidRDefault="00461737" w:rsidP="00461737">
            <w:pPr>
              <w:rPr>
                <w:rFonts w:cs="Arial"/>
                <w:b/>
                <w:sz w:val="20"/>
                <w:szCs w:val="20"/>
              </w:rPr>
            </w:pPr>
            <w:r w:rsidRPr="003444DC">
              <w:rPr>
                <w:rFonts w:eastAsia="Tahoma" w:cs="Arial"/>
                <w:b/>
                <w:bCs/>
                <w:sz w:val="18"/>
                <w:szCs w:val="18"/>
              </w:rPr>
              <w:t>Pupils’ interest, motivation and  attitudes to learning</w:t>
            </w:r>
          </w:p>
        </w:tc>
        <w:tc>
          <w:tcPr>
            <w:tcW w:w="708" w:type="dxa"/>
            <w:shd w:val="clear" w:color="auto" w:fill="F8CCEF"/>
            <w:vAlign w:val="center"/>
          </w:tcPr>
          <w:p w14:paraId="52CA8AAB" w14:textId="77777777" w:rsidR="00461737" w:rsidRPr="003444DC" w:rsidRDefault="00461737" w:rsidP="00461737">
            <w:pPr>
              <w:rPr>
                <w:rFonts w:cs="Arial"/>
              </w:rPr>
            </w:pPr>
          </w:p>
        </w:tc>
        <w:tc>
          <w:tcPr>
            <w:tcW w:w="6532" w:type="dxa"/>
            <w:shd w:val="clear" w:color="auto" w:fill="auto"/>
          </w:tcPr>
          <w:p w14:paraId="061AE1AC" w14:textId="77777777" w:rsidR="00461737" w:rsidRPr="003444DC" w:rsidRDefault="00461737" w:rsidP="00461737">
            <w:pPr>
              <w:rPr>
                <w:rFonts w:cs="Arial"/>
                <w:b/>
                <w:sz w:val="20"/>
                <w:szCs w:val="22"/>
              </w:rPr>
            </w:pPr>
          </w:p>
          <w:p w14:paraId="72C0F363" w14:textId="77777777" w:rsidR="00461737" w:rsidRPr="003444DC" w:rsidRDefault="00461737" w:rsidP="00461737">
            <w:pPr>
              <w:rPr>
                <w:rFonts w:cs="Arial"/>
                <w:b/>
                <w:sz w:val="20"/>
                <w:szCs w:val="22"/>
              </w:rPr>
            </w:pPr>
          </w:p>
        </w:tc>
        <w:tc>
          <w:tcPr>
            <w:tcW w:w="2156" w:type="dxa"/>
            <w:gridSpan w:val="3"/>
            <w:shd w:val="clear" w:color="auto" w:fill="auto"/>
          </w:tcPr>
          <w:p w14:paraId="2BD90B82" w14:textId="77777777" w:rsidR="00461737" w:rsidRPr="003444DC" w:rsidRDefault="00461737" w:rsidP="00461737">
            <w:pPr>
              <w:autoSpaceDE w:val="0"/>
              <w:autoSpaceDN w:val="0"/>
              <w:adjustRightInd w:val="0"/>
              <w:rPr>
                <w:rFonts w:cs="Arial"/>
                <w:b/>
                <w:sz w:val="20"/>
                <w:szCs w:val="22"/>
              </w:rPr>
            </w:pPr>
          </w:p>
        </w:tc>
        <w:tc>
          <w:tcPr>
            <w:tcW w:w="1602" w:type="dxa"/>
            <w:gridSpan w:val="2"/>
            <w:shd w:val="clear" w:color="auto" w:fill="auto"/>
          </w:tcPr>
          <w:p w14:paraId="42D18182" w14:textId="77777777" w:rsidR="00461737" w:rsidRPr="003444DC" w:rsidRDefault="00461737" w:rsidP="00461737">
            <w:pPr>
              <w:autoSpaceDE w:val="0"/>
              <w:autoSpaceDN w:val="0"/>
              <w:adjustRightInd w:val="0"/>
              <w:rPr>
                <w:rFonts w:cs="Arial"/>
                <w:b/>
                <w:sz w:val="20"/>
                <w:szCs w:val="22"/>
              </w:rPr>
            </w:pPr>
          </w:p>
        </w:tc>
      </w:tr>
      <w:tr w:rsidR="003444DC" w:rsidRPr="003444DC" w14:paraId="5D7C48CA" w14:textId="77777777" w:rsidTr="00463E0F">
        <w:trPr>
          <w:trHeight w:val="70"/>
        </w:trPr>
        <w:tc>
          <w:tcPr>
            <w:tcW w:w="4390" w:type="dxa"/>
            <w:gridSpan w:val="2"/>
            <w:shd w:val="clear" w:color="auto" w:fill="E993CA"/>
            <w:vAlign w:val="center"/>
          </w:tcPr>
          <w:p w14:paraId="224B75BB" w14:textId="77777777" w:rsidR="00461737" w:rsidRPr="003444DC" w:rsidRDefault="00461737" w:rsidP="00461737">
            <w:pPr>
              <w:rPr>
                <w:rFonts w:cs="Arial"/>
                <w:b/>
                <w:sz w:val="18"/>
                <w:szCs w:val="18"/>
              </w:rPr>
            </w:pPr>
            <w:r w:rsidRPr="003444DC">
              <w:rPr>
                <w:rFonts w:eastAsia="Tahoma" w:cs="Arial"/>
                <w:b/>
                <w:bCs/>
                <w:sz w:val="18"/>
                <w:szCs w:val="18"/>
              </w:rPr>
              <w:t>Learning Environment,</w:t>
            </w:r>
          </w:p>
          <w:p w14:paraId="2CF77919" w14:textId="43F053A9" w:rsidR="00461737" w:rsidRPr="003444DC" w:rsidRDefault="00461737" w:rsidP="00461737">
            <w:pPr>
              <w:rPr>
                <w:rFonts w:cs="Arial"/>
                <w:b/>
                <w:sz w:val="20"/>
                <w:szCs w:val="20"/>
              </w:rPr>
            </w:pPr>
            <w:r w:rsidRPr="003444DC">
              <w:rPr>
                <w:rFonts w:eastAsia="Tahoma" w:cs="Arial"/>
                <w:b/>
                <w:bCs/>
                <w:sz w:val="18"/>
                <w:szCs w:val="18"/>
              </w:rPr>
              <w:t>curriculum &amp; imaginative experiences</w:t>
            </w:r>
          </w:p>
        </w:tc>
        <w:tc>
          <w:tcPr>
            <w:tcW w:w="708" w:type="dxa"/>
            <w:shd w:val="clear" w:color="auto" w:fill="F8CCEF"/>
            <w:vAlign w:val="center"/>
          </w:tcPr>
          <w:p w14:paraId="2B19C8E8" w14:textId="77777777" w:rsidR="00461737" w:rsidRPr="003444DC" w:rsidRDefault="00461737" w:rsidP="00461737">
            <w:pPr>
              <w:rPr>
                <w:rFonts w:cs="Arial"/>
              </w:rPr>
            </w:pPr>
          </w:p>
        </w:tc>
        <w:tc>
          <w:tcPr>
            <w:tcW w:w="6532" w:type="dxa"/>
            <w:shd w:val="clear" w:color="auto" w:fill="auto"/>
          </w:tcPr>
          <w:p w14:paraId="3ECC395D" w14:textId="77777777" w:rsidR="00461737" w:rsidRPr="003444DC" w:rsidRDefault="00461737" w:rsidP="00461737">
            <w:pPr>
              <w:rPr>
                <w:rFonts w:cs="Arial"/>
                <w:b/>
                <w:sz w:val="20"/>
                <w:szCs w:val="22"/>
              </w:rPr>
            </w:pPr>
          </w:p>
        </w:tc>
        <w:tc>
          <w:tcPr>
            <w:tcW w:w="2156" w:type="dxa"/>
            <w:gridSpan w:val="3"/>
            <w:shd w:val="clear" w:color="auto" w:fill="auto"/>
          </w:tcPr>
          <w:p w14:paraId="71E86B85" w14:textId="77777777" w:rsidR="00461737" w:rsidRPr="003444DC" w:rsidRDefault="00461737" w:rsidP="00461737">
            <w:pPr>
              <w:autoSpaceDE w:val="0"/>
              <w:autoSpaceDN w:val="0"/>
              <w:adjustRightInd w:val="0"/>
              <w:rPr>
                <w:rFonts w:cs="Arial"/>
                <w:b/>
                <w:sz w:val="20"/>
                <w:szCs w:val="22"/>
              </w:rPr>
            </w:pPr>
          </w:p>
        </w:tc>
        <w:tc>
          <w:tcPr>
            <w:tcW w:w="1602" w:type="dxa"/>
            <w:gridSpan w:val="2"/>
            <w:shd w:val="clear" w:color="auto" w:fill="auto"/>
          </w:tcPr>
          <w:p w14:paraId="36F9E494" w14:textId="77777777" w:rsidR="00461737" w:rsidRPr="003444DC" w:rsidRDefault="00461737" w:rsidP="00461737">
            <w:pPr>
              <w:autoSpaceDE w:val="0"/>
              <w:autoSpaceDN w:val="0"/>
              <w:adjustRightInd w:val="0"/>
              <w:rPr>
                <w:rFonts w:cs="Arial"/>
                <w:b/>
                <w:sz w:val="20"/>
                <w:szCs w:val="22"/>
              </w:rPr>
            </w:pPr>
          </w:p>
        </w:tc>
      </w:tr>
      <w:tr w:rsidR="003444DC" w:rsidRPr="003444DC" w14:paraId="4A41EAC8" w14:textId="77777777" w:rsidTr="00463E0F">
        <w:trPr>
          <w:trHeight w:val="70"/>
        </w:trPr>
        <w:tc>
          <w:tcPr>
            <w:tcW w:w="4390" w:type="dxa"/>
            <w:gridSpan w:val="2"/>
            <w:shd w:val="clear" w:color="auto" w:fill="E993CA"/>
            <w:vAlign w:val="center"/>
          </w:tcPr>
          <w:p w14:paraId="5480D56F" w14:textId="549A5378" w:rsidR="00461737" w:rsidRPr="003444DC" w:rsidRDefault="00461737" w:rsidP="00461737">
            <w:pPr>
              <w:rPr>
                <w:rFonts w:cs="Arial"/>
                <w:b/>
                <w:sz w:val="20"/>
                <w:szCs w:val="20"/>
              </w:rPr>
            </w:pPr>
            <w:r w:rsidRPr="003444DC">
              <w:rPr>
                <w:rFonts w:eastAsia="Tahoma" w:cs="Arial"/>
                <w:b/>
                <w:bCs/>
                <w:sz w:val="18"/>
                <w:szCs w:val="18"/>
              </w:rPr>
              <w:t>Teaching impact</w:t>
            </w:r>
          </w:p>
        </w:tc>
        <w:tc>
          <w:tcPr>
            <w:tcW w:w="708" w:type="dxa"/>
            <w:shd w:val="clear" w:color="auto" w:fill="F8CCEF"/>
            <w:vAlign w:val="center"/>
          </w:tcPr>
          <w:p w14:paraId="6650CE31" w14:textId="77777777" w:rsidR="00461737" w:rsidRPr="003444DC" w:rsidRDefault="00461737" w:rsidP="00461737">
            <w:pPr>
              <w:rPr>
                <w:rFonts w:cs="Arial"/>
              </w:rPr>
            </w:pPr>
          </w:p>
        </w:tc>
        <w:tc>
          <w:tcPr>
            <w:tcW w:w="6532" w:type="dxa"/>
            <w:shd w:val="clear" w:color="auto" w:fill="auto"/>
          </w:tcPr>
          <w:p w14:paraId="4D21CC65" w14:textId="77777777" w:rsidR="00461737" w:rsidRPr="003444DC" w:rsidRDefault="00461737" w:rsidP="00461737">
            <w:pPr>
              <w:rPr>
                <w:rFonts w:cs="Arial"/>
                <w:b/>
                <w:sz w:val="20"/>
                <w:szCs w:val="22"/>
              </w:rPr>
            </w:pPr>
          </w:p>
        </w:tc>
        <w:tc>
          <w:tcPr>
            <w:tcW w:w="2156" w:type="dxa"/>
            <w:gridSpan w:val="3"/>
            <w:shd w:val="clear" w:color="auto" w:fill="auto"/>
          </w:tcPr>
          <w:p w14:paraId="290E407E" w14:textId="77777777" w:rsidR="00461737" w:rsidRPr="003444DC" w:rsidRDefault="00461737" w:rsidP="00461737">
            <w:pPr>
              <w:autoSpaceDE w:val="0"/>
              <w:autoSpaceDN w:val="0"/>
              <w:adjustRightInd w:val="0"/>
              <w:rPr>
                <w:rFonts w:cs="Arial"/>
                <w:b/>
                <w:sz w:val="20"/>
                <w:szCs w:val="22"/>
              </w:rPr>
            </w:pPr>
          </w:p>
        </w:tc>
        <w:tc>
          <w:tcPr>
            <w:tcW w:w="1602" w:type="dxa"/>
            <w:gridSpan w:val="2"/>
            <w:shd w:val="clear" w:color="auto" w:fill="auto"/>
          </w:tcPr>
          <w:p w14:paraId="7BBDFE7D" w14:textId="77777777" w:rsidR="00461737" w:rsidRPr="003444DC" w:rsidRDefault="00461737" w:rsidP="00461737">
            <w:pPr>
              <w:autoSpaceDE w:val="0"/>
              <w:autoSpaceDN w:val="0"/>
              <w:adjustRightInd w:val="0"/>
              <w:rPr>
                <w:rFonts w:cs="Arial"/>
                <w:b/>
                <w:sz w:val="20"/>
                <w:szCs w:val="22"/>
              </w:rPr>
            </w:pPr>
          </w:p>
        </w:tc>
      </w:tr>
      <w:tr w:rsidR="003444DC" w:rsidRPr="003444DC" w14:paraId="7F39F35F" w14:textId="77777777" w:rsidTr="00463E0F">
        <w:trPr>
          <w:trHeight w:val="70"/>
        </w:trPr>
        <w:tc>
          <w:tcPr>
            <w:tcW w:w="4390" w:type="dxa"/>
            <w:gridSpan w:val="2"/>
            <w:shd w:val="clear" w:color="auto" w:fill="E993CA"/>
            <w:vAlign w:val="center"/>
          </w:tcPr>
          <w:p w14:paraId="2701105D" w14:textId="52558083" w:rsidR="00461737" w:rsidRPr="003444DC" w:rsidRDefault="00461737" w:rsidP="00461737">
            <w:pPr>
              <w:rPr>
                <w:rFonts w:cs="Arial"/>
                <w:b/>
                <w:sz w:val="20"/>
                <w:szCs w:val="20"/>
              </w:rPr>
            </w:pPr>
            <w:r w:rsidRPr="003444DC">
              <w:rPr>
                <w:rFonts w:eastAsia="Tahoma" w:cs="Arial"/>
                <w:b/>
                <w:bCs/>
                <w:sz w:val="18"/>
                <w:szCs w:val="18"/>
              </w:rPr>
              <w:t xml:space="preserve">Assessment, quality of observations &amp;  planning </w:t>
            </w:r>
          </w:p>
        </w:tc>
        <w:tc>
          <w:tcPr>
            <w:tcW w:w="708" w:type="dxa"/>
            <w:shd w:val="clear" w:color="auto" w:fill="F8CCEF"/>
            <w:vAlign w:val="center"/>
          </w:tcPr>
          <w:p w14:paraId="582629FF" w14:textId="77777777" w:rsidR="00461737" w:rsidRPr="003444DC" w:rsidRDefault="00461737" w:rsidP="00461737">
            <w:pPr>
              <w:rPr>
                <w:rFonts w:cs="Arial"/>
              </w:rPr>
            </w:pPr>
          </w:p>
        </w:tc>
        <w:tc>
          <w:tcPr>
            <w:tcW w:w="6532" w:type="dxa"/>
            <w:shd w:val="clear" w:color="auto" w:fill="auto"/>
          </w:tcPr>
          <w:p w14:paraId="0038DAB5" w14:textId="77777777" w:rsidR="00461737" w:rsidRPr="003444DC" w:rsidRDefault="00461737" w:rsidP="00461737">
            <w:pPr>
              <w:rPr>
                <w:rFonts w:cs="Arial"/>
                <w:b/>
                <w:sz w:val="20"/>
                <w:szCs w:val="22"/>
              </w:rPr>
            </w:pPr>
          </w:p>
        </w:tc>
        <w:tc>
          <w:tcPr>
            <w:tcW w:w="2156" w:type="dxa"/>
            <w:gridSpan w:val="3"/>
            <w:shd w:val="clear" w:color="auto" w:fill="auto"/>
          </w:tcPr>
          <w:p w14:paraId="3287AF72" w14:textId="77777777" w:rsidR="00461737" w:rsidRPr="003444DC" w:rsidRDefault="00461737" w:rsidP="00461737">
            <w:pPr>
              <w:autoSpaceDE w:val="0"/>
              <w:autoSpaceDN w:val="0"/>
              <w:adjustRightInd w:val="0"/>
              <w:rPr>
                <w:rFonts w:cs="Arial"/>
                <w:b/>
                <w:sz w:val="20"/>
                <w:szCs w:val="22"/>
              </w:rPr>
            </w:pPr>
          </w:p>
        </w:tc>
        <w:tc>
          <w:tcPr>
            <w:tcW w:w="1602" w:type="dxa"/>
            <w:gridSpan w:val="2"/>
            <w:shd w:val="clear" w:color="auto" w:fill="auto"/>
          </w:tcPr>
          <w:p w14:paraId="092A0178" w14:textId="77777777" w:rsidR="00461737" w:rsidRPr="003444DC" w:rsidRDefault="00461737" w:rsidP="00461737">
            <w:pPr>
              <w:autoSpaceDE w:val="0"/>
              <w:autoSpaceDN w:val="0"/>
              <w:adjustRightInd w:val="0"/>
              <w:rPr>
                <w:rFonts w:cs="Arial"/>
                <w:b/>
                <w:sz w:val="20"/>
                <w:szCs w:val="22"/>
              </w:rPr>
            </w:pPr>
          </w:p>
        </w:tc>
      </w:tr>
      <w:tr w:rsidR="003444DC" w:rsidRPr="003444DC" w14:paraId="62748CA6" w14:textId="77777777" w:rsidTr="00463E0F">
        <w:trPr>
          <w:trHeight w:val="70"/>
        </w:trPr>
        <w:tc>
          <w:tcPr>
            <w:tcW w:w="4390" w:type="dxa"/>
            <w:gridSpan w:val="2"/>
            <w:shd w:val="clear" w:color="auto" w:fill="E993CA"/>
            <w:vAlign w:val="center"/>
          </w:tcPr>
          <w:p w14:paraId="4866FA78" w14:textId="0F34A0F6" w:rsidR="00461737" w:rsidRPr="003444DC" w:rsidRDefault="00461737" w:rsidP="00461737">
            <w:pPr>
              <w:rPr>
                <w:rFonts w:cs="Arial"/>
                <w:b/>
                <w:sz w:val="20"/>
                <w:szCs w:val="20"/>
              </w:rPr>
            </w:pPr>
            <w:r w:rsidRPr="003444DC">
              <w:rPr>
                <w:rFonts w:eastAsia="Tahoma" w:cs="Arial"/>
                <w:b/>
                <w:bCs/>
                <w:sz w:val="18"/>
                <w:szCs w:val="18"/>
              </w:rPr>
              <w:t>Positive behaviour, health, safety, well-being</w:t>
            </w:r>
          </w:p>
        </w:tc>
        <w:tc>
          <w:tcPr>
            <w:tcW w:w="708" w:type="dxa"/>
            <w:shd w:val="clear" w:color="auto" w:fill="F8CCEF"/>
            <w:vAlign w:val="center"/>
          </w:tcPr>
          <w:p w14:paraId="4AB631B0" w14:textId="77777777" w:rsidR="00461737" w:rsidRPr="003444DC" w:rsidRDefault="00461737" w:rsidP="00461737">
            <w:pPr>
              <w:rPr>
                <w:rFonts w:cs="Arial"/>
              </w:rPr>
            </w:pPr>
          </w:p>
        </w:tc>
        <w:tc>
          <w:tcPr>
            <w:tcW w:w="6532" w:type="dxa"/>
            <w:shd w:val="clear" w:color="auto" w:fill="auto"/>
          </w:tcPr>
          <w:p w14:paraId="6A5CDA44" w14:textId="77777777" w:rsidR="00461737" w:rsidRPr="003444DC" w:rsidRDefault="00461737" w:rsidP="00461737">
            <w:pPr>
              <w:rPr>
                <w:rFonts w:cs="Arial"/>
                <w:b/>
                <w:sz w:val="20"/>
                <w:szCs w:val="22"/>
              </w:rPr>
            </w:pPr>
          </w:p>
        </w:tc>
        <w:tc>
          <w:tcPr>
            <w:tcW w:w="2156" w:type="dxa"/>
            <w:gridSpan w:val="3"/>
            <w:shd w:val="clear" w:color="auto" w:fill="auto"/>
          </w:tcPr>
          <w:p w14:paraId="49C1CFE2" w14:textId="77777777" w:rsidR="00461737" w:rsidRPr="003444DC" w:rsidRDefault="00461737" w:rsidP="00461737">
            <w:pPr>
              <w:autoSpaceDE w:val="0"/>
              <w:autoSpaceDN w:val="0"/>
              <w:adjustRightInd w:val="0"/>
              <w:rPr>
                <w:rFonts w:cs="Arial"/>
                <w:b/>
                <w:sz w:val="20"/>
                <w:szCs w:val="22"/>
              </w:rPr>
            </w:pPr>
          </w:p>
        </w:tc>
        <w:tc>
          <w:tcPr>
            <w:tcW w:w="1602" w:type="dxa"/>
            <w:gridSpan w:val="2"/>
            <w:shd w:val="clear" w:color="auto" w:fill="auto"/>
          </w:tcPr>
          <w:p w14:paraId="34B36CA8" w14:textId="77777777" w:rsidR="00461737" w:rsidRPr="003444DC" w:rsidRDefault="00461737" w:rsidP="00461737">
            <w:pPr>
              <w:autoSpaceDE w:val="0"/>
              <w:autoSpaceDN w:val="0"/>
              <w:adjustRightInd w:val="0"/>
              <w:rPr>
                <w:rFonts w:cs="Arial"/>
                <w:b/>
                <w:sz w:val="20"/>
                <w:szCs w:val="22"/>
              </w:rPr>
            </w:pPr>
          </w:p>
        </w:tc>
      </w:tr>
      <w:tr w:rsidR="003444DC" w:rsidRPr="003444DC" w14:paraId="03AE363F" w14:textId="77777777" w:rsidTr="00463E0F">
        <w:trPr>
          <w:trHeight w:val="70"/>
        </w:trPr>
        <w:tc>
          <w:tcPr>
            <w:tcW w:w="4390" w:type="dxa"/>
            <w:gridSpan w:val="2"/>
            <w:shd w:val="clear" w:color="auto" w:fill="E993CA"/>
            <w:vAlign w:val="center"/>
          </w:tcPr>
          <w:p w14:paraId="2A6B2AE0" w14:textId="02002025" w:rsidR="00461737" w:rsidRPr="003444DC" w:rsidRDefault="00461737" w:rsidP="00461737">
            <w:pPr>
              <w:rPr>
                <w:rFonts w:cs="Arial"/>
                <w:b/>
                <w:sz w:val="20"/>
                <w:szCs w:val="20"/>
              </w:rPr>
            </w:pPr>
            <w:r w:rsidRPr="003444DC">
              <w:rPr>
                <w:rFonts w:eastAsia="Tahoma" w:cs="Arial"/>
                <w:b/>
                <w:bCs/>
                <w:sz w:val="18"/>
                <w:szCs w:val="18"/>
              </w:rPr>
              <w:t>Engagement with parents and carers</w:t>
            </w:r>
          </w:p>
        </w:tc>
        <w:tc>
          <w:tcPr>
            <w:tcW w:w="708" w:type="dxa"/>
            <w:shd w:val="clear" w:color="auto" w:fill="F8CCEF"/>
            <w:vAlign w:val="center"/>
          </w:tcPr>
          <w:p w14:paraId="74C5DE98" w14:textId="77777777" w:rsidR="00461737" w:rsidRPr="003444DC" w:rsidRDefault="00461737" w:rsidP="00461737">
            <w:pPr>
              <w:rPr>
                <w:rFonts w:cs="Arial"/>
              </w:rPr>
            </w:pPr>
          </w:p>
        </w:tc>
        <w:tc>
          <w:tcPr>
            <w:tcW w:w="6532" w:type="dxa"/>
            <w:shd w:val="clear" w:color="auto" w:fill="auto"/>
          </w:tcPr>
          <w:p w14:paraId="31AC00BA" w14:textId="77777777" w:rsidR="00461737" w:rsidRPr="003444DC" w:rsidRDefault="00461737" w:rsidP="00461737">
            <w:pPr>
              <w:rPr>
                <w:rFonts w:cs="Arial"/>
                <w:b/>
                <w:sz w:val="20"/>
                <w:szCs w:val="22"/>
              </w:rPr>
            </w:pPr>
          </w:p>
        </w:tc>
        <w:tc>
          <w:tcPr>
            <w:tcW w:w="2156" w:type="dxa"/>
            <w:gridSpan w:val="3"/>
            <w:shd w:val="clear" w:color="auto" w:fill="auto"/>
          </w:tcPr>
          <w:p w14:paraId="3478A3D3" w14:textId="77777777" w:rsidR="00461737" w:rsidRPr="003444DC" w:rsidRDefault="00461737" w:rsidP="00461737">
            <w:pPr>
              <w:autoSpaceDE w:val="0"/>
              <w:autoSpaceDN w:val="0"/>
              <w:adjustRightInd w:val="0"/>
              <w:rPr>
                <w:rFonts w:cs="Arial"/>
                <w:b/>
                <w:sz w:val="20"/>
                <w:szCs w:val="22"/>
              </w:rPr>
            </w:pPr>
          </w:p>
        </w:tc>
        <w:tc>
          <w:tcPr>
            <w:tcW w:w="1602" w:type="dxa"/>
            <w:gridSpan w:val="2"/>
            <w:shd w:val="clear" w:color="auto" w:fill="auto"/>
          </w:tcPr>
          <w:p w14:paraId="71CAF8C0" w14:textId="77777777" w:rsidR="00461737" w:rsidRPr="003444DC" w:rsidRDefault="00461737" w:rsidP="00461737">
            <w:pPr>
              <w:autoSpaceDE w:val="0"/>
              <w:autoSpaceDN w:val="0"/>
              <w:adjustRightInd w:val="0"/>
              <w:rPr>
                <w:rFonts w:cs="Arial"/>
                <w:b/>
                <w:sz w:val="20"/>
                <w:szCs w:val="22"/>
              </w:rPr>
            </w:pPr>
          </w:p>
        </w:tc>
      </w:tr>
      <w:tr w:rsidR="003444DC" w:rsidRPr="003444DC" w14:paraId="151A04CE" w14:textId="77777777" w:rsidTr="00463E0F">
        <w:trPr>
          <w:trHeight w:val="70"/>
        </w:trPr>
        <w:tc>
          <w:tcPr>
            <w:tcW w:w="4390" w:type="dxa"/>
            <w:gridSpan w:val="2"/>
            <w:tcBorders>
              <w:bottom w:val="single" w:sz="18" w:space="0" w:color="auto"/>
            </w:tcBorders>
            <w:shd w:val="clear" w:color="auto" w:fill="E993CA"/>
            <w:vAlign w:val="center"/>
          </w:tcPr>
          <w:p w14:paraId="406D9D2F" w14:textId="2FB22F90" w:rsidR="00461737" w:rsidRPr="003444DC" w:rsidRDefault="00461737" w:rsidP="00461737">
            <w:pPr>
              <w:rPr>
                <w:rFonts w:cs="Arial"/>
                <w:b/>
                <w:sz w:val="20"/>
                <w:szCs w:val="20"/>
              </w:rPr>
            </w:pPr>
            <w:r w:rsidRPr="003444DC">
              <w:rPr>
                <w:rFonts w:eastAsia="Tahoma" w:cs="Arial"/>
                <w:b/>
                <w:bCs/>
                <w:sz w:val="18"/>
                <w:szCs w:val="18"/>
              </w:rPr>
              <w:t>Impact on pupil outcomes, including securing improvement in quality of teaching</w:t>
            </w:r>
          </w:p>
        </w:tc>
        <w:tc>
          <w:tcPr>
            <w:tcW w:w="708" w:type="dxa"/>
            <w:tcBorders>
              <w:bottom w:val="single" w:sz="18" w:space="0" w:color="auto"/>
            </w:tcBorders>
            <w:shd w:val="clear" w:color="auto" w:fill="F8CCEF"/>
            <w:vAlign w:val="center"/>
          </w:tcPr>
          <w:p w14:paraId="35BD44A4" w14:textId="77777777" w:rsidR="00461737" w:rsidRPr="003444DC" w:rsidRDefault="00461737" w:rsidP="00461737">
            <w:pPr>
              <w:rPr>
                <w:rFonts w:cs="Arial"/>
              </w:rPr>
            </w:pPr>
          </w:p>
        </w:tc>
        <w:tc>
          <w:tcPr>
            <w:tcW w:w="6532" w:type="dxa"/>
            <w:tcBorders>
              <w:bottom w:val="single" w:sz="18" w:space="0" w:color="auto"/>
            </w:tcBorders>
            <w:shd w:val="clear" w:color="auto" w:fill="auto"/>
          </w:tcPr>
          <w:p w14:paraId="66C538A0" w14:textId="77777777" w:rsidR="00461737" w:rsidRPr="003444DC" w:rsidRDefault="00461737" w:rsidP="00461737">
            <w:pPr>
              <w:rPr>
                <w:rFonts w:cs="Arial"/>
                <w:b/>
                <w:sz w:val="20"/>
                <w:szCs w:val="22"/>
              </w:rPr>
            </w:pPr>
          </w:p>
          <w:p w14:paraId="5567587A" w14:textId="77777777" w:rsidR="00461737" w:rsidRPr="003444DC" w:rsidRDefault="00461737" w:rsidP="00461737">
            <w:pPr>
              <w:rPr>
                <w:rFonts w:cs="Arial"/>
                <w:b/>
                <w:sz w:val="20"/>
                <w:szCs w:val="22"/>
              </w:rPr>
            </w:pPr>
          </w:p>
        </w:tc>
        <w:tc>
          <w:tcPr>
            <w:tcW w:w="2156" w:type="dxa"/>
            <w:gridSpan w:val="3"/>
            <w:tcBorders>
              <w:bottom w:val="single" w:sz="18" w:space="0" w:color="auto"/>
            </w:tcBorders>
            <w:shd w:val="clear" w:color="auto" w:fill="auto"/>
          </w:tcPr>
          <w:p w14:paraId="373A018D" w14:textId="77777777" w:rsidR="00461737" w:rsidRPr="003444DC" w:rsidRDefault="00461737" w:rsidP="00461737">
            <w:pPr>
              <w:autoSpaceDE w:val="0"/>
              <w:autoSpaceDN w:val="0"/>
              <w:adjustRightInd w:val="0"/>
              <w:rPr>
                <w:rFonts w:cs="Arial"/>
                <w:b/>
                <w:sz w:val="20"/>
                <w:szCs w:val="22"/>
              </w:rPr>
            </w:pPr>
          </w:p>
        </w:tc>
        <w:tc>
          <w:tcPr>
            <w:tcW w:w="1602" w:type="dxa"/>
            <w:gridSpan w:val="2"/>
            <w:tcBorders>
              <w:bottom w:val="single" w:sz="18" w:space="0" w:color="auto"/>
            </w:tcBorders>
            <w:shd w:val="clear" w:color="auto" w:fill="auto"/>
          </w:tcPr>
          <w:p w14:paraId="5B41126A" w14:textId="77777777" w:rsidR="00461737" w:rsidRPr="003444DC" w:rsidRDefault="00461737" w:rsidP="00461737">
            <w:pPr>
              <w:autoSpaceDE w:val="0"/>
              <w:autoSpaceDN w:val="0"/>
              <w:adjustRightInd w:val="0"/>
              <w:rPr>
                <w:rFonts w:cs="Arial"/>
                <w:b/>
                <w:sz w:val="20"/>
                <w:szCs w:val="22"/>
              </w:rPr>
            </w:pPr>
          </w:p>
        </w:tc>
      </w:tr>
      <w:tr w:rsidR="00FD0D1D" w:rsidRPr="003444DC" w14:paraId="735735A0" w14:textId="77777777" w:rsidTr="00CE5A59">
        <w:trPr>
          <w:trHeight w:val="70"/>
        </w:trPr>
        <w:tc>
          <w:tcPr>
            <w:tcW w:w="15388" w:type="dxa"/>
            <w:gridSpan w:val="9"/>
            <w:tcBorders>
              <w:top w:val="single" w:sz="18" w:space="0" w:color="auto"/>
            </w:tcBorders>
            <w:shd w:val="clear" w:color="auto" w:fill="CCC0D9"/>
            <w:vAlign w:val="center"/>
          </w:tcPr>
          <w:p w14:paraId="1CC37531" w14:textId="6915470A" w:rsidR="00FD0D1D" w:rsidRPr="003444DC" w:rsidRDefault="34B7B52B" w:rsidP="00461737">
            <w:pPr>
              <w:jc w:val="center"/>
              <w:rPr>
                <w:rFonts w:cs="Arial"/>
                <w:b/>
                <w:sz w:val="20"/>
                <w:szCs w:val="22"/>
              </w:rPr>
            </w:pPr>
            <w:r w:rsidRPr="003444DC">
              <w:rPr>
                <w:rFonts w:eastAsia="Tahoma" w:cs="Arial"/>
                <w:b/>
                <w:bCs/>
                <w:sz w:val="36"/>
                <w:szCs w:val="36"/>
              </w:rPr>
              <w:t>The Effectiveness of Leadership and Management</w:t>
            </w:r>
          </w:p>
        </w:tc>
      </w:tr>
      <w:tr w:rsidR="00461737" w:rsidRPr="003444DC" w14:paraId="59FDA180" w14:textId="77777777" w:rsidTr="00461737">
        <w:trPr>
          <w:trHeight w:val="70"/>
        </w:trPr>
        <w:tc>
          <w:tcPr>
            <w:tcW w:w="4390" w:type="dxa"/>
            <w:gridSpan w:val="2"/>
            <w:shd w:val="clear" w:color="auto" w:fill="CCC0D9"/>
            <w:vAlign w:val="center"/>
          </w:tcPr>
          <w:p w14:paraId="5D0CA12D" w14:textId="5DAEF20D" w:rsidR="00461737" w:rsidRPr="003444DC" w:rsidRDefault="00461737" w:rsidP="00461737">
            <w:pPr>
              <w:rPr>
                <w:rFonts w:cs="Arial"/>
                <w:b/>
                <w:sz w:val="18"/>
                <w:szCs w:val="18"/>
              </w:rPr>
            </w:pPr>
            <w:r w:rsidRPr="003444DC">
              <w:rPr>
                <w:rFonts w:eastAsia="Tahoma" w:cs="Arial"/>
                <w:b/>
                <w:bCs/>
                <w:sz w:val="18"/>
                <w:szCs w:val="18"/>
              </w:rPr>
              <w:t>High expectations, direction, positive impact</w:t>
            </w:r>
          </w:p>
        </w:tc>
        <w:tc>
          <w:tcPr>
            <w:tcW w:w="708" w:type="dxa"/>
            <w:shd w:val="clear" w:color="auto" w:fill="E5DFEC"/>
            <w:vAlign w:val="center"/>
          </w:tcPr>
          <w:p w14:paraId="7702F4E5" w14:textId="77777777" w:rsidR="00461737" w:rsidRPr="003444DC" w:rsidRDefault="00461737" w:rsidP="00461737">
            <w:pPr>
              <w:jc w:val="center"/>
              <w:rPr>
                <w:rFonts w:cs="Arial"/>
              </w:rPr>
            </w:pPr>
          </w:p>
        </w:tc>
        <w:tc>
          <w:tcPr>
            <w:tcW w:w="6589" w:type="dxa"/>
            <w:gridSpan w:val="2"/>
            <w:shd w:val="clear" w:color="auto" w:fill="auto"/>
          </w:tcPr>
          <w:p w14:paraId="2C9F1822" w14:textId="77777777" w:rsidR="00461737" w:rsidRPr="003444DC" w:rsidRDefault="00461737" w:rsidP="00461737">
            <w:pPr>
              <w:rPr>
                <w:rFonts w:cs="Arial"/>
                <w:b/>
                <w:sz w:val="20"/>
                <w:szCs w:val="22"/>
              </w:rPr>
            </w:pPr>
          </w:p>
        </w:tc>
        <w:tc>
          <w:tcPr>
            <w:tcW w:w="2123" w:type="dxa"/>
            <w:gridSpan w:val="3"/>
            <w:shd w:val="clear" w:color="auto" w:fill="auto"/>
          </w:tcPr>
          <w:p w14:paraId="1BD07125" w14:textId="77777777" w:rsidR="00461737" w:rsidRPr="003444DC" w:rsidRDefault="00461737" w:rsidP="00461737">
            <w:pPr>
              <w:autoSpaceDE w:val="0"/>
              <w:autoSpaceDN w:val="0"/>
              <w:adjustRightInd w:val="0"/>
              <w:rPr>
                <w:rFonts w:cs="Arial"/>
                <w:b/>
                <w:sz w:val="20"/>
                <w:szCs w:val="22"/>
              </w:rPr>
            </w:pPr>
          </w:p>
        </w:tc>
        <w:tc>
          <w:tcPr>
            <w:tcW w:w="1578" w:type="dxa"/>
            <w:shd w:val="clear" w:color="auto" w:fill="auto"/>
          </w:tcPr>
          <w:p w14:paraId="05561ECB" w14:textId="77777777" w:rsidR="00461737" w:rsidRPr="003444DC" w:rsidRDefault="00461737" w:rsidP="00461737">
            <w:pPr>
              <w:autoSpaceDE w:val="0"/>
              <w:autoSpaceDN w:val="0"/>
              <w:adjustRightInd w:val="0"/>
              <w:rPr>
                <w:rFonts w:cs="Arial"/>
                <w:b/>
                <w:sz w:val="20"/>
                <w:szCs w:val="22"/>
              </w:rPr>
            </w:pPr>
          </w:p>
        </w:tc>
      </w:tr>
      <w:tr w:rsidR="00461737" w:rsidRPr="003444DC" w14:paraId="7090978E" w14:textId="77777777" w:rsidTr="00461737">
        <w:trPr>
          <w:trHeight w:val="70"/>
        </w:trPr>
        <w:tc>
          <w:tcPr>
            <w:tcW w:w="4390" w:type="dxa"/>
            <w:gridSpan w:val="2"/>
            <w:shd w:val="clear" w:color="auto" w:fill="CCC0D9"/>
            <w:vAlign w:val="center"/>
          </w:tcPr>
          <w:p w14:paraId="7A6FC9A6" w14:textId="6A3A5CAB" w:rsidR="00461737" w:rsidRPr="003444DC" w:rsidRDefault="00461737" w:rsidP="00461737">
            <w:pPr>
              <w:rPr>
                <w:rFonts w:cs="Arial"/>
                <w:b/>
                <w:sz w:val="18"/>
                <w:szCs w:val="18"/>
              </w:rPr>
            </w:pPr>
            <w:r w:rsidRPr="003444DC">
              <w:rPr>
                <w:rFonts w:eastAsia="Tahoma" w:cs="Arial"/>
                <w:b/>
                <w:bCs/>
                <w:sz w:val="18"/>
                <w:szCs w:val="18"/>
              </w:rPr>
              <w:t>Robust self-evaluation &amp; strategic planning Improvement in teaching, learning, outcomes</w:t>
            </w:r>
          </w:p>
        </w:tc>
        <w:tc>
          <w:tcPr>
            <w:tcW w:w="708" w:type="dxa"/>
            <w:shd w:val="clear" w:color="auto" w:fill="E5DFEC"/>
            <w:vAlign w:val="center"/>
          </w:tcPr>
          <w:p w14:paraId="21EFC770" w14:textId="77777777" w:rsidR="00461737" w:rsidRPr="003444DC" w:rsidRDefault="00461737" w:rsidP="00461737">
            <w:pPr>
              <w:jc w:val="center"/>
              <w:rPr>
                <w:rFonts w:cs="Arial"/>
              </w:rPr>
            </w:pPr>
          </w:p>
        </w:tc>
        <w:tc>
          <w:tcPr>
            <w:tcW w:w="6589" w:type="dxa"/>
            <w:gridSpan w:val="2"/>
            <w:shd w:val="clear" w:color="auto" w:fill="auto"/>
          </w:tcPr>
          <w:p w14:paraId="54AF10D8" w14:textId="77777777" w:rsidR="00461737" w:rsidRPr="003444DC" w:rsidRDefault="00461737" w:rsidP="00461737">
            <w:pPr>
              <w:rPr>
                <w:rFonts w:cs="Arial"/>
                <w:b/>
                <w:sz w:val="20"/>
                <w:szCs w:val="22"/>
              </w:rPr>
            </w:pPr>
          </w:p>
        </w:tc>
        <w:tc>
          <w:tcPr>
            <w:tcW w:w="2123" w:type="dxa"/>
            <w:gridSpan w:val="3"/>
            <w:shd w:val="clear" w:color="auto" w:fill="auto"/>
          </w:tcPr>
          <w:p w14:paraId="4D9BE366" w14:textId="77777777" w:rsidR="00461737" w:rsidRPr="003444DC" w:rsidRDefault="00461737" w:rsidP="00461737">
            <w:pPr>
              <w:autoSpaceDE w:val="0"/>
              <w:autoSpaceDN w:val="0"/>
              <w:adjustRightInd w:val="0"/>
              <w:rPr>
                <w:rFonts w:cs="Arial"/>
                <w:b/>
                <w:sz w:val="20"/>
                <w:szCs w:val="22"/>
              </w:rPr>
            </w:pPr>
          </w:p>
        </w:tc>
        <w:tc>
          <w:tcPr>
            <w:tcW w:w="1578" w:type="dxa"/>
            <w:shd w:val="clear" w:color="auto" w:fill="auto"/>
          </w:tcPr>
          <w:p w14:paraId="5FCC246C" w14:textId="77777777" w:rsidR="00461737" w:rsidRPr="003444DC" w:rsidRDefault="00461737" w:rsidP="00461737">
            <w:pPr>
              <w:autoSpaceDE w:val="0"/>
              <w:autoSpaceDN w:val="0"/>
              <w:adjustRightInd w:val="0"/>
              <w:rPr>
                <w:rFonts w:cs="Arial"/>
                <w:b/>
                <w:sz w:val="20"/>
                <w:szCs w:val="22"/>
              </w:rPr>
            </w:pPr>
          </w:p>
        </w:tc>
      </w:tr>
      <w:tr w:rsidR="00461737" w:rsidRPr="003444DC" w14:paraId="546F5F18" w14:textId="77777777" w:rsidTr="00461737">
        <w:trPr>
          <w:trHeight w:val="70"/>
        </w:trPr>
        <w:tc>
          <w:tcPr>
            <w:tcW w:w="4390" w:type="dxa"/>
            <w:gridSpan w:val="2"/>
            <w:shd w:val="clear" w:color="auto" w:fill="CCC0D9"/>
            <w:vAlign w:val="center"/>
          </w:tcPr>
          <w:p w14:paraId="28269BA3" w14:textId="51C88A0E" w:rsidR="00461737" w:rsidRPr="003444DC" w:rsidRDefault="00461737" w:rsidP="00461737">
            <w:pPr>
              <w:rPr>
                <w:rFonts w:cs="Arial"/>
                <w:b/>
                <w:sz w:val="18"/>
                <w:szCs w:val="18"/>
              </w:rPr>
            </w:pPr>
            <w:r w:rsidRPr="003444DC">
              <w:rPr>
                <w:rFonts w:eastAsia="Tahoma" w:cs="Arial"/>
                <w:b/>
                <w:bCs/>
                <w:sz w:val="18"/>
                <w:szCs w:val="18"/>
              </w:rPr>
              <w:t>Monitoring for improvement in teaching: performance management &amp; professional standards</w:t>
            </w:r>
          </w:p>
        </w:tc>
        <w:tc>
          <w:tcPr>
            <w:tcW w:w="708" w:type="dxa"/>
            <w:shd w:val="clear" w:color="auto" w:fill="E5DFEC"/>
            <w:vAlign w:val="center"/>
          </w:tcPr>
          <w:p w14:paraId="024677EC" w14:textId="77777777" w:rsidR="00461737" w:rsidRPr="003444DC" w:rsidRDefault="00461737" w:rsidP="00461737">
            <w:pPr>
              <w:jc w:val="center"/>
              <w:rPr>
                <w:rFonts w:cs="Arial"/>
              </w:rPr>
            </w:pPr>
          </w:p>
        </w:tc>
        <w:tc>
          <w:tcPr>
            <w:tcW w:w="6589" w:type="dxa"/>
            <w:gridSpan w:val="2"/>
            <w:shd w:val="clear" w:color="auto" w:fill="auto"/>
          </w:tcPr>
          <w:p w14:paraId="4173E3B3" w14:textId="77777777" w:rsidR="00461737" w:rsidRPr="003444DC" w:rsidRDefault="00461737" w:rsidP="00461737">
            <w:pPr>
              <w:rPr>
                <w:rFonts w:cs="Arial"/>
                <w:b/>
                <w:sz w:val="20"/>
                <w:szCs w:val="22"/>
              </w:rPr>
            </w:pPr>
          </w:p>
        </w:tc>
        <w:tc>
          <w:tcPr>
            <w:tcW w:w="2123" w:type="dxa"/>
            <w:gridSpan w:val="3"/>
            <w:shd w:val="clear" w:color="auto" w:fill="auto"/>
          </w:tcPr>
          <w:p w14:paraId="2AFAB137" w14:textId="77777777" w:rsidR="00461737" w:rsidRPr="003444DC" w:rsidRDefault="00461737" w:rsidP="00461737">
            <w:pPr>
              <w:autoSpaceDE w:val="0"/>
              <w:autoSpaceDN w:val="0"/>
              <w:adjustRightInd w:val="0"/>
              <w:rPr>
                <w:rFonts w:cs="Arial"/>
                <w:b/>
                <w:sz w:val="20"/>
                <w:szCs w:val="22"/>
              </w:rPr>
            </w:pPr>
          </w:p>
        </w:tc>
        <w:tc>
          <w:tcPr>
            <w:tcW w:w="1578" w:type="dxa"/>
            <w:shd w:val="clear" w:color="auto" w:fill="auto"/>
          </w:tcPr>
          <w:p w14:paraId="04D3630C" w14:textId="77777777" w:rsidR="00461737" w:rsidRPr="003444DC" w:rsidRDefault="00461737" w:rsidP="00461737">
            <w:pPr>
              <w:autoSpaceDE w:val="0"/>
              <w:autoSpaceDN w:val="0"/>
              <w:adjustRightInd w:val="0"/>
              <w:rPr>
                <w:rFonts w:cs="Arial"/>
                <w:b/>
                <w:sz w:val="20"/>
                <w:szCs w:val="22"/>
              </w:rPr>
            </w:pPr>
          </w:p>
        </w:tc>
      </w:tr>
      <w:tr w:rsidR="00461737" w:rsidRPr="003444DC" w14:paraId="3807C797" w14:textId="77777777" w:rsidTr="00461737">
        <w:trPr>
          <w:trHeight w:val="70"/>
        </w:trPr>
        <w:tc>
          <w:tcPr>
            <w:tcW w:w="4390" w:type="dxa"/>
            <w:gridSpan w:val="2"/>
            <w:shd w:val="clear" w:color="auto" w:fill="CCC0D9"/>
            <w:vAlign w:val="center"/>
          </w:tcPr>
          <w:p w14:paraId="68A0A34E" w14:textId="604E2BE0" w:rsidR="00461737" w:rsidRPr="003444DC" w:rsidRDefault="00461737" w:rsidP="00461737">
            <w:pPr>
              <w:rPr>
                <w:rFonts w:cs="Arial"/>
                <w:b/>
                <w:sz w:val="18"/>
                <w:szCs w:val="18"/>
              </w:rPr>
            </w:pPr>
            <w:r w:rsidRPr="003444DC">
              <w:rPr>
                <w:rFonts w:eastAsia="Tahoma" w:cs="Arial"/>
                <w:b/>
                <w:bCs/>
                <w:sz w:val="18"/>
                <w:szCs w:val="18"/>
              </w:rPr>
              <w:t>Governors deployment of their duties</w:t>
            </w:r>
          </w:p>
        </w:tc>
        <w:tc>
          <w:tcPr>
            <w:tcW w:w="708" w:type="dxa"/>
            <w:shd w:val="clear" w:color="auto" w:fill="E5DFEC"/>
            <w:vAlign w:val="center"/>
          </w:tcPr>
          <w:p w14:paraId="4600B9D9" w14:textId="77777777" w:rsidR="00461737" w:rsidRPr="003444DC" w:rsidRDefault="00461737" w:rsidP="00461737">
            <w:pPr>
              <w:jc w:val="center"/>
              <w:rPr>
                <w:rFonts w:cs="Arial"/>
              </w:rPr>
            </w:pPr>
          </w:p>
        </w:tc>
        <w:tc>
          <w:tcPr>
            <w:tcW w:w="6589" w:type="dxa"/>
            <w:gridSpan w:val="2"/>
            <w:shd w:val="clear" w:color="auto" w:fill="auto"/>
          </w:tcPr>
          <w:p w14:paraId="1973A214" w14:textId="77777777" w:rsidR="00461737" w:rsidRPr="003444DC" w:rsidRDefault="00461737" w:rsidP="00461737">
            <w:pPr>
              <w:rPr>
                <w:rFonts w:cs="Arial"/>
                <w:b/>
                <w:sz w:val="20"/>
                <w:szCs w:val="22"/>
              </w:rPr>
            </w:pPr>
          </w:p>
        </w:tc>
        <w:tc>
          <w:tcPr>
            <w:tcW w:w="2123" w:type="dxa"/>
            <w:gridSpan w:val="3"/>
            <w:shd w:val="clear" w:color="auto" w:fill="auto"/>
          </w:tcPr>
          <w:p w14:paraId="5D2056F7" w14:textId="77777777" w:rsidR="00461737" w:rsidRPr="003444DC" w:rsidRDefault="00461737" w:rsidP="00461737">
            <w:pPr>
              <w:autoSpaceDE w:val="0"/>
              <w:autoSpaceDN w:val="0"/>
              <w:adjustRightInd w:val="0"/>
              <w:rPr>
                <w:rFonts w:cs="Arial"/>
                <w:b/>
                <w:sz w:val="20"/>
                <w:szCs w:val="22"/>
              </w:rPr>
            </w:pPr>
          </w:p>
        </w:tc>
        <w:tc>
          <w:tcPr>
            <w:tcW w:w="1578" w:type="dxa"/>
            <w:shd w:val="clear" w:color="auto" w:fill="auto"/>
          </w:tcPr>
          <w:p w14:paraId="51EFFFEA" w14:textId="77777777" w:rsidR="00461737" w:rsidRPr="003444DC" w:rsidRDefault="00461737" w:rsidP="00461737">
            <w:pPr>
              <w:autoSpaceDE w:val="0"/>
              <w:autoSpaceDN w:val="0"/>
              <w:adjustRightInd w:val="0"/>
              <w:rPr>
                <w:rFonts w:cs="Arial"/>
                <w:b/>
                <w:sz w:val="20"/>
                <w:szCs w:val="22"/>
              </w:rPr>
            </w:pPr>
          </w:p>
        </w:tc>
      </w:tr>
      <w:tr w:rsidR="00461737" w:rsidRPr="003444DC" w14:paraId="07337A3C" w14:textId="77777777" w:rsidTr="00461737">
        <w:trPr>
          <w:trHeight w:val="70"/>
        </w:trPr>
        <w:tc>
          <w:tcPr>
            <w:tcW w:w="4390" w:type="dxa"/>
            <w:gridSpan w:val="2"/>
            <w:shd w:val="clear" w:color="auto" w:fill="CCC0D9"/>
            <w:vAlign w:val="center"/>
          </w:tcPr>
          <w:p w14:paraId="5F938687" w14:textId="471AEFD7" w:rsidR="00461737" w:rsidRPr="003444DC" w:rsidRDefault="00461737" w:rsidP="00461737">
            <w:pPr>
              <w:rPr>
                <w:rFonts w:cs="Arial"/>
                <w:b/>
                <w:sz w:val="18"/>
                <w:szCs w:val="18"/>
              </w:rPr>
            </w:pPr>
            <w:r w:rsidRPr="003444DC">
              <w:rPr>
                <w:rFonts w:eastAsia="Tahoma" w:cs="Arial"/>
                <w:b/>
                <w:bCs/>
                <w:sz w:val="18"/>
                <w:szCs w:val="18"/>
              </w:rPr>
              <w:t>Pedagogy, positive climate and innovation</w:t>
            </w:r>
          </w:p>
        </w:tc>
        <w:tc>
          <w:tcPr>
            <w:tcW w:w="708" w:type="dxa"/>
            <w:shd w:val="clear" w:color="auto" w:fill="E5DFEC"/>
            <w:vAlign w:val="center"/>
          </w:tcPr>
          <w:p w14:paraId="575EFC0F" w14:textId="77777777" w:rsidR="00461737" w:rsidRPr="003444DC" w:rsidRDefault="00461737" w:rsidP="00461737">
            <w:pPr>
              <w:jc w:val="center"/>
              <w:rPr>
                <w:rFonts w:cs="Arial"/>
              </w:rPr>
            </w:pPr>
          </w:p>
        </w:tc>
        <w:tc>
          <w:tcPr>
            <w:tcW w:w="6589" w:type="dxa"/>
            <w:gridSpan w:val="2"/>
            <w:shd w:val="clear" w:color="auto" w:fill="auto"/>
          </w:tcPr>
          <w:p w14:paraId="57A6CB7A" w14:textId="77777777" w:rsidR="00461737" w:rsidRPr="003444DC" w:rsidRDefault="00461737" w:rsidP="00461737">
            <w:pPr>
              <w:rPr>
                <w:rFonts w:cs="Arial"/>
                <w:b/>
                <w:sz w:val="20"/>
                <w:szCs w:val="22"/>
              </w:rPr>
            </w:pPr>
          </w:p>
        </w:tc>
        <w:tc>
          <w:tcPr>
            <w:tcW w:w="2123" w:type="dxa"/>
            <w:gridSpan w:val="3"/>
            <w:shd w:val="clear" w:color="auto" w:fill="auto"/>
          </w:tcPr>
          <w:p w14:paraId="0CAB4159" w14:textId="77777777" w:rsidR="00461737" w:rsidRPr="003444DC" w:rsidRDefault="00461737" w:rsidP="00461737">
            <w:pPr>
              <w:autoSpaceDE w:val="0"/>
              <w:autoSpaceDN w:val="0"/>
              <w:adjustRightInd w:val="0"/>
              <w:rPr>
                <w:rFonts w:cs="Arial"/>
                <w:b/>
                <w:sz w:val="20"/>
                <w:szCs w:val="22"/>
              </w:rPr>
            </w:pPr>
          </w:p>
        </w:tc>
        <w:tc>
          <w:tcPr>
            <w:tcW w:w="1578" w:type="dxa"/>
            <w:shd w:val="clear" w:color="auto" w:fill="auto"/>
          </w:tcPr>
          <w:p w14:paraId="7DCC12BD" w14:textId="77777777" w:rsidR="00461737" w:rsidRPr="003444DC" w:rsidRDefault="00461737" w:rsidP="00461737">
            <w:pPr>
              <w:autoSpaceDE w:val="0"/>
              <w:autoSpaceDN w:val="0"/>
              <w:adjustRightInd w:val="0"/>
              <w:rPr>
                <w:rFonts w:cs="Arial"/>
                <w:b/>
                <w:sz w:val="20"/>
                <w:szCs w:val="22"/>
              </w:rPr>
            </w:pPr>
          </w:p>
        </w:tc>
      </w:tr>
      <w:tr w:rsidR="00461737" w:rsidRPr="003444DC" w14:paraId="58F56D73" w14:textId="77777777" w:rsidTr="00461737">
        <w:trPr>
          <w:trHeight w:val="70"/>
        </w:trPr>
        <w:tc>
          <w:tcPr>
            <w:tcW w:w="4390" w:type="dxa"/>
            <w:gridSpan w:val="2"/>
            <w:shd w:val="clear" w:color="auto" w:fill="CCC0D9"/>
            <w:vAlign w:val="center"/>
          </w:tcPr>
          <w:p w14:paraId="2C55E1EF" w14:textId="3577C984" w:rsidR="00461737" w:rsidRPr="003444DC" w:rsidRDefault="00461737" w:rsidP="00461737">
            <w:pPr>
              <w:rPr>
                <w:rFonts w:cs="Arial"/>
                <w:b/>
                <w:sz w:val="18"/>
                <w:szCs w:val="18"/>
              </w:rPr>
            </w:pPr>
            <w:r w:rsidRPr="003444DC">
              <w:rPr>
                <w:rFonts w:eastAsia="Tahoma" w:cs="Arial"/>
                <w:b/>
                <w:bCs/>
                <w:sz w:val="18"/>
                <w:szCs w:val="18"/>
              </w:rPr>
              <w:t>Impact of the curriculum</w:t>
            </w:r>
          </w:p>
        </w:tc>
        <w:tc>
          <w:tcPr>
            <w:tcW w:w="708" w:type="dxa"/>
            <w:shd w:val="clear" w:color="auto" w:fill="E5DFEC"/>
            <w:vAlign w:val="center"/>
          </w:tcPr>
          <w:p w14:paraId="43E80C44" w14:textId="77777777" w:rsidR="00461737" w:rsidRPr="003444DC" w:rsidRDefault="00461737" w:rsidP="00461737">
            <w:pPr>
              <w:jc w:val="center"/>
              <w:rPr>
                <w:rFonts w:cs="Arial"/>
              </w:rPr>
            </w:pPr>
          </w:p>
        </w:tc>
        <w:tc>
          <w:tcPr>
            <w:tcW w:w="6589" w:type="dxa"/>
            <w:gridSpan w:val="2"/>
            <w:shd w:val="clear" w:color="auto" w:fill="auto"/>
          </w:tcPr>
          <w:p w14:paraId="775B2F19" w14:textId="77777777" w:rsidR="00461737" w:rsidRPr="003444DC" w:rsidRDefault="00461737" w:rsidP="00461737">
            <w:pPr>
              <w:rPr>
                <w:rFonts w:cs="Arial"/>
                <w:b/>
                <w:sz w:val="20"/>
                <w:szCs w:val="22"/>
              </w:rPr>
            </w:pPr>
          </w:p>
        </w:tc>
        <w:tc>
          <w:tcPr>
            <w:tcW w:w="2123" w:type="dxa"/>
            <w:gridSpan w:val="3"/>
            <w:shd w:val="clear" w:color="auto" w:fill="auto"/>
          </w:tcPr>
          <w:p w14:paraId="732A3D5D" w14:textId="77777777" w:rsidR="00461737" w:rsidRPr="003444DC" w:rsidRDefault="00461737" w:rsidP="00461737">
            <w:pPr>
              <w:autoSpaceDE w:val="0"/>
              <w:autoSpaceDN w:val="0"/>
              <w:adjustRightInd w:val="0"/>
              <w:rPr>
                <w:rFonts w:cs="Arial"/>
                <w:b/>
                <w:sz w:val="20"/>
                <w:szCs w:val="22"/>
              </w:rPr>
            </w:pPr>
          </w:p>
        </w:tc>
        <w:tc>
          <w:tcPr>
            <w:tcW w:w="1578" w:type="dxa"/>
            <w:shd w:val="clear" w:color="auto" w:fill="auto"/>
          </w:tcPr>
          <w:p w14:paraId="6BBE8C56" w14:textId="77777777" w:rsidR="00461737" w:rsidRPr="003444DC" w:rsidRDefault="00461737" w:rsidP="00461737">
            <w:pPr>
              <w:autoSpaceDE w:val="0"/>
              <w:autoSpaceDN w:val="0"/>
              <w:adjustRightInd w:val="0"/>
              <w:rPr>
                <w:rFonts w:cs="Arial"/>
                <w:b/>
                <w:sz w:val="20"/>
                <w:szCs w:val="22"/>
              </w:rPr>
            </w:pPr>
          </w:p>
        </w:tc>
      </w:tr>
      <w:tr w:rsidR="00461737" w:rsidRPr="003444DC" w14:paraId="6821613D" w14:textId="77777777" w:rsidTr="00461737">
        <w:trPr>
          <w:trHeight w:val="70"/>
        </w:trPr>
        <w:tc>
          <w:tcPr>
            <w:tcW w:w="4390" w:type="dxa"/>
            <w:gridSpan w:val="2"/>
            <w:shd w:val="clear" w:color="auto" w:fill="CCC0D9"/>
            <w:vAlign w:val="center"/>
          </w:tcPr>
          <w:p w14:paraId="1521EF83" w14:textId="2BA3365B" w:rsidR="00461737" w:rsidRPr="003444DC" w:rsidRDefault="00461737" w:rsidP="00461737">
            <w:pPr>
              <w:rPr>
                <w:rFonts w:cs="Arial"/>
                <w:b/>
                <w:sz w:val="18"/>
                <w:szCs w:val="18"/>
              </w:rPr>
            </w:pPr>
            <w:r w:rsidRPr="003444DC">
              <w:rPr>
                <w:rFonts w:eastAsia="Tahoma" w:cs="Arial"/>
                <w:b/>
                <w:bCs/>
                <w:sz w:val="18"/>
                <w:szCs w:val="18"/>
              </w:rPr>
              <w:t>SMSC &amp; British Values</w:t>
            </w:r>
          </w:p>
        </w:tc>
        <w:tc>
          <w:tcPr>
            <w:tcW w:w="708" w:type="dxa"/>
            <w:shd w:val="clear" w:color="auto" w:fill="E5DFEC"/>
            <w:vAlign w:val="center"/>
          </w:tcPr>
          <w:p w14:paraId="3B44ADA9" w14:textId="77777777" w:rsidR="00461737" w:rsidRPr="003444DC" w:rsidRDefault="00461737" w:rsidP="00461737">
            <w:pPr>
              <w:jc w:val="center"/>
              <w:rPr>
                <w:rFonts w:cs="Arial"/>
              </w:rPr>
            </w:pPr>
          </w:p>
        </w:tc>
        <w:tc>
          <w:tcPr>
            <w:tcW w:w="6589" w:type="dxa"/>
            <w:gridSpan w:val="2"/>
            <w:shd w:val="clear" w:color="auto" w:fill="auto"/>
          </w:tcPr>
          <w:p w14:paraId="4EE69C7C" w14:textId="77777777" w:rsidR="00461737" w:rsidRPr="003444DC" w:rsidRDefault="00461737" w:rsidP="00461737">
            <w:pPr>
              <w:rPr>
                <w:rFonts w:cs="Arial"/>
                <w:b/>
                <w:sz w:val="20"/>
                <w:szCs w:val="22"/>
              </w:rPr>
            </w:pPr>
          </w:p>
        </w:tc>
        <w:tc>
          <w:tcPr>
            <w:tcW w:w="2123" w:type="dxa"/>
            <w:gridSpan w:val="3"/>
            <w:shd w:val="clear" w:color="auto" w:fill="auto"/>
          </w:tcPr>
          <w:p w14:paraId="647EC0B4" w14:textId="77777777" w:rsidR="00461737" w:rsidRPr="003444DC" w:rsidRDefault="00461737" w:rsidP="00461737">
            <w:pPr>
              <w:autoSpaceDE w:val="0"/>
              <w:autoSpaceDN w:val="0"/>
              <w:adjustRightInd w:val="0"/>
              <w:rPr>
                <w:rFonts w:cs="Arial"/>
                <w:b/>
                <w:sz w:val="20"/>
                <w:szCs w:val="22"/>
              </w:rPr>
            </w:pPr>
          </w:p>
        </w:tc>
        <w:tc>
          <w:tcPr>
            <w:tcW w:w="1578" w:type="dxa"/>
            <w:shd w:val="clear" w:color="auto" w:fill="auto"/>
          </w:tcPr>
          <w:p w14:paraId="0ED3A3F1" w14:textId="77777777" w:rsidR="00461737" w:rsidRPr="003444DC" w:rsidRDefault="00461737" w:rsidP="00461737">
            <w:pPr>
              <w:autoSpaceDE w:val="0"/>
              <w:autoSpaceDN w:val="0"/>
              <w:adjustRightInd w:val="0"/>
              <w:rPr>
                <w:rFonts w:cs="Arial"/>
                <w:b/>
                <w:sz w:val="20"/>
                <w:szCs w:val="22"/>
              </w:rPr>
            </w:pPr>
          </w:p>
        </w:tc>
      </w:tr>
      <w:tr w:rsidR="00461737" w:rsidRPr="003444DC" w14:paraId="0D2456FE" w14:textId="77777777" w:rsidTr="00461737">
        <w:trPr>
          <w:trHeight w:val="70"/>
        </w:trPr>
        <w:tc>
          <w:tcPr>
            <w:tcW w:w="4390" w:type="dxa"/>
            <w:gridSpan w:val="2"/>
            <w:shd w:val="clear" w:color="auto" w:fill="CCC0D9"/>
            <w:vAlign w:val="center"/>
          </w:tcPr>
          <w:p w14:paraId="69B622D1" w14:textId="6C3A123F" w:rsidR="00461737" w:rsidRPr="003444DC" w:rsidRDefault="00461737" w:rsidP="00461737">
            <w:pPr>
              <w:rPr>
                <w:rFonts w:cs="Arial"/>
                <w:b/>
                <w:sz w:val="18"/>
                <w:szCs w:val="18"/>
              </w:rPr>
            </w:pPr>
            <w:r w:rsidRPr="003444DC">
              <w:rPr>
                <w:rFonts w:eastAsia="Tahoma" w:cs="Arial"/>
                <w:b/>
                <w:bCs/>
                <w:sz w:val="18"/>
                <w:szCs w:val="18"/>
              </w:rPr>
              <w:t>Equality of opportunity for all</w:t>
            </w:r>
          </w:p>
        </w:tc>
        <w:tc>
          <w:tcPr>
            <w:tcW w:w="708" w:type="dxa"/>
            <w:shd w:val="clear" w:color="auto" w:fill="E5DFEC"/>
            <w:vAlign w:val="center"/>
          </w:tcPr>
          <w:p w14:paraId="275F903D" w14:textId="77777777" w:rsidR="00461737" w:rsidRPr="003444DC" w:rsidRDefault="00461737" w:rsidP="00461737">
            <w:pPr>
              <w:jc w:val="center"/>
              <w:rPr>
                <w:rFonts w:cs="Arial"/>
              </w:rPr>
            </w:pPr>
          </w:p>
        </w:tc>
        <w:tc>
          <w:tcPr>
            <w:tcW w:w="6589" w:type="dxa"/>
            <w:gridSpan w:val="2"/>
            <w:shd w:val="clear" w:color="auto" w:fill="auto"/>
          </w:tcPr>
          <w:p w14:paraId="485C8469" w14:textId="77777777" w:rsidR="00461737" w:rsidRPr="003444DC" w:rsidRDefault="00461737" w:rsidP="00461737">
            <w:pPr>
              <w:rPr>
                <w:rFonts w:cs="Arial"/>
                <w:b/>
                <w:sz w:val="20"/>
                <w:szCs w:val="22"/>
              </w:rPr>
            </w:pPr>
          </w:p>
        </w:tc>
        <w:tc>
          <w:tcPr>
            <w:tcW w:w="2123" w:type="dxa"/>
            <w:gridSpan w:val="3"/>
            <w:shd w:val="clear" w:color="auto" w:fill="auto"/>
          </w:tcPr>
          <w:p w14:paraId="17F01225" w14:textId="77777777" w:rsidR="00461737" w:rsidRPr="003444DC" w:rsidRDefault="00461737" w:rsidP="00461737">
            <w:pPr>
              <w:autoSpaceDE w:val="0"/>
              <w:autoSpaceDN w:val="0"/>
              <w:adjustRightInd w:val="0"/>
              <w:rPr>
                <w:rFonts w:cs="Arial"/>
                <w:b/>
                <w:sz w:val="20"/>
                <w:szCs w:val="22"/>
              </w:rPr>
            </w:pPr>
          </w:p>
        </w:tc>
        <w:tc>
          <w:tcPr>
            <w:tcW w:w="1578" w:type="dxa"/>
            <w:shd w:val="clear" w:color="auto" w:fill="auto"/>
          </w:tcPr>
          <w:p w14:paraId="21F5D9E9" w14:textId="77777777" w:rsidR="00461737" w:rsidRPr="003444DC" w:rsidRDefault="00461737" w:rsidP="00461737">
            <w:pPr>
              <w:autoSpaceDE w:val="0"/>
              <w:autoSpaceDN w:val="0"/>
              <w:adjustRightInd w:val="0"/>
              <w:rPr>
                <w:rFonts w:cs="Arial"/>
                <w:b/>
                <w:sz w:val="20"/>
                <w:szCs w:val="22"/>
              </w:rPr>
            </w:pPr>
          </w:p>
        </w:tc>
      </w:tr>
      <w:tr w:rsidR="00461737" w:rsidRPr="003444DC" w14:paraId="746BFDDE" w14:textId="77777777" w:rsidTr="00461737">
        <w:trPr>
          <w:trHeight w:val="70"/>
        </w:trPr>
        <w:tc>
          <w:tcPr>
            <w:tcW w:w="4390" w:type="dxa"/>
            <w:gridSpan w:val="2"/>
            <w:shd w:val="clear" w:color="auto" w:fill="CCC0D9"/>
            <w:vAlign w:val="center"/>
          </w:tcPr>
          <w:p w14:paraId="31023B0C" w14:textId="08C0AE14" w:rsidR="00461737" w:rsidRPr="003444DC" w:rsidRDefault="00461737" w:rsidP="00461737">
            <w:pPr>
              <w:rPr>
                <w:rFonts w:cs="Arial"/>
                <w:b/>
                <w:sz w:val="18"/>
                <w:szCs w:val="18"/>
              </w:rPr>
            </w:pPr>
            <w:r w:rsidRPr="003444DC">
              <w:rPr>
                <w:rFonts w:eastAsia="Tahoma" w:cs="Arial"/>
                <w:b/>
                <w:bCs/>
                <w:sz w:val="18"/>
                <w:szCs w:val="18"/>
              </w:rPr>
              <w:t>The effectiveness of safeguarding procedures</w:t>
            </w:r>
          </w:p>
        </w:tc>
        <w:tc>
          <w:tcPr>
            <w:tcW w:w="708" w:type="dxa"/>
            <w:shd w:val="clear" w:color="auto" w:fill="E5DFEC"/>
            <w:vAlign w:val="center"/>
          </w:tcPr>
          <w:p w14:paraId="225338B2" w14:textId="77777777" w:rsidR="00461737" w:rsidRPr="003444DC" w:rsidRDefault="00461737" w:rsidP="00461737">
            <w:pPr>
              <w:jc w:val="center"/>
              <w:rPr>
                <w:rFonts w:cs="Arial"/>
              </w:rPr>
            </w:pPr>
          </w:p>
        </w:tc>
        <w:tc>
          <w:tcPr>
            <w:tcW w:w="6589" w:type="dxa"/>
            <w:gridSpan w:val="2"/>
            <w:shd w:val="clear" w:color="auto" w:fill="auto"/>
          </w:tcPr>
          <w:p w14:paraId="04836D8A" w14:textId="77777777" w:rsidR="00461737" w:rsidRPr="003444DC" w:rsidRDefault="00461737" w:rsidP="00461737">
            <w:pPr>
              <w:rPr>
                <w:rFonts w:cs="Arial"/>
                <w:b/>
                <w:sz w:val="20"/>
                <w:szCs w:val="22"/>
              </w:rPr>
            </w:pPr>
          </w:p>
        </w:tc>
        <w:tc>
          <w:tcPr>
            <w:tcW w:w="2123" w:type="dxa"/>
            <w:gridSpan w:val="3"/>
            <w:shd w:val="clear" w:color="auto" w:fill="auto"/>
          </w:tcPr>
          <w:p w14:paraId="243D2CEB" w14:textId="77777777" w:rsidR="00461737" w:rsidRPr="003444DC" w:rsidRDefault="00461737" w:rsidP="00461737">
            <w:pPr>
              <w:autoSpaceDE w:val="0"/>
              <w:autoSpaceDN w:val="0"/>
              <w:adjustRightInd w:val="0"/>
              <w:rPr>
                <w:rFonts w:cs="Arial"/>
                <w:b/>
                <w:sz w:val="20"/>
                <w:szCs w:val="22"/>
              </w:rPr>
            </w:pPr>
          </w:p>
        </w:tc>
        <w:tc>
          <w:tcPr>
            <w:tcW w:w="1578" w:type="dxa"/>
            <w:shd w:val="clear" w:color="auto" w:fill="auto"/>
          </w:tcPr>
          <w:p w14:paraId="571CF57A" w14:textId="77777777" w:rsidR="00461737" w:rsidRPr="003444DC" w:rsidRDefault="00461737" w:rsidP="00461737">
            <w:pPr>
              <w:autoSpaceDE w:val="0"/>
              <w:autoSpaceDN w:val="0"/>
              <w:adjustRightInd w:val="0"/>
              <w:rPr>
                <w:rFonts w:cs="Arial"/>
                <w:b/>
                <w:sz w:val="20"/>
                <w:szCs w:val="22"/>
              </w:rPr>
            </w:pPr>
          </w:p>
        </w:tc>
      </w:tr>
      <w:tr w:rsidR="00461737" w:rsidRPr="003444DC" w14:paraId="1D4F72AF" w14:textId="77777777" w:rsidTr="00461737">
        <w:trPr>
          <w:trHeight w:val="70"/>
        </w:trPr>
        <w:tc>
          <w:tcPr>
            <w:tcW w:w="4390" w:type="dxa"/>
            <w:gridSpan w:val="2"/>
            <w:shd w:val="clear" w:color="auto" w:fill="CCC0D9"/>
            <w:vAlign w:val="center"/>
          </w:tcPr>
          <w:p w14:paraId="4FFFC785" w14:textId="36EAA87B" w:rsidR="00461737" w:rsidRPr="003444DC" w:rsidRDefault="00461737" w:rsidP="00461737">
            <w:pPr>
              <w:rPr>
                <w:rFonts w:cs="Arial"/>
                <w:b/>
                <w:sz w:val="18"/>
                <w:szCs w:val="18"/>
              </w:rPr>
            </w:pPr>
            <w:r w:rsidRPr="003444DC">
              <w:rPr>
                <w:rFonts w:eastAsia="Tahoma" w:cs="Arial"/>
                <w:b/>
                <w:bCs/>
                <w:sz w:val="18"/>
                <w:szCs w:val="18"/>
              </w:rPr>
              <w:t>Protecting pupils from radicalisation &amp; extremism</w:t>
            </w:r>
          </w:p>
        </w:tc>
        <w:tc>
          <w:tcPr>
            <w:tcW w:w="708" w:type="dxa"/>
            <w:shd w:val="clear" w:color="auto" w:fill="E5DFEC"/>
            <w:vAlign w:val="center"/>
          </w:tcPr>
          <w:p w14:paraId="4D7B969C" w14:textId="77777777" w:rsidR="00461737" w:rsidRPr="003444DC" w:rsidRDefault="00461737" w:rsidP="00461737">
            <w:pPr>
              <w:jc w:val="center"/>
              <w:rPr>
                <w:rFonts w:cs="Arial"/>
              </w:rPr>
            </w:pPr>
          </w:p>
        </w:tc>
        <w:tc>
          <w:tcPr>
            <w:tcW w:w="6589" w:type="dxa"/>
            <w:gridSpan w:val="2"/>
            <w:shd w:val="clear" w:color="auto" w:fill="auto"/>
          </w:tcPr>
          <w:p w14:paraId="6E085CDE" w14:textId="77777777" w:rsidR="00461737" w:rsidRPr="003444DC" w:rsidRDefault="00461737" w:rsidP="00461737">
            <w:pPr>
              <w:rPr>
                <w:rFonts w:cs="Arial"/>
                <w:b/>
                <w:sz w:val="20"/>
                <w:szCs w:val="22"/>
              </w:rPr>
            </w:pPr>
          </w:p>
        </w:tc>
        <w:tc>
          <w:tcPr>
            <w:tcW w:w="2123" w:type="dxa"/>
            <w:gridSpan w:val="3"/>
            <w:shd w:val="clear" w:color="auto" w:fill="auto"/>
          </w:tcPr>
          <w:p w14:paraId="086D285D" w14:textId="77777777" w:rsidR="00461737" w:rsidRPr="003444DC" w:rsidRDefault="00461737" w:rsidP="00461737">
            <w:pPr>
              <w:autoSpaceDE w:val="0"/>
              <w:autoSpaceDN w:val="0"/>
              <w:adjustRightInd w:val="0"/>
              <w:rPr>
                <w:rFonts w:cs="Arial"/>
                <w:b/>
                <w:sz w:val="20"/>
                <w:szCs w:val="22"/>
              </w:rPr>
            </w:pPr>
          </w:p>
        </w:tc>
        <w:tc>
          <w:tcPr>
            <w:tcW w:w="1578" w:type="dxa"/>
            <w:shd w:val="clear" w:color="auto" w:fill="auto"/>
          </w:tcPr>
          <w:p w14:paraId="06D5FA05" w14:textId="77777777" w:rsidR="00461737" w:rsidRPr="003444DC" w:rsidRDefault="00461737" w:rsidP="00461737">
            <w:pPr>
              <w:autoSpaceDE w:val="0"/>
              <w:autoSpaceDN w:val="0"/>
              <w:adjustRightInd w:val="0"/>
              <w:rPr>
                <w:rFonts w:cs="Arial"/>
                <w:b/>
                <w:sz w:val="20"/>
                <w:szCs w:val="22"/>
              </w:rPr>
            </w:pPr>
          </w:p>
        </w:tc>
      </w:tr>
    </w:tbl>
    <w:p w14:paraId="38626D41" w14:textId="77777777" w:rsidR="00FD0D1D" w:rsidRPr="003444DC" w:rsidRDefault="00FD0D1D" w:rsidP="006C09B2">
      <w:pPr>
        <w:outlineLvl w:val="0"/>
        <w:rPr>
          <w:rFonts w:cs="Arial"/>
          <w:b/>
          <w:sz w:val="40"/>
          <w:szCs w:val="40"/>
        </w:rPr>
      </w:pPr>
    </w:p>
    <w:sectPr w:rsidR="00FD0D1D" w:rsidRPr="003444DC" w:rsidSect="000103D3">
      <w:pgSz w:w="16838" w:h="11906" w:orient="landscape"/>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B8A1" w14:textId="77777777" w:rsidR="009750BF" w:rsidRDefault="009750BF" w:rsidP="00850D09">
      <w:r>
        <w:separator/>
      </w:r>
    </w:p>
  </w:endnote>
  <w:endnote w:type="continuationSeparator" w:id="0">
    <w:p w14:paraId="1D2051CD" w14:textId="77777777" w:rsidR="009750BF" w:rsidRDefault="009750BF" w:rsidP="008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97D1" w14:textId="77777777" w:rsidR="009750BF" w:rsidRDefault="009750BF" w:rsidP="00F4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58225" w14:textId="77777777" w:rsidR="009750BF" w:rsidRDefault="009750BF" w:rsidP="00F41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E7FB" w14:textId="67E8B71A" w:rsidR="000103D3" w:rsidRDefault="000103D3" w:rsidP="000103D3">
    <w:pPr>
      <w:pStyle w:val="Footer"/>
      <w:pBdr>
        <w:top w:val="single" w:sz="4" w:space="8" w:color="D9D9D9" w:themeColor="background1" w:themeShade="D9"/>
      </w:pBdr>
      <w:jc w:val="right"/>
    </w:pPr>
    <w:r>
      <w:t xml:space="preserve">ECM – Education Consultants – July 2017                                                                                                                                                                     </w:t>
    </w:r>
    <w:sdt>
      <w:sdtPr>
        <w:id w:val="-48809016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C05AC8">
          <w:rPr>
            <w:noProof/>
          </w:rPr>
          <w:t>8</w:t>
        </w:r>
        <w:r>
          <w:rPr>
            <w:noProof/>
          </w:rPr>
          <w:fldChar w:fldCharType="end"/>
        </w:r>
        <w:r>
          <w:t xml:space="preserve"> | </w:t>
        </w:r>
        <w:r>
          <w:rPr>
            <w:color w:val="7F7F7F" w:themeColor="background1" w:themeShade="7F"/>
            <w:spacing w:val="60"/>
          </w:rPr>
          <w:t>Page</w:t>
        </w:r>
      </w:sdtContent>
    </w:sdt>
  </w:p>
  <w:p w14:paraId="39E87330" w14:textId="77777777" w:rsidR="009750BF" w:rsidRDefault="009750BF" w:rsidP="00F41F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938439"/>
      <w:docPartObj>
        <w:docPartGallery w:val="Page Numbers (Bottom of Page)"/>
        <w:docPartUnique/>
      </w:docPartObj>
    </w:sdtPr>
    <w:sdtEndPr>
      <w:rPr>
        <w:color w:val="7F7F7F" w:themeColor="background1" w:themeShade="7F"/>
        <w:spacing w:val="60"/>
      </w:rPr>
    </w:sdtEndPr>
    <w:sdtContent>
      <w:p w14:paraId="043F2B6F" w14:textId="7B0ECABB" w:rsidR="000103D3" w:rsidRDefault="000103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5AC8">
          <w:rPr>
            <w:noProof/>
          </w:rPr>
          <w:t>5</w:t>
        </w:r>
        <w:r>
          <w:rPr>
            <w:noProof/>
          </w:rPr>
          <w:fldChar w:fldCharType="end"/>
        </w:r>
        <w:r>
          <w:t xml:space="preserve"> | </w:t>
        </w:r>
        <w:r>
          <w:rPr>
            <w:color w:val="7F7F7F" w:themeColor="background1" w:themeShade="7F"/>
            <w:spacing w:val="60"/>
          </w:rPr>
          <w:t>Page</w:t>
        </w:r>
      </w:p>
    </w:sdtContent>
  </w:sdt>
  <w:p w14:paraId="01E27CF0" w14:textId="77777777" w:rsidR="000103D3" w:rsidRDefault="00010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01AE" w14:textId="77777777" w:rsidR="009750BF" w:rsidRDefault="009750BF" w:rsidP="00850D09">
      <w:r>
        <w:separator/>
      </w:r>
    </w:p>
  </w:footnote>
  <w:footnote w:type="continuationSeparator" w:id="0">
    <w:p w14:paraId="7FBE4506" w14:textId="77777777" w:rsidR="009750BF" w:rsidRDefault="009750BF" w:rsidP="0085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16F7" w14:textId="77777777" w:rsidR="009750BF" w:rsidRDefault="009750BF">
    <w:pPr>
      <w:pStyle w:val="Header"/>
      <w:jc w:val="right"/>
    </w:pPr>
  </w:p>
  <w:p w14:paraId="5DDF589B" w14:textId="77777777" w:rsidR="009750BF" w:rsidRDefault="00975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893"/>
    <w:multiLevelType w:val="hybridMultilevel"/>
    <w:tmpl w:val="0190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24139"/>
    <w:multiLevelType w:val="hybridMultilevel"/>
    <w:tmpl w:val="C25A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502CC"/>
    <w:multiLevelType w:val="hybridMultilevel"/>
    <w:tmpl w:val="EF7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97751"/>
    <w:multiLevelType w:val="hybridMultilevel"/>
    <w:tmpl w:val="F502D7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94234E"/>
    <w:multiLevelType w:val="hybridMultilevel"/>
    <w:tmpl w:val="2824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E1244"/>
    <w:multiLevelType w:val="hybridMultilevel"/>
    <w:tmpl w:val="BEEA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0609D"/>
    <w:multiLevelType w:val="hybridMultilevel"/>
    <w:tmpl w:val="61E2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5184B"/>
    <w:multiLevelType w:val="hybridMultilevel"/>
    <w:tmpl w:val="7036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23B66"/>
    <w:multiLevelType w:val="hybridMultilevel"/>
    <w:tmpl w:val="DF0C8FCA"/>
    <w:lvl w:ilvl="0" w:tplc="B75854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E5706"/>
    <w:multiLevelType w:val="hybridMultilevel"/>
    <w:tmpl w:val="732A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971F9"/>
    <w:multiLevelType w:val="hybridMultilevel"/>
    <w:tmpl w:val="7EBEA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94D4B"/>
    <w:multiLevelType w:val="hybridMultilevel"/>
    <w:tmpl w:val="DF0C8FCA"/>
    <w:lvl w:ilvl="0" w:tplc="B75854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600C7"/>
    <w:multiLevelType w:val="hybridMultilevel"/>
    <w:tmpl w:val="5EEE31F0"/>
    <w:lvl w:ilvl="0" w:tplc="FFFFFFFF">
      <w:start w:val="1"/>
      <w:numFmt w:val="bullet"/>
      <w:pStyle w:val="Bulletsstandard"/>
      <w:lvlText w:val=""/>
      <w:lvlJc w:val="left"/>
      <w:pPr>
        <w:tabs>
          <w:tab w:val="num" w:pos="720"/>
        </w:tabs>
        <w:ind w:left="720" w:hanging="360"/>
      </w:pPr>
      <w:rPr>
        <w:rFonts w:ascii="Wingdings" w:hAnsi="Wingdings" w:hint="default"/>
      </w:rPr>
    </w:lvl>
    <w:lvl w:ilvl="1" w:tplc="0C800CBE">
      <w:start w:val="1"/>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A42044C"/>
    <w:multiLevelType w:val="hybridMultilevel"/>
    <w:tmpl w:val="0804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64A75"/>
    <w:multiLevelType w:val="hybridMultilevel"/>
    <w:tmpl w:val="4580BA48"/>
    <w:lvl w:ilvl="0" w:tplc="FFFFFFFF">
      <w:start w:val="1"/>
      <w:numFmt w:val="bullet"/>
      <w:pStyle w:val="Bulletskeyfindings"/>
      <w:lvlText w:val="-"/>
      <w:lvlJc w:val="left"/>
      <w:pPr>
        <w:tabs>
          <w:tab w:val="num" w:pos="1080"/>
        </w:tabs>
        <w:ind w:left="1080" w:hanging="360"/>
      </w:pPr>
      <w:rPr>
        <w:rFonts w:ascii="Tahoma" w:eastAsia="Times New Roman" w:hAnsi="Tahoma" w:hint="default"/>
        <w:color w:val="auto"/>
      </w:rPr>
    </w:lvl>
    <w:lvl w:ilvl="1" w:tplc="FFFFFFFF">
      <w:start w:val="1"/>
      <w:numFmt w:val="decimal"/>
      <w:lvlText w:val="%2."/>
      <w:lvlJc w:val="left"/>
      <w:pPr>
        <w:tabs>
          <w:tab w:val="num" w:pos="2520"/>
        </w:tabs>
        <w:ind w:left="2520" w:hanging="360"/>
      </w:pPr>
      <w:rPr>
        <w:rFonts w:cs="Times New Roman" w:hint="default"/>
        <w:color w:val="auto"/>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7B46DD2"/>
    <w:multiLevelType w:val="hybridMultilevel"/>
    <w:tmpl w:val="229406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313A3"/>
    <w:multiLevelType w:val="hybridMultilevel"/>
    <w:tmpl w:val="E60C07A0"/>
    <w:lvl w:ilvl="0" w:tplc="5AA8358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50D9D"/>
    <w:multiLevelType w:val="hybridMultilevel"/>
    <w:tmpl w:val="D866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753B5"/>
    <w:multiLevelType w:val="hybridMultilevel"/>
    <w:tmpl w:val="19B4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63D9A"/>
    <w:multiLevelType w:val="hybridMultilevel"/>
    <w:tmpl w:val="EDB8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7000A"/>
    <w:multiLevelType w:val="hybridMultilevel"/>
    <w:tmpl w:val="1992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85904"/>
    <w:multiLevelType w:val="hybridMultilevel"/>
    <w:tmpl w:val="3F2CD220"/>
    <w:lvl w:ilvl="0" w:tplc="0C800CBE">
      <w:start w:val="1"/>
      <w:numFmt w:val="bullet"/>
      <w:pStyle w:val="Tabletextbullet"/>
      <w:lvlText w:val=""/>
      <w:lvlJc w:val="left"/>
      <w:pPr>
        <w:tabs>
          <w:tab w:val="num" w:pos="-774"/>
        </w:tabs>
        <w:ind w:left="-774" w:hanging="360"/>
      </w:pPr>
      <w:rPr>
        <w:rFonts w:ascii="Wingdings" w:hAnsi="Wingdings" w:hint="default"/>
      </w:rPr>
    </w:lvl>
    <w:lvl w:ilvl="1" w:tplc="0809000F">
      <w:start w:val="1"/>
      <w:numFmt w:val="bullet"/>
      <w:lvlText w:val=""/>
      <w:lvlJc w:val="left"/>
      <w:pPr>
        <w:tabs>
          <w:tab w:val="num" w:pos="-224"/>
        </w:tabs>
        <w:ind w:left="-224" w:hanging="397"/>
      </w:pPr>
      <w:rPr>
        <w:rFonts w:ascii="Wingdings" w:hAnsi="Wingdings" w:hint="default"/>
        <w:sz w:val="24"/>
      </w:rPr>
    </w:lvl>
    <w:lvl w:ilvl="2" w:tplc="08090005" w:tentative="1">
      <w:start w:val="1"/>
      <w:numFmt w:val="bullet"/>
      <w:lvlText w:val=""/>
      <w:lvlJc w:val="left"/>
      <w:pPr>
        <w:tabs>
          <w:tab w:val="num" w:pos="459"/>
        </w:tabs>
        <w:ind w:left="459" w:hanging="360"/>
      </w:pPr>
      <w:rPr>
        <w:rFonts w:ascii="Wingdings" w:hAnsi="Wingdings" w:hint="default"/>
      </w:rPr>
    </w:lvl>
    <w:lvl w:ilvl="3" w:tplc="08090001" w:tentative="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abstractNum w:abstractNumId="22" w15:restartNumberingAfterBreak="0">
    <w:nsid w:val="7A3924F4"/>
    <w:multiLevelType w:val="hybridMultilevel"/>
    <w:tmpl w:val="D70440E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5C764B"/>
    <w:multiLevelType w:val="hybridMultilevel"/>
    <w:tmpl w:val="F120111C"/>
    <w:lvl w:ilvl="0" w:tplc="50F4F2AE">
      <w:start w:val="1"/>
      <w:numFmt w:val="bullet"/>
      <w:lvlText w:val=""/>
      <w:lvlJc w:val="left"/>
      <w:pPr>
        <w:tabs>
          <w:tab w:val="num" w:pos="720"/>
        </w:tabs>
        <w:ind w:left="720" w:hanging="360"/>
      </w:pPr>
      <w:rPr>
        <w:rFonts w:ascii="Symbol" w:hAnsi="Symbol" w:hint="default"/>
      </w:rPr>
    </w:lvl>
    <w:lvl w:ilvl="1" w:tplc="37AE9A9C">
      <w:start w:val="20"/>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2"/>
  </w:num>
  <w:num w:numId="4">
    <w:abstractNumId w:val="21"/>
  </w:num>
  <w:num w:numId="5">
    <w:abstractNumId w:val="14"/>
  </w:num>
  <w:num w:numId="6">
    <w:abstractNumId w:val="6"/>
  </w:num>
  <w:num w:numId="7">
    <w:abstractNumId w:val="23"/>
  </w:num>
  <w:num w:numId="8">
    <w:abstractNumId w:val="1"/>
  </w:num>
  <w:num w:numId="9">
    <w:abstractNumId w:val="19"/>
  </w:num>
  <w:num w:numId="10">
    <w:abstractNumId w:val="5"/>
  </w:num>
  <w:num w:numId="11">
    <w:abstractNumId w:val="17"/>
  </w:num>
  <w:num w:numId="12">
    <w:abstractNumId w:val="0"/>
  </w:num>
  <w:num w:numId="13">
    <w:abstractNumId w:val="13"/>
  </w:num>
  <w:num w:numId="14">
    <w:abstractNumId w:val="7"/>
  </w:num>
  <w:num w:numId="15">
    <w:abstractNumId w:val="20"/>
  </w:num>
  <w:num w:numId="16">
    <w:abstractNumId w:val="10"/>
  </w:num>
  <w:num w:numId="17">
    <w:abstractNumId w:val="15"/>
  </w:num>
  <w:num w:numId="18">
    <w:abstractNumId w:val="11"/>
  </w:num>
  <w:num w:numId="19">
    <w:abstractNumId w:val="18"/>
  </w:num>
  <w:num w:numId="20">
    <w:abstractNumId w:val="9"/>
  </w:num>
  <w:num w:numId="21">
    <w:abstractNumId w:val="4"/>
  </w:num>
  <w:num w:numId="22">
    <w:abstractNumId w:val="2"/>
  </w:num>
  <w:num w:numId="23">
    <w:abstractNumId w:val="8"/>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C7"/>
    <w:rsid w:val="000103D3"/>
    <w:rsid w:val="0001507E"/>
    <w:rsid w:val="00015B19"/>
    <w:rsid w:val="00020305"/>
    <w:rsid w:val="0002225D"/>
    <w:rsid w:val="00026540"/>
    <w:rsid w:val="00031A05"/>
    <w:rsid w:val="00034525"/>
    <w:rsid w:val="00050AE6"/>
    <w:rsid w:val="00055514"/>
    <w:rsid w:val="00055F5A"/>
    <w:rsid w:val="00056A06"/>
    <w:rsid w:val="00057EA3"/>
    <w:rsid w:val="0006117C"/>
    <w:rsid w:val="00070818"/>
    <w:rsid w:val="00072469"/>
    <w:rsid w:val="00072784"/>
    <w:rsid w:val="00080D3D"/>
    <w:rsid w:val="00081955"/>
    <w:rsid w:val="00086BA2"/>
    <w:rsid w:val="0008756F"/>
    <w:rsid w:val="0008779F"/>
    <w:rsid w:val="000905C2"/>
    <w:rsid w:val="00091F23"/>
    <w:rsid w:val="000951D3"/>
    <w:rsid w:val="000A42BF"/>
    <w:rsid w:val="000A544F"/>
    <w:rsid w:val="000A54DE"/>
    <w:rsid w:val="000B6C1D"/>
    <w:rsid w:val="000C04F4"/>
    <w:rsid w:val="000C44E4"/>
    <w:rsid w:val="000C7CA0"/>
    <w:rsid w:val="000D10E3"/>
    <w:rsid w:val="000D2944"/>
    <w:rsid w:val="000D7780"/>
    <w:rsid w:val="000D7BD8"/>
    <w:rsid w:val="000E03D8"/>
    <w:rsid w:val="000E2DAC"/>
    <w:rsid w:val="000F4A1B"/>
    <w:rsid w:val="001122A9"/>
    <w:rsid w:val="00122FE2"/>
    <w:rsid w:val="0012431D"/>
    <w:rsid w:val="00137524"/>
    <w:rsid w:val="001431BD"/>
    <w:rsid w:val="00150587"/>
    <w:rsid w:val="00153026"/>
    <w:rsid w:val="001531FF"/>
    <w:rsid w:val="00153333"/>
    <w:rsid w:val="001561FD"/>
    <w:rsid w:val="001563B4"/>
    <w:rsid w:val="001650AC"/>
    <w:rsid w:val="00175C51"/>
    <w:rsid w:val="0018237F"/>
    <w:rsid w:val="001836C8"/>
    <w:rsid w:val="00184693"/>
    <w:rsid w:val="00195C5C"/>
    <w:rsid w:val="00195E98"/>
    <w:rsid w:val="00197F97"/>
    <w:rsid w:val="001A249C"/>
    <w:rsid w:val="001B7BFE"/>
    <w:rsid w:val="001C2D61"/>
    <w:rsid w:val="001C5966"/>
    <w:rsid w:val="001C67C0"/>
    <w:rsid w:val="001E0AF6"/>
    <w:rsid w:val="001E7EDD"/>
    <w:rsid w:val="001F074A"/>
    <w:rsid w:val="001F742A"/>
    <w:rsid w:val="0020013D"/>
    <w:rsid w:val="0020046D"/>
    <w:rsid w:val="002115ED"/>
    <w:rsid w:val="002139E9"/>
    <w:rsid w:val="002149CF"/>
    <w:rsid w:val="002254B1"/>
    <w:rsid w:val="00225500"/>
    <w:rsid w:val="002300EE"/>
    <w:rsid w:val="00231022"/>
    <w:rsid w:val="002339D0"/>
    <w:rsid w:val="00240550"/>
    <w:rsid w:val="0024103D"/>
    <w:rsid w:val="0024222C"/>
    <w:rsid w:val="00242B4A"/>
    <w:rsid w:val="00261A51"/>
    <w:rsid w:val="00264D44"/>
    <w:rsid w:val="00273441"/>
    <w:rsid w:val="00273B23"/>
    <w:rsid w:val="00292991"/>
    <w:rsid w:val="00293674"/>
    <w:rsid w:val="002A3DF5"/>
    <w:rsid w:val="002B4D82"/>
    <w:rsid w:val="002B5829"/>
    <w:rsid w:val="002C1DAB"/>
    <w:rsid w:val="002C2FD1"/>
    <w:rsid w:val="002C582E"/>
    <w:rsid w:val="002D22F8"/>
    <w:rsid w:val="002D29CB"/>
    <w:rsid w:val="002D3829"/>
    <w:rsid w:val="002D3C25"/>
    <w:rsid w:val="002E42AD"/>
    <w:rsid w:val="002E5204"/>
    <w:rsid w:val="002F5E4C"/>
    <w:rsid w:val="00313EE0"/>
    <w:rsid w:val="00320504"/>
    <w:rsid w:val="00321585"/>
    <w:rsid w:val="00321B66"/>
    <w:rsid w:val="003229DA"/>
    <w:rsid w:val="00341697"/>
    <w:rsid w:val="00342FC6"/>
    <w:rsid w:val="003444DC"/>
    <w:rsid w:val="00344EC5"/>
    <w:rsid w:val="00347D21"/>
    <w:rsid w:val="003526F7"/>
    <w:rsid w:val="00354801"/>
    <w:rsid w:val="003555C0"/>
    <w:rsid w:val="00357D00"/>
    <w:rsid w:val="0036297A"/>
    <w:rsid w:val="00362DF3"/>
    <w:rsid w:val="00372D7E"/>
    <w:rsid w:val="0037362B"/>
    <w:rsid w:val="0037508F"/>
    <w:rsid w:val="0038156B"/>
    <w:rsid w:val="003832C8"/>
    <w:rsid w:val="00386084"/>
    <w:rsid w:val="00396FB4"/>
    <w:rsid w:val="00397859"/>
    <w:rsid w:val="00397AEA"/>
    <w:rsid w:val="003B0C32"/>
    <w:rsid w:val="003B438F"/>
    <w:rsid w:val="003C3965"/>
    <w:rsid w:val="003D2FF2"/>
    <w:rsid w:val="003E0018"/>
    <w:rsid w:val="003F4A4F"/>
    <w:rsid w:val="0040431C"/>
    <w:rsid w:val="00420EC5"/>
    <w:rsid w:val="00421085"/>
    <w:rsid w:val="004220BE"/>
    <w:rsid w:val="004335BA"/>
    <w:rsid w:val="0043558E"/>
    <w:rsid w:val="004477B5"/>
    <w:rsid w:val="00454679"/>
    <w:rsid w:val="00456702"/>
    <w:rsid w:val="00460474"/>
    <w:rsid w:val="00461737"/>
    <w:rsid w:val="00463E0F"/>
    <w:rsid w:val="00464482"/>
    <w:rsid w:val="00482E5F"/>
    <w:rsid w:val="004A1C98"/>
    <w:rsid w:val="004A1DE3"/>
    <w:rsid w:val="004C5725"/>
    <w:rsid w:val="004C6779"/>
    <w:rsid w:val="004C7DCE"/>
    <w:rsid w:val="005000C7"/>
    <w:rsid w:val="00502581"/>
    <w:rsid w:val="00513487"/>
    <w:rsid w:val="0051574C"/>
    <w:rsid w:val="0052322C"/>
    <w:rsid w:val="00524810"/>
    <w:rsid w:val="00524E7E"/>
    <w:rsid w:val="00526734"/>
    <w:rsid w:val="00526B92"/>
    <w:rsid w:val="005321AD"/>
    <w:rsid w:val="00550B94"/>
    <w:rsid w:val="005568A6"/>
    <w:rsid w:val="00560A91"/>
    <w:rsid w:val="0056291A"/>
    <w:rsid w:val="00571242"/>
    <w:rsid w:val="00571A98"/>
    <w:rsid w:val="00572D76"/>
    <w:rsid w:val="005738A9"/>
    <w:rsid w:val="00573B3C"/>
    <w:rsid w:val="0057757C"/>
    <w:rsid w:val="00582C0F"/>
    <w:rsid w:val="00583E22"/>
    <w:rsid w:val="00584B6C"/>
    <w:rsid w:val="00586D1E"/>
    <w:rsid w:val="00595ADF"/>
    <w:rsid w:val="005A5237"/>
    <w:rsid w:val="005A6540"/>
    <w:rsid w:val="005B1AF4"/>
    <w:rsid w:val="005D3A16"/>
    <w:rsid w:val="005D5453"/>
    <w:rsid w:val="005E2554"/>
    <w:rsid w:val="005E539E"/>
    <w:rsid w:val="005F31A0"/>
    <w:rsid w:val="0060150C"/>
    <w:rsid w:val="00603244"/>
    <w:rsid w:val="00614746"/>
    <w:rsid w:val="006158F0"/>
    <w:rsid w:val="00624DA9"/>
    <w:rsid w:val="006313B7"/>
    <w:rsid w:val="00632F51"/>
    <w:rsid w:val="00642F0B"/>
    <w:rsid w:val="0065116B"/>
    <w:rsid w:val="0065219C"/>
    <w:rsid w:val="00656C0D"/>
    <w:rsid w:val="00663687"/>
    <w:rsid w:val="0066433E"/>
    <w:rsid w:val="00694EFF"/>
    <w:rsid w:val="00697ED8"/>
    <w:rsid w:val="006B27BA"/>
    <w:rsid w:val="006B5200"/>
    <w:rsid w:val="006B6D1F"/>
    <w:rsid w:val="006C09B2"/>
    <w:rsid w:val="006C2C9F"/>
    <w:rsid w:val="006C493E"/>
    <w:rsid w:val="006C6B33"/>
    <w:rsid w:val="006E6FE8"/>
    <w:rsid w:val="006E718C"/>
    <w:rsid w:val="006F0807"/>
    <w:rsid w:val="006F2779"/>
    <w:rsid w:val="0070215A"/>
    <w:rsid w:val="00705132"/>
    <w:rsid w:val="00720911"/>
    <w:rsid w:val="00730DE9"/>
    <w:rsid w:val="0073690F"/>
    <w:rsid w:val="0074044C"/>
    <w:rsid w:val="007415A9"/>
    <w:rsid w:val="00743054"/>
    <w:rsid w:val="00753EFE"/>
    <w:rsid w:val="00771759"/>
    <w:rsid w:val="007841BA"/>
    <w:rsid w:val="007861E6"/>
    <w:rsid w:val="00792336"/>
    <w:rsid w:val="007965C0"/>
    <w:rsid w:val="007B1448"/>
    <w:rsid w:val="007B3154"/>
    <w:rsid w:val="007C7A44"/>
    <w:rsid w:val="007D002E"/>
    <w:rsid w:val="007D03D9"/>
    <w:rsid w:val="007E0F7C"/>
    <w:rsid w:val="007E1D6B"/>
    <w:rsid w:val="007E60AD"/>
    <w:rsid w:val="007F042A"/>
    <w:rsid w:val="0080177C"/>
    <w:rsid w:val="0081666B"/>
    <w:rsid w:val="00820588"/>
    <w:rsid w:val="00820837"/>
    <w:rsid w:val="00820C82"/>
    <w:rsid w:val="00822485"/>
    <w:rsid w:val="00822685"/>
    <w:rsid w:val="0083507F"/>
    <w:rsid w:val="0084135D"/>
    <w:rsid w:val="00850D09"/>
    <w:rsid w:val="00851B2E"/>
    <w:rsid w:val="008534E1"/>
    <w:rsid w:val="008626EF"/>
    <w:rsid w:val="00865B4A"/>
    <w:rsid w:val="008726E4"/>
    <w:rsid w:val="0087474D"/>
    <w:rsid w:val="00875578"/>
    <w:rsid w:val="00881269"/>
    <w:rsid w:val="0088236F"/>
    <w:rsid w:val="008A21FB"/>
    <w:rsid w:val="008A2893"/>
    <w:rsid w:val="008B5D59"/>
    <w:rsid w:val="008C2C61"/>
    <w:rsid w:val="008D394B"/>
    <w:rsid w:val="008D5BA3"/>
    <w:rsid w:val="008E1E0E"/>
    <w:rsid w:val="008E3172"/>
    <w:rsid w:val="008E5515"/>
    <w:rsid w:val="008E5ABC"/>
    <w:rsid w:val="008F4D42"/>
    <w:rsid w:val="0090669A"/>
    <w:rsid w:val="00915841"/>
    <w:rsid w:val="00920CEE"/>
    <w:rsid w:val="0092278B"/>
    <w:rsid w:val="00924CC1"/>
    <w:rsid w:val="0092769B"/>
    <w:rsid w:val="00932681"/>
    <w:rsid w:val="00933287"/>
    <w:rsid w:val="009369F5"/>
    <w:rsid w:val="00942415"/>
    <w:rsid w:val="00944A90"/>
    <w:rsid w:val="0094597F"/>
    <w:rsid w:val="00947089"/>
    <w:rsid w:val="009540D5"/>
    <w:rsid w:val="00965481"/>
    <w:rsid w:val="0096594F"/>
    <w:rsid w:val="00970473"/>
    <w:rsid w:val="009750BF"/>
    <w:rsid w:val="00977174"/>
    <w:rsid w:val="00991542"/>
    <w:rsid w:val="009A6F5F"/>
    <w:rsid w:val="009A6FCD"/>
    <w:rsid w:val="009B66A8"/>
    <w:rsid w:val="009C30F2"/>
    <w:rsid w:val="009C3D46"/>
    <w:rsid w:val="009C521A"/>
    <w:rsid w:val="009D599F"/>
    <w:rsid w:val="009F3746"/>
    <w:rsid w:val="00A01BBA"/>
    <w:rsid w:val="00A11C89"/>
    <w:rsid w:val="00A142DF"/>
    <w:rsid w:val="00A2223F"/>
    <w:rsid w:val="00A269AE"/>
    <w:rsid w:val="00A27A45"/>
    <w:rsid w:val="00A33C9D"/>
    <w:rsid w:val="00A353CC"/>
    <w:rsid w:val="00A53C5A"/>
    <w:rsid w:val="00A577C9"/>
    <w:rsid w:val="00A6127A"/>
    <w:rsid w:val="00A61AA0"/>
    <w:rsid w:val="00A6320D"/>
    <w:rsid w:val="00A71354"/>
    <w:rsid w:val="00A777C7"/>
    <w:rsid w:val="00A80A51"/>
    <w:rsid w:val="00A829CE"/>
    <w:rsid w:val="00A832F8"/>
    <w:rsid w:val="00A93C20"/>
    <w:rsid w:val="00A96F15"/>
    <w:rsid w:val="00AA2CFB"/>
    <w:rsid w:val="00AA48BB"/>
    <w:rsid w:val="00AA5616"/>
    <w:rsid w:val="00AB12A5"/>
    <w:rsid w:val="00AB1460"/>
    <w:rsid w:val="00AB710E"/>
    <w:rsid w:val="00AB7B1B"/>
    <w:rsid w:val="00AD5B07"/>
    <w:rsid w:val="00AE3498"/>
    <w:rsid w:val="00AF23B8"/>
    <w:rsid w:val="00AF2D31"/>
    <w:rsid w:val="00AF3DB4"/>
    <w:rsid w:val="00AF5A4D"/>
    <w:rsid w:val="00B23B7B"/>
    <w:rsid w:val="00B24D08"/>
    <w:rsid w:val="00B30AB0"/>
    <w:rsid w:val="00B35B55"/>
    <w:rsid w:val="00B37322"/>
    <w:rsid w:val="00B37824"/>
    <w:rsid w:val="00B42D04"/>
    <w:rsid w:val="00B451F1"/>
    <w:rsid w:val="00B5025D"/>
    <w:rsid w:val="00B50F86"/>
    <w:rsid w:val="00B6436E"/>
    <w:rsid w:val="00B66250"/>
    <w:rsid w:val="00B71373"/>
    <w:rsid w:val="00B72997"/>
    <w:rsid w:val="00B7406C"/>
    <w:rsid w:val="00B82B50"/>
    <w:rsid w:val="00B92624"/>
    <w:rsid w:val="00B95B81"/>
    <w:rsid w:val="00BA1418"/>
    <w:rsid w:val="00BA6D5F"/>
    <w:rsid w:val="00BA7B35"/>
    <w:rsid w:val="00BB0D6D"/>
    <w:rsid w:val="00BC278C"/>
    <w:rsid w:val="00BD3C86"/>
    <w:rsid w:val="00BD41BA"/>
    <w:rsid w:val="00BE06F0"/>
    <w:rsid w:val="00BE3458"/>
    <w:rsid w:val="00BE64D1"/>
    <w:rsid w:val="00BE6ECB"/>
    <w:rsid w:val="00BF25AC"/>
    <w:rsid w:val="00BF7400"/>
    <w:rsid w:val="00C05AC8"/>
    <w:rsid w:val="00C1094C"/>
    <w:rsid w:val="00C1196F"/>
    <w:rsid w:val="00C2124F"/>
    <w:rsid w:val="00C24117"/>
    <w:rsid w:val="00C3208B"/>
    <w:rsid w:val="00C348DB"/>
    <w:rsid w:val="00C37040"/>
    <w:rsid w:val="00C43A28"/>
    <w:rsid w:val="00C5258A"/>
    <w:rsid w:val="00C63D21"/>
    <w:rsid w:val="00C80C7B"/>
    <w:rsid w:val="00C81442"/>
    <w:rsid w:val="00C935DC"/>
    <w:rsid w:val="00C9495D"/>
    <w:rsid w:val="00CA3CDF"/>
    <w:rsid w:val="00CC0D3E"/>
    <w:rsid w:val="00CC7C19"/>
    <w:rsid w:val="00CE5A59"/>
    <w:rsid w:val="00CF3AD7"/>
    <w:rsid w:val="00CF5D52"/>
    <w:rsid w:val="00D00960"/>
    <w:rsid w:val="00D01E4A"/>
    <w:rsid w:val="00D04DCC"/>
    <w:rsid w:val="00D10AA1"/>
    <w:rsid w:val="00D10C43"/>
    <w:rsid w:val="00D16216"/>
    <w:rsid w:val="00D315DF"/>
    <w:rsid w:val="00D533C8"/>
    <w:rsid w:val="00D608B6"/>
    <w:rsid w:val="00D60F46"/>
    <w:rsid w:val="00D62F25"/>
    <w:rsid w:val="00D66B63"/>
    <w:rsid w:val="00D76F5D"/>
    <w:rsid w:val="00D77851"/>
    <w:rsid w:val="00D84920"/>
    <w:rsid w:val="00D86B5D"/>
    <w:rsid w:val="00D87477"/>
    <w:rsid w:val="00D874A0"/>
    <w:rsid w:val="00D976E4"/>
    <w:rsid w:val="00DB2FA6"/>
    <w:rsid w:val="00DC4D44"/>
    <w:rsid w:val="00DC4DEE"/>
    <w:rsid w:val="00DD54A5"/>
    <w:rsid w:val="00DD6AEA"/>
    <w:rsid w:val="00DE144D"/>
    <w:rsid w:val="00DE57A8"/>
    <w:rsid w:val="00DE69EA"/>
    <w:rsid w:val="00DF461A"/>
    <w:rsid w:val="00E0311F"/>
    <w:rsid w:val="00E06545"/>
    <w:rsid w:val="00E2153A"/>
    <w:rsid w:val="00E442C3"/>
    <w:rsid w:val="00E44EE6"/>
    <w:rsid w:val="00E5680B"/>
    <w:rsid w:val="00E56958"/>
    <w:rsid w:val="00E57F72"/>
    <w:rsid w:val="00E6138E"/>
    <w:rsid w:val="00E62FB7"/>
    <w:rsid w:val="00E65C96"/>
    <w:rsid w:val="00E74F79"/>
    <w:rsid w:val="00E82255"/>
    <w:rsid w:val="00E83236"/>
    <w:rsid w:val="00E8387E"/>
    <w:rsid w:val="00E847E6"/>
    <w:rsid w:val="00E91559"/>
    <w:rsid w:val="00EB06C0"/>
    <w:rsid w:val="00EC36FA"/>
    <w:rsid w:val="00EC4B9B"/>
    <w:rsid w:val="00EC6044"/>
    <w:rsid w:val="00EC7773"/>
    <w:rsid w:val="00ED237B"/>
    <w:rsid w:val="00ED5BC4"/>
    <w:rsid w:val="00EF7EA1"/>
    <w:rsid w:val="00F03301"/>
    <w:rsid w:val="00F05C98"/>
    <w:rsid w:val="00F06935"/>
    <w:rsid w:val="00F07484"/>
    <w:rsid w:val="00F13DAF"/>
    <w:rsid w:val="00F15466"/>
    <w:rsid w:val="00F15AFF"/>
    <w:rsid w:val="00F168E4"/>
    <w:rsid w:val="00F25F90"/>
    <w:rsid w:val="00F41FFD"/>
    <w:rsid w:val="00F440F8"/>
    <w:rsid w:val="00F47BFA"/>
    <w:rsid w:val="00F50517"/>
    <w:rsid w:val="00F519F0"/>
    <w:rsid w:val="00F7213D"/>
    <w:rsid w:val="00F7489C"/>
    <w:rsid w:val="00F7627C"/>
    <w:rsid w:val="00F84FAD"/>
    <w:rsid w:val="00F9412C"/>
    <w:rsid w:val="00F96D0F"/>
    <w:rsid w:val="00F96DBF"/>
    <w:rsid w:val="00F97988"/>
    <w:rsid w:val="00FA0C50"/>
    <w:rsid w:val="00FA1278"/>
    <w:rsid w:val="00FC0BB4"/>
    <w:rsid w:val="00FC1E25"/>
    <w:rsid w:val="00FC3F6B"/>
    <w:rsid w:val="00FC7C27"/>
    <w:rsid w:val="00FD0D1D"/>
    <w:rsid w:val="00FD5FDB"/>
    <w:rsid w:val="00FE7093"/>
    <w:rsid w:val="00FE731E"/>
    <w:rsid w:val="00FF7114"/>
    <w:rsid w:val="34B7B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A08F87"/>
  <w15:chartTrackingRefBased/>
  <w15:docId w15:val="{4C82B66A-8C83-430D-8B86-5326FA99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C7"/>
    <w:rPr>
      <w:rFonts w:ascii="Arial" w:eastAsia="Times New Roman" w:hAnsi="Arial"/>
      <w:sz w:val="22"/>
      <w:szCs w:val="24"/>
      <w:lang w:val="en-GB" w:eastAsia="en-GB"/>
    </w:rPr>
  </w:style>
  <w:style w:type="paragraph" w:styleId="Heading1">
    <w:name w:val="heading 1"/>
    <w:basedOn w:val="Normal"/>
    <w:next w:val="Normal"/>
    <w:link w:val="Heading1Char"/>
    <w:uiPriority w:val="9"/>
    <w:qFormat/>
    <w:rsid w:val="00A777C7"/>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A777C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DE69EA"/>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F41FF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77C7"/>
    <w:rPr>
      <w:rFonts w:ascii="Arial" w:eastAsia="Times New Roman" w:hAnsi="Arial" w:cs="Arial"/>
      <w:b/>
      <w:bCs/>
      <w:kern w:val="32"/>
      <w:sz w:val="32"/>
      <w:szCs w:val="32"/>
      <w:lang w:eastAsia="en-GB"/>
    </w:rPr>
  </w:style>
  <w:style w:type="character" w:customStyle="1" w:styleId="Heading2Char">
    <w:name w:val="Heading 2 Char"/>
    <w:link w:val="Heading2"/>
    <w:rsid w:val="00A777C7"/>
    <w:rPr>
      <w:rFonts w:ascii="Arial" w:eastAsia="Times New Roman" w:hAnsi="Arial" w:cs="Arial"/>
      <w:b/>
      <w:bCs/>
      <w:i/>
      <w:iCs/>
      <w:sz w:val="28"/>
      <w:szCs w:val="28"/>
      <w:lang w:eastAsia="en-GB"/>
    </w:rPr>
  </w:style>
  <w:style w:type="table" w:styleId="TableGrid">
    <w:name w:val="Table Grid"/>
    <w:basedOn w:val="TableNormal"/>
    <w:rsid w:val="00A777C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customStyle="1" w:styleId="HeaderChar">
    <w:name w:val="Header Char"/>
    <w:link w:val="Header"/>
    <w:uiPriority w:val="99"/>
    <w:rsid w:val="00F41FFD"/>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customStyle="1" w:styleId="FooterChar">
    <w:name w:val="Footer Char"/>
    <w:link w:val="Footer"/>
    <w:uiPriority w:val="99"/>
    <w:rsid w:val="00F41FFD"/>
    <w:rPr>
      <w:rFonts w:ascii="Arial" w:eastAsia="Times New Roman" w:hAnsi="Arial" w:cs="Times New Roman"/>
      <w:szCs w:val="24"/>
      <w:lang w:eastAsia="en-GB"/>
    </w:rPr>
  </w:style>
  <w:style w:type="character" w:styleId="PageNumber">
    <w:name w:val="page number"/>
    <w:basedOn w:val="DefaultParagraphFont"/>
    <w:rsid w:val="00F41FFD"/>
  </w:style>
  <w:style w:type="character" w:customStyle="1" w:styleId="Heading7Char">
    <w:name w:val="Heading 7 Char"/>
    <w:link w:val="Heading7"/>
    <w:rsid w:val="00F41FFD"/>
    <w:rPr>
      <w:rFonts w:ascii="Times New Roman" w:eastAsia="Times New Roman" w:hAnsi="Times New Roman" w:cs="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customStyle="1" w:styleId="BodyText3Char">
    <w:name w:val="Body Text 3 Char"/>
    <w:link w:val="BodyText3"/>
    <w:rsid w:val="00F41FFD"/>
    <w:rPr>
      <w:rFonts w:ascii="Arial" w:eastAsia="Times New Roman" w:hAnsi="Arial" w:cs="Times New Roman"/>
      <w:sz w:val="16"/>
      <w:szCs w:val="16"/>
      <w:lang w:eastAsia="en-GB"/>
    </w:rPr>
  </w:style>
  <w:style w:type="paragraph" w:styleId="ListParagraph">
    <w:name w:val="List Paragraph"/>
    <w:basedOn w:val="Normal"/>
    <w:uiPriority w:val="34"/>
    <w:qFormat/>
    <w:rsid w:val="00F25F90"/>
    <w:pPr>
      <w:ind w:left="720"/>
      <w:contextualSpacing/>
    </w:pPr>
  </w:style>
  <w:style w:type="paragraph" w:styleId="BalloonText">
    <w:name w:val="Balloon Text"/>
    <w:basedOn w:val="Normal"/>
    <w:link w:val="BalloonTextChar"/>
    <w:uiPriority w:val="99"/>
    <w:semiHidden/>
    <w:unhideWhenUsed/>
    <w:rsid w:val="00153333"/>
    <w:rPr>
      <w:rFonts w:ascii="Tahoma" w:hAnsi="Tahoma" w:cs="Tahoma"/>
      <w:sz w:val="16"/>
      <w:szCs w:val="16"/>
    </w:rPr>
  </w:style>
  <w:style w:type="character" w:customStyle="1" w:styleId="BalloonTextChar">
    <w:name w:val="Balloon Text Char"/>
    <w:link w:val="BalloonText"/>
    <w:uiPriority w:val="99"/>
    <w:semiHidden/>
    <w:rsid w:val="00153333"/>
    <w:rPr>
      <w:rFonts w:ascii="Tahoma" w:eastAsia="Times New Roman" w:hAnsi="Tahoma" w:cs="Tahoma"/>
      <w:sz w:val="16"/>
      <w:szCs w:val="16"/>
      <w:lang w:eastAsia="en-GB"/>
    </w:rPr>
  </w:style>
  <w:style w:type="paragraph" w:styleId="Title">
    <w:name w:val="Title"/>
    <w:basedOn w:val="Normal"/>
    <w:next w:val="Normal"/>
    <w:link w:val="TitleChar"/>
    <w:qFormat/>
    <w:rsid w:val="00A01BBA"/>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rsid w:val="00A01BBA"/>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01BBA"/>
    <w:pPr>
      <w:numPr>
        <w:ilvl w:val="1"/>
      </w:numPr>
      <w:spacing w:after="200" w:line="276" w:lineRule="auto"/>
    </w:pPr>
    <w:rPr>
      <w:rFonts w:ascii="Cambria" w:eastAsia="MS Gothic" w:hAnsi="Cambria"/>
      <w:i/>
      <w:iCs/>
      <w:color w:val="4F81BD"/>
      <w:spacing w:val="15"/>
      <w:sz w:val="24"/>
      <w:lang w:val="en-US" w:eastAsia="ja-JP"/>
    </w:rPr>
  </w:style>
  <w:style w:type="character" w:customStyle="1" w:styleId="SubtitleChar">
    <w:name w:val="Subtitle Char"/>
    <w:link w:val="Subtitle"/>
    <w:uiPriority w:val="11"/>
    <w:rsid w:val="00A01BBA"/>
    <w:rPr>
      <w:rFonts w:ascii="Cambria" w:eastAsia="MS Gothic" w:hAnsi="Cambria"/>
      <w:i/>
      <w:iCs/>
      <w:color w:val="4F81BD"/>
      <w:spacing w:val="15"/>
      <w:sz w:val="24"/>
      <w:szCs w:val="24"/>
      <w:lang w:val="en-US" w:eastAsia="ja-JP"/>
    </w:rPr>
  </w:style>
  <w:style w:type="paragraph" w:customStyle="1" w:styleId="Bulletsstandard">
    <w:name w:val="Bullets (standard)"/>
    <w:basedOn w:val="Normal"/>
    <w:rsid w:val="00E8387E"/>
    <w:pPr>
      <w:numPr>
        <w:numId w:val="3"/>
      </w:numPr>
      <w:jc w:val="both"/>
    </w:pPr>
    <w:rPr>
      <w:rFonts w:ascii="Tahoma" w:hAnsi="Tahoma"/>
      <w:sz w:val="24"/>
    </w:rPr>
  </w:style>
  <w:style w:type="paragraph" w:customStyle="1" w:styleId="Tabletextbullet">
    <w:name w:val="Table text bullet"/>
    <w:basedOn w:val="Normal"/>
    <w:rsid w:val="00E8387E"/>
    <w:pPr>
      <w:numPr>
        <w:numId w:val="4"/>
      </w:numPr>
      <w:tabs>
        <w:tab w:val="left" w:pos="567"/>
      </w:tabs>
      <w:spacing w:before="60" w:after="60"/>
      <w:contextualSpacing/>
    </w:pPr>
    <w:rPr>
      <w:rFonts w:ascii="Tahoma" w:hAnsi="Tahoma"/>
      <w:color w:val="000000"/>
      <w:lang w:eastAsia="en-US"/>
    </w:rPr>
  </w:style>
  <w:style w:type="paragraph" w:styleId="FootnoteText">
    <w:name w:val="footnote text"/>
    <w:basedOn w:val="Normal"/>
    <w:link w:val="FootnoteTextChar"/>
    <w:semiHidden/>
    <w:rsid w:val="00E8387E"/>
    <w:rPr>
      <w:rFonts w:ascii="Tahoma" w:hAnsi="Tahoma"/>
      <w:color w:val="000000"/>
      <w:sz w:val="20"/>
      <w:szCs w:val="20"/>
      <w:lang w:eastAsia="en-US"/>
    </w:rPr>
  </w:style>
  <w:style w:type="character" w:customStyle="1" w:styleId="FootnoteTextChar">
    <w:name w:val="Footnote Text Char"/>
    <w:link w:val="FootnoteText"/>
    <w:semiHidden/>
    <w:rsid w:val="00E8387E"/>
    <w:rPr>
      <w:rFonts w:ascii="Tahoma" w:eastAsia="Times New Roman" w:hAnsi="Tahoma"/>
      <w:color w:val="000000"/>
      <w:lang w:eastAsia="en-US"/>
    </w:rPr>
  </w:style>
  <w:style w:type="character" w:styleId="FootnoteReference">
    <w:name w:val="footnote reference"/>
    <w:semiHidden/>
    <w:rsid w:val="00E8387E"/>
    <w:rPr>
      <w:rFonts w:cs="Times New Roman"/>
      <w:vertAlign w:val="superscript"/>
    </w:rPr>
  </w:style>
  <w:style w:type="paragraph" w:customStyle="1" w:styleId="Tabletext-left">
    <w:name w:val="Table text - left"/>
    <w:basedOn w:val="Normal"/>
    <w:link w:val="Tabletext-leftChar"/>
    <w:rsid w:val="00E8387E"/>
    <w:pPr>
      <w:spacing w:before="60" w:after="60"/>
      <w:contextualSpacing/>
    </w:pPr>
    <w:rPr>
      <w:rFonts w:ascii="Tahoma" w:hAnsi="Tahoma"/>
      <w:color w:val="000000"/>
      <w:lang w:eastAsia="en-US"/>
    </w:rPr>
  </w:style>
  <w:style w:type="character" w:customStyle="1" w:styleId="Heading3Char">
    <w:name w:val="Heading 3 Char"/>
    <w:link w:val="Heading3"/>
    <w:uiPriority w:val="9"/>
    <w:semiHidden/>
    <w:rsid w:val="00DE69EA"/>
    <w:rPr>
      <w:rFonts w:ascii="Cambria" w:eastAsia="Times New Roman" w:hAnsi="Cambria" w:cs="Times New Roman"/>
      <w:b/>
      <w:bCs/>
      <w:sz w:val="26"/>
      <w:szCs w:val="26"/>
    </w:rPr>
  </w:style>
  <w:style w:type="paragraph" w:customStyle="1" w:styleId="Unnumberedparagraph">
    <w:name w:val="Unnumbered paragraph"/>
    <w:basedOn w:val="Normal"/>
    <w:link w:val="UnnumberedparagraphChar"/>
    <w:rsid w:val="00DE69EA"/>
    <w:pPr>
      <w:spacing w:after="240"/>
    </w:pPr>
    <w:rPr>
      <w:rFonts w:ascii="Tahoma" w:hAnsi="Tahoma"/>
      <w:color w:val="000000"/>
      <w:sz w:val="24"/>
      <w:lang w:eastAsia="en-US"/>
    </w:rPr>
  </w:style>
  <w:style w:type="character" w:customStyle="1" w:styleId="UnnumberedparagraphChar">
    <w:name w:val="Unnumbered paragraph Char"/>
    <w:link w:val="Unnumberedparagraph"/>
    <w:rsid w:val="00DE69EA"/>
    <w:rPr>
      <w:rFonts w:ascii="Tahoma" w:eastAsia="Times New Roman" w:hAnsi="Tahoma"/>
      <w:color w:val="000000"/>
      <w:sz w:val="24"/>
      <w:szCs w:val="24"/>
      <w:lang w:eastAsia="en-US"/>
    </w:rPr>
  </w:style>
  <w:style w:type="paragraph" w:customStyle="1" w:styleId="Bulletskeyfindings">
    <w:name w:val="Bullets (key findings)"/>
    <w:basedOn w:val="Normal"/>
    <w:rsid w:val="00DE69EA"/>
    <w:pPr>
      <w:numPr>
        <w:numId w:val="5"/>
      </w:numPr>
      <w:spacing w:after="120"/>
    </w:pPr>
    <w:rPr>
      <w:rFonts w:ascii="Tahoma" w:hAnsi="Tahoma"/>
      <w:color w:val="000000"/>
      <w:sz w:val="24"/>
      <w:lang w:eastAsia="en-US"/>
    </w:rPr>
  </w:style>
  <w:style w:type="paragraph" w:customStyle="1" w:styleId="Bulletsspaced">
    <w:name w:val="Bullets (spaced)"/>
    <w:basedOn w:val="Normal"/>
    <w:link w:val="BulletsspacedChar"/>
    <w:rsid w:val="00875578"/>
    <w:pPr>
      <w:tabs>
        <w:tab w:val="num" w:pos="720"/>
      </w:tabs>
      <w:spacing w:before="120"/>
      <w:ind w:left="720" w:hanging="360"/>
    </w:pPr>
    <w:rPr>
      <w:rFonts w:ascii="Tahoma" w:hAnsi="Tahoma"/>
      <w:color w:val="000000"/>
      <w:sz w:val="24"/>
      <w:lang w:eastAsia="en-US"/>
    </w:rPr>
  </w:style>
  <w:style w:type="character" w:customStyle="1" w:styleId="BulletsspacedChar">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hAnsi="Courier New" w:cs="Courier New"/>
      <w:sz w:val="20"/>
      <w:szCs w:val="20"/>
      <w:lang w:val="en-US"/>
    </w:rPr>
  </w:style>
  <w:style w:type="character" w:customStyle="1" w:styleId="PlainTextChar">
    <w:name w:val="Plain Text Char"/>
    <w:link w:val="PlainText"/>
    <w:rsid w:val="00875578"/>
    <w:rPr>
      <w:rFonts w:ascii="Courier New" w:eastAsia="Times New Roman" w:hAnsi="Courier New" w:cs="Courier New"/>
      <w:lang w:val="en-US"/>
    </w:rPr>
  </w:style>
  <w:style w:type="paragraph" w:customStyle="1" w:styleId="Bulletsspaced-lastbullet">
    <w:name w:val="Bullets (spaced) - last bullet"/>
    <w:basedOn w:val="Bulletsspaced"/>
    <w:next w:val="Normal"/>
    <w:link w:val="Bulletsspaced-lastbulletChar"/>
    <w:rsid w:val="00875578"/>
    <w:pPr>
      <w:tabs>
        <w:tab w:val="num" w:pos="927"/>
      </w:tabs>
      <w:spacing w:after="240"/>
      <w:ind w:left="927"/>
    </w:pPr>
  </w:style>
  <w:style w:type="character" w:customStyle="1" w:styleId="Bulletsspaced-lastbulletChar">
    <w:name w:val="Bullets (spaced) - last bullet Char"/>
    <w:link w:val="Bulletsspaced-lastbullet"/>
    <w:rsid w:val="00875578"/>
    <w:rPr>
      <w:rFonts w:ascii="Tahoma" w:eastAsia="Times New Roman" w:hAnsi="Tahoma"/>
      <w:color w:val="000000"/>
      <w:sz w:val="24"/>
      <w:szCs w:val="24"/>
      <w:lang w:eastAsia="en-US"/>
    </w:rPr>
  </w:style>
  <w:style w:type="character" w:customStyle="1" w:styleId="Tabletext-leftChar">
    <w:name w:val="Table text - left Char"/>
    <w:link w:val="Tabletext-left"/>
    <w:rsid w:val="001C67C0"/>
    <w:rPr>
      <w:rFonts w:ascii="Tahoma" w:eastAsia="Times New Roman" w:hAnsi="Tahoma"/>
      <w:color w:val="000000"/>
      <w:sz w:val="22"/>
      <w:szCs w:val="24"/>
      <w:lang w:eastAsia="en-US"/>
    </w:rPr>
  </w:style>
  <w:style w:type="paragraph" w:customStyle="1" w:styleId="Bulletsdashes">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unhideWhenUsed/>
    <w:rsid w:val="00E06545"/>
    <w:pPr>
      <w:spacing w:before="100" w:beforeAutospacing="1" w:after="100" w:afterAutospacing="1"/>
    </w:pPr>
    <w:rPr>
      <w:rFonts w:ascii="Times New Roman" w:eastAsiaTheme="minorEastAsia" w:hAnsi="Times New Roman"/>
      <w:sz w:val="24"/>
    </w:rPr>
  </w:style>
  <w:style w:type="paragraph" w:styleId="NoSpacing">
    <w:name w:val="No Spacing"/>
    <w:link w:val="NoSpacingChar"/>
    <w:uiPriority w:val="1"/>
    <w:qFormat/>
    <w:rsid w:val="0036297A"/>
    <w:rPr>
      <w:rFonts w:asciiTheme="minorHAnsi" w:eastAsiaTheme="minorHAnsi" w:hAnsiTheme="minorHAnsi" w:cstheme="minorBidi"/>
      <w:sz w:val="22"/>
      <w:szCs w:val="22"/>
      <w:lang w:val="en-GB" w:eastAsia="en-US"/>
    </w:rPr>
  </w:style>
  <w:style w:type="character" w:customStyle="1" w:styleId="NoSpacingChar">
    <w:name w:val="No Spacing Char"/>
    <w:basedOn w:val="DefaultParagraphFont"/>
    <w:link w:val="NoSpacing"/>
    <w:uiPriority w:val="36"/>
    <w:rsid w:val="0036297A"/>
    <w:rPr>
      <w:rFonts w:asciiTheme="minorHAnsi" w:eastAsiaTheme="minorHAnsi" w:hAnsiTheme="minorHAnsi" w:cstheme="minorBidi"/>
      <w:sz w:val="22"/>
      <w:szCs w:val="22"/>
      <w:lang w:val="en-GB" w:eastAsia="en-US"/>
    </w:rPr>
  </w:style>
  <w:style w:type="paragraph" w:customStyle="1" w:styleId="Default">
    <w:name w:val="Default"/>
    <w:rsid w:val="006158F0"/>
    <w:pPr>
      <w:autoSpaceDE w:val="0"/>
      <w:autoSpaceDN w:val="0"/>
      <w:adjustRightInd w:val="0"/>
    </w:pPr>
    <w:rPr>
      <w:rFonts w:ascii="Wingdings" w:hAnsi="Wingdings" w:cs="Wingding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5254">
      <w:bodyDiv w:val="1"/>
      <w:marLeft w:val="0"/>
      <w:marRight w:val="0"/>
      <w:marTop w:val="0"/>
      <w:marBottom w:val="0"/>
      <w:divBdr>
        <w:top w:val="none" w:sz="0" w:space="0" w:color="auto"/>
        <w:left w:val="none" w:sz="0" w:space="0" w:color="auto"/>
        <w:bottom w:val="none" w:sz="0" w:space="0" w:color="auto"/>
        <w:right w:val="none" w:sz="0" w:space="0" w:color="auto"/>
      </w:divBdr>
    </w:div>
    <w:div w:id="979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26" Type="http://schemas.microsoft.com/office/2007/relationships/diagramDrawing" Target="diagrams/drawing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tmp"/><Relationship Id="rId25" Type="http://schemas.openxmlformats.org/officeDocument/2006/relationships/diagramColors" Target="diagrams/colors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788AC-2FCB-4AFF-B2BE-A3824AA1FB1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C324EBF2-A660-4BAF-8737-F46C0225A3AE}">
      <dgm:prSet phldrT="[Text]"/>
      <dgm:spPr>
        <a:solidFill>
          <a:srgbClr val="F33131"/>
        </a:solidFill>
        <a:ln>
          <a:solidFill>
            <a:srgbClr val="C00000"/>
          </a:solidFill>
        </a:ln>
      </dgm:spPr>
      <dgm:t>
        <a:bodyPr/>
        <a:lstStyle/>
        <a:p>
          <a:r>
            <a:rPr lang="en-GB" b="1"/>
            <a:t>Self</a:t>
          </a:r>
        </a:p>
        <a:p>
          <a:r>
            <a:rPr lang="en-GB" b="1"/>
            <a:t>Evaluation</a:t>
          </a:r>
        </a:p>
      </dgm:t>
    </dgm:pt>
    <dgm:pt modelId="{32419F70-E1EF-4B23-B72F-9BF57024F453}" type="parTrans" cxnId="{63E99268-742D-4FDE-940B-F2A43867FCE4}">
      <dgm:prSet/>
      <dgm:spPr/>
      <dgm:t>
        <a:bodyPr/>
        <a:lstStyle/>
        <a:p>
          <a:endParaRPr lang="en-GB"/>
        </a:p>
      </dgm:t>
    </dgm:pt>
    <dgm:pt modelId="{A061CCEA-4659-4274-980B-F8628F051E5B}" type="sibTrans" cxnId="{63E99268-742D-4FDE-940B-F2A43867FCE4}">
      <dgm:prSet/>
      <dgm:spPr/>
      <dgm:t>
        <a:bodyPr/>
        <a:lstStyle/>
        <a:p>
          <a:endParaRPr lang="en-GB"/>
        </a:p>
      </dgm:t>
    </dgm:pt>
    <dgm:pt modelId="{DE72E9B4-B966-424F-88CA-D61999C88258}">
      <dgm:prSet phldrT="[Text]" custT="1"/>
      <dgm:spPr>
        <a:solidFill>
          <a:srgbClr val="FCC4C4">
            <a:alpha val="89804"/>
          </a:srgbClr>
        </a:solidFill>
        <a:ln>
          <a:solidFill>
            <a:srgbClr val="F33131"/>
          </a:solidFill>
        </a:ln>
      </dgm:spPr>
      <dgm:t>
        <a:bodyPr/>
        <a:lstStyle/>
        <a:p>
          <a:r>
            <a:rPr lang="en-GB" sz="1400" b="1">
              <a:solidFill>
                <a:srgbClr val="C00000"/>
              </a:solidFill>
            </a:rPr>
            <a:t>Part 1</a:t>
          </a:r>
        </a:p>
      </dgm:t>
    </dgm:pt>
    <dgm:pt modelId="{64B65FB6-CE56-4251-985F-61A4F2E3D1DC}" type="parTrans" cxnId="{9E642D75-5DFB-4051-BF15-F5DEADB89B6A}">
      <dgm:prSet/>
      <dgm:spPr/>
      <dgm:t>
        <a:bodyPr/>
        <a:lstStyle/>
        <a:p>
          <a:endParaRPr lang="en-GB"/>
        </a:p>
      </dgm:t>
    </dgm:pt>
    <dgm:pt modelId="{664C4181-8E37-4230-9329-86E28BA480AD}" type="sibTrans" cxnId="{9E642D75-5DFB-4051-BF15-F5DEADB89B6A}">
      <dgm:prSet/>
      <dgm:spPr/>
      <dgm:t>
        <a:bodyPr/>
        <a:lstStyle/>
        <a:p>
          <a:endParaRPr lang="en-GB"/>
        </a:p>
      </dgm:t>
    </dgm:pt>
    <dgm:pt modelId="{2B8C9707-EBE2-46A9-A0C1-DA73005B522C}">
      <dgm:prSet phldrT="[Text]" custT="1"/>
      <dgm:spPr>
        <a:solidFill>
          <a:srgbClr val="FCC4C4">
            <a:alpha val="89804"/>
          </a:srgbClr>
        </a:solidFill>
        <a:ln>
          <a:solidFill>
            <a:srgbClr val="F33131"/>
          </a:solidFill>
        </a:ln>
      </dgm:spPr>
      <dgm:t>
        <a:bodyPr/>
        <a:lstStyle/>
        <a:p>
          <a:r>
            <a:rPr lang="en-GB" sz="1400" b="1"/>
            <a:t>School Self-Evaluation Summary (SEF)</a:t>
          </a:r>
        </a:p>
      </dgm:t>
    </dgm:pt>
    <dgm:pt modelId="{2B285C97-D0A6-4697-A5FB-BA04F0801E15}" type="parTrans" cxnId="{85FFEDAD-8412-49E5-99F2-E7F6491FF830}">
      <dgm:prSet/>
      <dgm:spPr/>
      <dgm:t>
        <a:bodyPr/>
        <a:lstStyle/>
        <a:p>
          <a:endParaRPr lang="en-GB"/>
        </a:p>
      </dgm:t>
    </dgm:pt>
    <dgm:pt modelId="{E21078DD-0486-4D5F-88BD-D0934B87A991}" type="sibTrans" cxnId="{85FFEDAD-8412-49E5-99F2-E7F6491FF830}">
      <dgm:prSet/>
      <dgm:spPr/>
      <dgm:t>
        <a:bodyPr/>
        <a:lstStyle/>
        <a:p>
          <a:endParaRPr lang="en-GB"/>
        </a:p>
      </dgm:t>
    </dgm:pt>
    <dgm:pt modelId="{19DE53D9-28B7-47D5-AD45-7721F80A2FA7}">
      <dgm:prSet phldrT="[Text]" custT="1"/>
      <dgm:spPr>
        <a:solidFill>
          <a:schemeClr val="accent6"/>
        </a:solidFill>
        <a:ln>
          <a:solidFill>
            <a:schemeClr val="accent6">
              <a:lumMod val="50000"/>
            </a:schemeClr>
          </a:solidFill>
        </a:ln>
      </dgm:spPr>
      <dgm:t>
        <a:bodyPr/>
        <a:lstStyle/>
        <a:p>
          <a:endParaRPr lang="en-GB" sz="900" b="1"/>
        </a:p>
        <a:p>
          <a:r>
            <a:rPr lang="en-GB" sz="900" b="1"/>
            <a:t>Strategic</a:t>
          </a:r>
        </a:p>
        <a:p>
          <a:r>
            <a:rPr lang="en-GB" sz="900" b="1"/>
            <a:t>Development</a:t>
          </a:r>
        </a:p>
        <a:p>
          <a:r>
            <a:rPr lang="en-GB" sz="900" b="1"/>
            <a:t>Planning</a:t>
          </a:r>
        </a:p>
      </dgm:t>
    </dgm:pt>
    <dgm:pt modelId="{6135D93E-E204-43C3-AE87-0F6E890C1E1A}" type="parTrans" cxnId="{132B83F4-E17C-4685-A7D6-551F97D4E7CA}">
      <dgm:prSet/>
      <dgm:spPr/>
      <dgm:t>
        <a:bodyPr/>
        <a:lstStyle/>
        <a:p>
          <a:endParaRPr lang="en-GB"/>
        </a:p>
      </dgm:t>
    </dgm:pt>
    <dgm:pt modelId="{64EA5662-8AB0-4030-8AF6-F3786804C0DA}" type="sibTrans" cxnId="{132B83F4-E17C-4685-A7D6-551F97D4E7CA}">
      <dgm:prSet/>
      <dgm:spPr/>
      <dgm:t>
        <a:bodyPr/>
        <a:lstStyle/>
        <a:p>
          <a:endParaRPr lang="en-GB"/>
        </a:p>
      </dgm:t>
    </dgm:pt>
    <dgm:pt modelId="{F8F382AF-1323-4BC5-B469-1C903CD9BC56}">
      <dgm:prSet phldrT="[Text]" custT="1"/>
      <dgm:spPr>
        <a:solidFill>
          <a:schemeClr val="accent6">
            <a:lumMod val="20000"/>
            <a:lumOff val="80000"/>
            <a:alpha val="90000"/>
          </a:schemeClr>
        </a:solidFill>
        <a:ln>
          <a:solidFill>
            <a:schemeClr val="accent6"/>
          </a:solidFill>
        </a:ln>
      </dgm:spPr>
      <dgm:t>
        <a:bodyPr/>
        <a:lstStyle/>
        <a:p>
          <a:r>
            <a:rPr lang="en-GB" sz="1400" b="1">
              <a:solidFill>
                <a:schemeClr val="accent6">
                  <a:lumMod val="75000"/>
                </a:schemeClr>
              </a:solidFill>
            </a:rPr>
            <a:t>Part 2</a:t>
          </a:r>
        </a:p>
      </dgm:t>
    </dgm:pt>
    <dgm:pt modelId="{70249F01-8831-4DA8-AC1F-DF75B8541E99}" type="parTrans" cxnId="{392ECB53-F224-4901-9304-AEA054A85030}">
      <dgm:prSet/>
      <dgm:spPr/>
      <dgm:t>
        <a:bodyPr/>
        <a:lstStyle/>
        <a:p>
          <a:endParaRPr lang="en-GB"/>
        </a:p>
      </dgm:t>
    </dgm:pt>
    <dgm:pt modelId="{708C415F-BF9F-44D8-B82E-CA6AE549DE55}" type="sibTrans" cxnId="{392ECB53-F224-4901-9304-AEA054A85030}">
      <dgm:prSet/>
      <dgm:spPr/>
      <dgm:t>
        <a:bodyPr/>
        <a:lstStyle/>
        <a:p>
          <a:endParaRPr lang="en-GB"/>
        </a:p>
      </dgm:t>
    </dgm:pt>
    <dgm:pt modelId="{7FCAE3C8-906D-4FC0-B741-100D1D2D0EF6}">
      <dgm:prSet phldrT="[Text]" custT="1"/>
      <dgm:spPr>
        <a:solidFill>
          <a:schemeClr val="accent6">
            <a:lumMod val="20000"/>
            <a:lumOff val="80000"/>
            <a:alpha val="90000"/>
          </a:schemeClr>
        </a:solidFill>
        <a:ln>
          <a:solidFill>
            <a:schemeClr val="accent6"/>
          </a:solidFill>
        </a:ln>
      </dgm:spPr>
      <dgm:t>
        <a:bodyPr/>
        <a:lstStyle/>
        <a:p>
          <a:r>
            <a:rPr lang="en-GB" sz="1400" b="1"/>
            <a:t>School Strategic Development Planning</a:t>
          </a:r>
        </a:p>
      </dgm:t>
    </dgm:pt>
    <dgm:pt modelId="{8BAA9F7D-BF8F-4D14-B280-7E631E57C139}" type="parTrans" cxnId="{6397C3B3-B7D7-4794-A4F6-8EF34B09146D}">
      <dgm:prSet/>
      <dgm:spPr/>
      <dgm:t>
        <a:bodyPr/>
        <a:lstStyle/>
        <a:p>
          <a:endParaRPr lang="en-GB"/>
        </a:p>
      </dgm:t>
    </dgm:pt>
    <dgm:pt modelId="{302A8FBC-7407-4C65-AD78-04547001956E}" type="sibTrans" cxnId="{6397C3B3-B7D7-4794-A4F6-8EF34B09146D}">
      <dgm:prSet/>
      <dgm:spPr/>
      <dgm:t>
        <a:bodyPr/>
        <a:lstStyle/>
        <a:p>
          <a:endParaRPr lang="en-GB"/>
        </a:p>
      </dgm:t>
    </dgm:pt>
    <dgm:pt modelId="{3513C679-73F1-4C7E-9A22-FC72E4813A73}">
      <dgm:prSet phldrT="[Text]" custT="1"/>
      <dgm:spPr>
        <a:solidFill>
          <a:srgbClr val="0070C0"/>
        </a:solidFill>
        <a:ln>
          <a:solidFill>
            <a:srgbClr val="002060"/>
          </a:solidFill>
        </a:ln>
      </dgm:spPr>
      <dgm:t>
        <a:bodyPr/>
        <a:lstStyle/>
        <a:p>
          <a:endParaRPr lang="en-GB" sz="900" b="1"/>
        </a:p>
        <a:p>
          <a:r>
            <a:rPr lang="en-GB" sz="900" b="1"/>
            <a:t>Performance</a:t>
          </a:r>
        </a:p>
        <a:p>
          <a:r>
            <a:rPr lang="en-GB" sz="900" b="1"/>
            <a:t>Management</a:t>
          </a:r>
        </a:p>
        <a:p>
          <a:r>
            <a:rPr lang="en-GB" sz="900" b="1"/>
            <a:t>Priorities</a:t>
          </a:r>
        </a:p>
      </dgm:t>
    </dgm:pt>
    <dgm:pt modelId="{1D342DE6-E88C-4DB4-82D3-184A6D9C94E3}" type="parTrans" cxnId="{F3F58BF8-319B-4B33-A4D6-FCD959B006B3}">
      <dgm:prSet/>
      <dgm:spPr/>
      <dgm:t>
        <a:bodyPr/>
        <a:lstStyle/>
        <a:p>
          <a:endParaRPr lang="en-GB"/>
        </a:p>
      </dgm:t>
    </dgm:pt>
    <dgm:pt modelId="{11CF5DC2-CE4B-43A7-9FCE-4A1E795A4229}" type="sibTrans" cxnId="{F3F58BF8-319B-4B33-A4D6-FCD959B006B3}">
      <dgm:prSet/>
      <dgm:spPr/>
      <dgm:t>
        <a:bodyPr/>
        <a:lstStyle/>
        <a:p>
          <a:endParaRPr lang="en-GB"/>
        </a:p>
      </dgm:t>
    </dgm:pt>
    <dgm:pt modelId="{EF51E8E1-C675-48C2-ADCF-DACECC3C7B45}">
      <dgm:prSet phldrT="[Text]" custT="1"/>
      <dgm:spPr>
        <a:solidFill>
          <a:schemeClr val="accent5">
            <a:lumMod val="20000"/>
            <a:lumOff val="80000"/>
            <a:alpha val="90000"/>
          </a:schemeClr>
        </a:solidFill>
        <a:ln>
          <a:solidFill>
            <a:srgbClr val="0070C0"/>
          </a:solidFill>
        </a:ln>
      </dgm:spPr>
      <dgm:t>
        <a:bodyPr/>
        <a:lstStyle/>
        <a:p>
          <a:r>
            <a:rPr lang="en-GB" sz="1400" b="1">
              <a:solidFill>
                <a:srgbClr val="002060"/>
              </a:solidFill>
            </a:rPr>
            <a:t>Part 3</a:t>
          </a:r>
        </a:p>
      </dgm:t>
    </dgm:pt>
    <dgm:pt modelId="{0ED83A12-CC22-4384-996E-9126270857A4}" type="parTrans" cxnId="{4848D5D3-B144-48A6-8515-56996B90B727}">
      <dgm:prSet/>
      <dgm:spPr/>
      <dgm:t>
        <a:bodyPr/>
        <a:lstStyle/>
        <a:p>
          <a:endParaRPr lang="en-GB"/>
        </a:p>
      </dgm:t>
    </dgm:pt>
    <dgm:pt modelId="{069142F2-04ED-411A-A83B-83A3AFF4A9DB}" type="sibTrans" cxnId="{4848D5D3-B144-48A6-8515-56996B90B727}">
      <dgm:prSet/>
      <dgm:spPr/>
      <dgm:t>
        <a:bodyPr/>
        <a:lstStyle/>
        <a:p>
          <a:endParaRPr lang="en-GB"/>
        </a:p>
      </dgm:t>
    </dgm:pt>
    <dgm:pt modelId="{68D4F3FA-7140-4DF5-8F1B-983DFB629764}">
      <dgm:prSet phldrT="[Text]" custT="1"/>
      <dgm:spPr>
        <a:solidFill>
          <a:schemeClr val="accent5">
            <a:lumMod val="20000"/>
            <a:lumOff val="80000"/>
            <a:alpha val="90000"/>
          </a:schemeClr>
        </a:solidFill>
        <a:ln>
          <a:solidFill>
            <a:srgbClr val="0070C0"/>
          </a:solidFill>
        </a:ln>
      </dgm:spPr>
      <dgm:t>
        <a:bodyPr/>
        <a:lstStyle/>
        <a:p>
          <a:r>
            <a:rPr lang="en-GB" sz="1400" b="1"/>
            <a:t>Performance Management Priorities</a:t>
          </a:r>
        </a:p>
      </dgm:t>
    </dgm:pt>
    <dgm:pt modelId="{1BF0BA71-5D6C-42FC-9A25-239A6988AF39}" type="parTrans" cxnId="{49A8087C-B5FE-4622-AAC1-87A2D1C669D9}">
      <dgm:prSet/>
      <dgm:spPr/>
      <dgm:t>
        <a:bodyPr/>
        <a:lstStyle/>
        <a:p>
          <a:endParaRPr lang="en-GB"/>
        </a:p>
      </dgm:t>
    </dgm:pt>
    <dgm:pt modelId="{FDCE5D5F-FC00-4622-BA75-F00CA6DBCE10}" type="sibTrans" cxnId="{49A8087C-B5FE-4622-AAC1-87A2D1C669D9}">
      <dgm:prSet/>
      <dgm:spPr/>
      <dgm:t>
        <a:bodyPr/>
        <a:lstStyle/>
        <a:p>
          <a:endParaRPr lang="en-GB"/>
        </a:p>
      </dgm:t>
    </dgm:pt>
    <dgm:pt modelId="{D857A9D8-BF9C-4396-9B9E-EBA308F1AA99}">
      <dgm:prSet phldrT="[Text]" custT="1"/>
      <dgm:spPr>
        <a:solidFill>
          <a:srgbClr val="FCC4C4">
            <a:alpha val="89804"/>
          </a:srgbClr>
        </a:solidFill>
        <a:ln>
          <a:solidFill>
            <a:srgbClr val="F33131"/>
          </a:solidFill>
        </a:ln>
      </dgm:spPr>
      <dgm:t>
        <a:bodyPr/>
        <a:lstStyle/>
        <a:p>
          <a:r>
            <a:rPr lang="en-GB" sz="1400" b="1"/>
            <a:t>The Ofsted Evaluation Schedule</a:t>
          </a:r>
        </a:p>
      </dgm:t>
    </dgm:pt>
    <dgm:pt modelId="{CC415288-B644-44FE-9F1D-0A186B7C5045}" type="parTrans" cxnId="{E1FAB1C7-EF4E-45F9-A047-D9A59598B548}">
      <dgm:prSet/>
      <dgm:spPr/>
      <dgm:t>
        <a:bodyPr/>
        <a:lstStyle/>
        <a:p>
          <a:endParaRPr lang="en-GB"/>
        </a:p>
      </dgm:t>
    </dgm:pt>
    <dgm:pt modelId="{0299888A-3954-43F8-9B41-25F2D7A70664}" type="sibTrans" cxnId="{E1FAB1C7-EF4E-45F9-A047-D9A59598B548}">
      <dgm:prSet/>
      <dgm:spPr/>
      <dgm:t>
        <a:bodyPr/>
        <a:lstStyle/>
        <a:p>
          <a:endParaRPr lang="en-GB"/>
        </a:p>
      </dgm:t>
    </dgm:pt>
    <dgm:pt modelId="{708216EC-2D87-4A09-99E3-FDFB2C5A890F}">
      <dgm:prSet phldrT="[Text]" custT="1"/>
      <dgm:spPr>
        <a:solidFill>
          <a:schemeClr val="accent6">
            <a:lumMod val="20000"/>
            <a:lumOff val="80000"/>
            <a:alpha val="90000"/>
          </a:schemeClr>
        </a:solidFill>
        <a:ln>
          <a:solidFill>
            <a:schemeClr val="accent6"/>
          </a:solidFill>
        </a:ln>
      </dgm:spPr>
      <dgm:t>
        <a:bodyPr/>
        <a:lstStyle/>
        <a:p>
          <a:r>
            <a:rPr lang="en-GB" sz="1400"/>
            <a:t>(informed by SEF outcomes)</a:t>
          </a:r>
        </a:p>
      </dgm:t>
    </dgm:pt>
    <dgm:pt modelId="{5325B6AD-0885-450B-9789-60C1F0BB8208}" type="parTrans" cxnId="{F517FE46-D6C1-477E-BFA8-DA4828A82D32}">
      <dgm:prSet/>
      <dgm:spPr/>
      <dgm:t>
        <a:bodyPr/>
        <a:lstStyle/>
        <a:p>
          <a:endParaRPr lang="en-GB"/>
        </a:p>
      </dgm:t>
    </dgm:pt>
    <dgm:pt modelId="{524710B1-07BB-4255-8A71-35C9222A201B}" type="sibTrans" cxnId="{F517FE46-D6C1-477E-BFA8-DA4828A82D32}">
      <dgm:prSet/>
      <dgm:spPr/>
      <dgm:t>
        <a:bodyPr/>
        <a:lstStyle/>
        <a:p>
          <a:endParaRPr lang="en-GB"/>
        </a:p>
      </dgm:t>
    </dgm:pt>
    <dgm:pt modelId="{40D7D927-DA2C-4557-94CF-C94A3B8ACCCD}">
      <dgm:prSet phldrT="[Text]" custT="1"/>
      <dgm:spPr>
        <a:solidFill>
          <a:schemeClr val="accent5">
            <a:lumMod val="20000"/>
            <a:lumOff val="80000"/>
            <a:alpha val="90000"/>
          </a:schemeClr>
        </a:solidFill>
        <a:ln>
          <a:solidFill>
            <a:srgbClr val="0070C0"/>
          </a:solidFill>
        </a:ln>
      </dgm:spPr>
      <dgm:t>
        <a:bodyPr/>
        <a:lstStyle/>
        <a:p>
          <a:r>
            <a:rPr lang="en-GB" sz="1400"/>
            <a:t>(whole school and individual staff)</a:t>
          </a:r>
        </a:p>
      </dgm:t>
    </dgm:pt>
    <dgm:pt modelId="{826A2380-D447-41D0-99ED-A32C17509F90}" type="parTrans" cxnId="{D6F1E054-09C1-4350-A690-B42C15344255}">
      <dgm:prSet/>
      <dgm:spPr/>
      <dgm:t>
        <a:bodyPr/>
        <a:lstStyle/>
        <a:p>
          <a:endParaRPr lang="en-GB"/>
        </a:p>
      </dgm:t>
    </dgm:pt>
    <dgm:pt modelId="{55D9CAE7-B1A0-4240-8EAB-6EBA521C3926}" type="sibTrans" cxnId="{D6F1E054-09C1-4350-A690-B42C15344255}">
      <dgm:prSet/>
      <dgm:spPr/>
      <dgm:t>
        <a:bodyPr/>
        <a:lstStyle/>
        <a:p>
          <a:endParaRPr lang="en-GB"/>
        </a:p>
      </dgm:t>
    </dgm:pt>
    <dgm:pt modelId="{FE398209-EA9E-4FE9-A31F-06ECBE9CCC14}" type="pres">
      <dgm:prSet presAssocID="{7ED788AC-2FCB-4AFF-B2BE-A3824AA1FB12}" presName="linearFlow" presStyleCnt="0">
        <dgm:presLayoutVars>
          <dgm:dir/>
          <dgm:animLvl val="lvl"/>
          <dgm:resizeHandles val="exact"/>
        </dgm:presLayoutVars>
      </dgm:prSet>
      <dgm:spPr/>
      <dgm:t>
        <a:bodyPr/>
        <a:lstStyle/>
        <a:p>
          <a:endParaRPr lang="en-US"/>
        </a:p>
      </dgm:t>
    </dgm:pt>
    <dgm:pt modelId="{B2F486A6-615E-4599-9A89-F89C4352FD5A}" type="pres">
      <dgm:prSet presAssocID="{C324EBF2-A660-4BAF-8737-F46C0225A3AE}" presName="composite" presStyleCnt="0"/>
      <dgm:spPr/>
    </dgm:pt>
    <dgm:pt modelId="{D062AF29-85C5-421C-A91C-6CB89EE1A507}" type="pres">
      <dgm:prSet presAssocID="{C324EBF2-A660-4BAF-8737-F46C0225A3AE}" presName="parentText" presStyleLbl="alignNode1" presStyleIdx="0" presStyleCnt="3">
        <dgm:presLayoutVars>
          <dgm:chMax val="1"/>
          <dgm:bulletEnabled val="1"/>
        </dgm:presLayoutVars>
      </dgm:prSet>
      <dgm:spPr/>
      <dgm:t>
        <a:bodyPr/>
        <a:lstStyle/>
        <a:p>
          <a:endParaRPr lang="en-GB"/>
        </a:p>
      </dgm:t>
    </dgm:pt>
    <dgm:pt modelId="{D9E68BAD-EAEB-49D9-8711-256B3F51534D}" type="pres">
      <dgm:prSet presAssocID="{C324EBF2-A660-4BAF-8737-F46C0225A3AE}" presName="descendantText" presStyleLbl="alignAcc1" presStyleIdx="0" presStyleCnt="3">
        <dgm:presLayoutVars>
          <dgm:bulletEnabled val="1"/>
        </dgm:presLayoutVars>
      </dgm:prSet>
      <dgm:spPr/>
      <dgm:t>
        <a:bodyPr/>
        <a:lstStyle/>
        <a:p>
          <a:endParaRPr lang="en-US"/>
        </a:p>
      </dgm:t>
    </dgm:pt>
    <dgm:pt modelId="{229F199D-B260-4612-8BB2-D4B8580611A7}" type="pres">
      <dgm:prSet presAssocID="{A061CCEA-4659-4274-980B-F8628F051E5B}" presName="sp" presStyleCnt="0"/>
      <dgm:spPr/>
    </dgm:pt>
    <dgm:pt modelId="{D1E2142C-2A7F-4892-B119-2D0E52AEC756}" type="pres">
      <dgm:prSet presAssocID="{19DE53D9-28B7-47D5-AD45-7721F80A2FA7}" presName="composite" presStyleCnt="0"/>
      <dgm:spPr/>
    </dgm:pt>
    <dgm:pt modelId="{0241D15F-ABBA-4DED-8EE9-DF98C9B6B13F}" type="pres">
      <dgm:prSet presAssocID="{19DE53D9-28B7-47D5-AD45-7721F80A2FA7}" presName="parentText" presStyleLbl="alignNode1" presStyleIdx="1" presStyleCnt="3">
        <dgm:presLayoutVars>
          <dgm:chMax val="1"/>
          <dgm:bulletEnabled val="1"/>
        </dgm:presLayoutVars>
      </dgm:prSet>
      <dgm:spPr/>
      <dgm:t>
        <a:bodyPr/>
        <a:lstStyle/>
        <a:p>
          <a:endParaRPr lang="en-GB"/>
        </a:p>
      </dgm:t>
    </dgm:pt>
    <dgm:pt modelId="{EB1BB117-5318-4F0F-9EBD-5A970BF5EA5C}" type="pres">
      <dgm:prSet presAssocID="{19DE53D9-28B7-47D5-AD45-7721F80A2FA7}" presName="descendantText" presStyleLbl="alignAcc1" presStyleIdx="1" presStyleCnt="3">
        <dgm:presLayoutVars>
          <dgm:bulletEnabled val="1"/>
        </dgm:presLayoutVars>
      </dgm:prSet>
      <dgm:spPr/>
      <dgm:t>
        <a:bodyPr/>
        <a:lstStyle/>
        <a:p>
          <a:endParaRPr lang="en-GB"/>
        </a:p>
      </dgm:t>
    </dgm:pt>
    <dgm:pt modelId="{CB96D884-CC1D-4C02-9B82-028DBF019CF5}" type="pres">
      <dgm:prSet presAssocID="{64EA5662-8AB0-4030-8AF6-F3786804C0DA}" presName="sp" presStyleCnt="0"/>
      <dgm:spPr/>
    </dgm:pt>
    <dgm:pt modelId="{EE2A6331-8371-4827-BB58-3DEC46C56701}" type="pres">
      <dgm:prSet presAssocID="{3513C679-73F1-4C7E-9A22-FC72E4813A73}" presName="composite" presStyleCnt="0"/>
      <dgm:spPr/>
    </dgm:pt>
    <dgm:pt modelId="{6D65FED0-16AE-43D6-8DF2-32F4648E245A}" type="pres">
      <dgm:prSet presAssocID="{3513C679-73F1-4C7E-9A22-FC72E4813A73}" presName="parentText" presStyleLbl="alignNode1" presStyleIdx="2" presStyleCnt="3">
        <dgm:presLayoutVars>
          <dgm:chMax val="1"/>
          <dgm:bulletEnabled val="1"/>
        </dgm:presLayoutVars>
      </dgm:prSet>
      <dgm:spPr/>
      <dgm:t>
        <a:bodyPr/>
        <a:lstStyle/>
        <a:p>
          <a:endParaRPr lang="en-GB"/>
        </a:p>
      </dgm:t>
    </dgm:pt>
    <dgm:pt modelId="{6EA725F3-63F8-4870-8EC9-ABAD567DF7B9}" type="pres">
      <dgm:prSet presAssocID="{3513C679-73F1-4C7E-9A22-FC72E4813A73}" presName="descendantText" presStyleLbl="alignAcc1" presStyleIdx="2" presStyleCnt="3">
        <dgm:presLayoutVars>
          <dgm:bulletEnabled val="1"/>
        </dgm:presLayoutVars>
      </dgm:prSet>
      <dgm:spPr/>
      <dgm:t>
        <a:bodyPr/>
        <a:lstStyle/>
        <a:p>
          <a:endParaRPr lang="en-GB"/>
        </a:p>
      </dgm:t>
    </dgm:pt>
  </dgm:ptLst>
  <dgm:cxnLst>
    <dgm:cxn modelId="{ECDC34FD-0331-4548-886E-97E7E4549A98}" type="presOf" srcId="{3513C679-73F1-4C7E-9A22-FC72E4813A73}" destId="{6D65FED0-16AE-43D6-8DF2-32F4648E245A}" srcOrd="0" destOrd="0" presId="urn:microsoft.com/office/officeart/2005/8/layout/chevron2"/>
    <dgm:cxn modelId="{31E30057-DDE0-420D-9562-EAFEEC734E6D}" type="presOf" srcId="{2B8C9707-EBE2-46A9-A0C1-DA73005B522C}" destId="{D9E68BAD-EAEB-49D9-8711-256B3F51534D}" srcOrd="0" destOrd="2" presId="urn:microsoft.com/office/officeart/2005/8/layout/chevron2"/>
    <dgm:cxn modelId="{1495D828-0484-4888-A7F9-2C54C9635847}" type="presOf" srcId="{708216EC-2D87-4A09-99E3-FDFB2C5A890F}" destId="{EB1BB117-5318-4F0F-9EBD-5A970BF5EA5C}" srcOrd="0" destOrd="2" presId="urn:microsoft.com/office/officeart/2005/8/layout/chevron2"/>
    <dgm:cxn modelId="{132B83F4-E17C-4685-A7D6-551F97D4E7CA}" srcId="{7ED788AC-2FCB-4AFF-B2BE-A3824AA1FB12}" destId="{19DE53D9-28B7-47D5-AD45-7721F80A2FA7}" srcOrd="1" destOrd="0" parTransId="{6135D93E-E204-43C3-AE87-0F6E890C1E1A}" sibTransId="{64EA5662-8AB0-4030-8AF6-F3786804C0DA}"/>
    <dgm:cxn modelId="{D6F1E054-09C1-4350-A690-B42C15344255}" srcId="{3513C679-73F1-4C7E-9A22-FC72E4813A73}" destId="{40D7D927-DA2C-4557-94CF-C94A3B8ACCCD}" srcOrd="2" destOrd="0" parTransId="{826A2380-D447-41D0-99ED-A32C17509F90}" sibTransId="{55D9CAE7-B1A0-4240-8EAB-6EBA521C3926}"/>
    <dgm:cxn modelId="{0E9C8F52-DC26-40E3-B731-88C560094BDA}" type="presOf" srcId="{D857A9D8-BF9C-4396-9B9E-EBA308F1AA99}" destId="{D9E68BAD-EAEB-49D9-8711-256B3F51534D}" srcOrd="0" destOrd="1" presId="urn:microsoft.com/office/officeart/2005/8/layout/chevron2"/>
    <dgm:cxn modelId="{392ECB53-F224-4901-9304-AEA054A85030}" srcId="{19DE53D9-28B7-47D5-AD45-7721F80A2FA7}" destId="{F8F382AF-1323-4BC5-B469-1C903CD9BC56}" srcOrd="0" destOrd="0" parTransId="{70249F01-8831-4DA8-AC1F-DF75B8541E99}" sibTransId="{708C415F-BF9F-44D8-B82E-CA6AE549DE55}"/>
    <dgm:cxn modelId="{5E5036F9-2257-4317-BAD6-9F420B533C7B}" type="presOf" srcId="{40D7D927-DA2C-4557-94CF-C94A3B8ACCCD}" destId="{6EA725F3-63F8-4870-8EC9-ABAD567DF7B9}" srcOrd="0" destOrd="2" presId="urn:microsoft.com/office/officeart/2005/8/layout/chevron2"/>
    <dgm:cxn modelId="{4848D5D3-B144-48A6-8515-56996B90B727}" srcId="{3513C679-73F1-4C7E-9A22-FC72E4813A73}" destId="{EF51E8E1-C675-48C2-ADCF-DACECC3C7B45}" srcOrd="0" destOrd="0" parTransId="{0ED83A12-CC22-4384-996E-9126270857A4}" sibTransId="{069142F2-04ED-411A-A83B-83A3AFF4A9DB}"/>
    <dgm:cxn modelId="{1EE370AC-9F8B-4BB9-81C0-37F71995997B}" type="presOf" srcId="{68D4F3FA-7140-4DF5-8F1B-983DFB629764}" destId="{6EA725F3-63F8-4870-8EC9-ABAD567DF7B9}" srcOrd="0" destOrd="1" presId="urn:microsoft.com/office/officeart/2005/8/layout/chevron2"/>
    <dgm:cxn modelId="{CDA71FBC-1011-4318-A267-F65232CC945A}" type="presOf" srcId="{7ED788AC-2FCB-4AFF-B2BE-A3824AA1FB12}" destId="{FE398209-EA9E-4FE9-A31F-06ECBE9CCC14}" srcOrd="0" destOrd="0" presId="urn:microsoft.com/office/officeart/2005/8/layout/chevron2"/>
    <dgm:cxn modelId="{F517FE46-D6C1-477E-BFA8-DA4828A82D32}" srcId="{19DE53D9-28B7-47D5-AD45-7721F80A2FA7}" destId="{708216EC-2D87-4A09-99E3-FDFB2C5A890F}" srcOrd="2" destOrd="0" parTransId="{5325B6AD-0885-450B-9789-60C1F0BB8208}" sibTransId="{524710B1-07BB-4255-8A71-35C9222A201B}"/>
    <dgm:cxn modelId="{60142E17-AE7B-419D-93C8-B08A3E9EC36A}" type="presOf" srcId="{EF51E8E1-C675-48C2-ADCF-DACECC3C7B45}" destId="{6EA725F3-63F8-4870-8EC9-ABAD567DF7B9}" srcOrd="0" destOrd="0" presId="urn:microsoft.com/office/officeart/2005/8/layout/chevron2"/>
    <dgm:cxn modelId="{9632C045-02B6-44EE-B06D-68ADCFDEE7C9}" type="presOf" srcId="{7FCAE3C8-906D-4FC0-B741-100D1D2D0EF6}" destId="{EB1BB117-5318-4F0F-9EBD-5A970BF5EA5C}" srcOrd="0" destOrd="1" presId="urn:microsoft.com/office/officeart/2005/8/layout/chevron2"/>
    <dgm:cxn modelId="{8966D5E5-5FFA-4FC9-96FD-F2DB6EBC37D7}" type="presOf" srcId="{19DE53D9-28B7-47D5-AD45-7721F80A2FA7}" destId="{0241D15F-ABBA-4DED-8EE9-DF98C9B6B13F}" srcOrd="0" destOrd="0" presId="urn:microsoft.com/office/officeart/2005/8/layout/chevron2"/>
    <dgm:cxn modelId="{B7F61A4E-D5C9-49CE-BE98-895DE0B84926}" type="presOf" srcId="{F8F382AF-1323-4BC5-B469-1C903CD9BC56}" destId="{EB1BB117-5318-4F0F-9EBD-5A970BF5EA5C}" srcOrd="0" destOrd="0" presId="urn:microsoft.com/office/officeart/2005/8/layout/chevron2"/>
    <dgm:cxn modelId="{EC256C00-6F9D-45C1-8BD9-191E963B9A42}" type="presOf" srcId="{C324EBF2-A660-4BAF-8737-F46C0225A3AE}" destId="{D062AF29-85C5-421C-A91C-6CB89EE1A507}" srcOrd="0" destOrd="0" presId="urn:microsoft.com/office/officeart/2005/8/layout/chevron2"/>
    <dgm:cxn modelId="{9E642D75-5DFB-4051-BF15-F5DEADB89B6A}" srcId="{C324EBF2-A660-4BAF-8737-F46C0225A3AE}" destId="{DE72E9B4-B966-424F-88CA-D61999C88258}" srcOrd="0" destOrd="0" parTransId="{64B65FB6-CE56-4251-985F-61A4F2E3D1DC}" sibTransId="{664C4181-8E37-4230-9329-86E28BA480AD}"/>
    <dgm:cxn modelId="{49A8087C-B5FE-4622-AAC1-87A2D1C669D9}" srcId="{3513C679-73F1-4C7E-9A22-FC72E4813A73}" destId="{68D4F3FA-7140-4DF5-8F1B-983DFB629764}" srcOrd="1" destOrd="0" parTransId="{1BF0BA71-5D6C-42FC-9A25-239A6988AF39}" sibTransId="{FDCE5D5F-FC00-4622-BA75-F00CA6DBCE10}"/>
    <dgm:cxn modelId="{6397C3B3-B7D7-4794-A4F6-8EF34B09146D}" srcId="{19DE53D9-28B7-47D5-AD45-7721F80A2FA7}" destId="{7FCAE3C8-906D-4FC0-B741-100D1D2D0EF6}" srcOrd="1" destOrd="0" parTransId="{8BAA9F7D-BF8F-4D14-B280-7E631E57C139}" sibTransId="{302A8FBC-7407-4C65-AD78-04547001956E}"/>
    <dgm:cxn modelId="{E1FAB1C7-EF4E-45F9-A047-D9A59598B548}" srcId="{C324EBF2-A660-4BAF-8737-F46C0225A3AE}" destId="{D857A9D8-BF9C-4396-9B9E-EBA308F1AA99}" srcOrd="1" destOrd="0" parTransId="{CC415288-B644-44FE-9F1D-0A186B7C5045}" sibTransId="{0299888A-3954-43F8-9B41-25F2D7A70664}"/>
    <dgm:cxn modelId="{F3F58BF8-319B-4B33-A4D6-FCD959B006B3}" srcId="{7ED788AC-2FCB-4AFF-B2BE-A3824AA1FB12}" destId="{3513C679-73F1-4C7E-9A22-FC72E4813A73}" srcOrd="2" destOrd="0" parTransId="{1D342DE6-E88C-4DB4-82D3-184A6D9C94E3}" sibTransId="{11CF5DC2-CE4B-43A7-9FCE-4A1E795A4229}"/>
    <dgm:cxn modelId="{63E99268-742D-4FDE-940B-F2A43867FCE4}" srcId="{7ED788AC-2FCB-4AFF-B2BE-A3824AA1FB12}" destId="{C324EBF2-A660-4BAF-8737-F46C0225A3AE}" srcOrd="0" destOrd="0" parTransId="{32419F70-E1EF-4B23-B72F-9BF57024F453}" sibTransId="{A061CCEA-4659-4274-980B-F8628F051E5B}"/>
    <dgm:cxn modelId="{B6A48E5C-9BCF-4284-B4A2-C3341A406D10}" type="presOf" srcId="{DE72E9B4-B966-424F-88CA-D61999C88258}" destId="{D9E68BAD-EAEB-49D9-8711-256B3F51534D}" srcOrd="0" destOrd="0" presId="urn:microsoft.com/office/officeart/2005/8/layout/chevron2"/>
    <dgm:cxn modelId="{85FFEDAD-8412-49E5-99F2-E7F6491FF830}" srcId="{C324EBF2-A660-4BAF-8737-F46C0225A3AE}" destId="{2B8C9707-EBE2-46A9-A0C1-DA73005B522C}" srcOrd="2" destOrd="0" parTransId="{2B285C97-D0A6-4697-A5FB-BA04F0801E15}" sibTransId="{E21078DD-0486-4D5F-88BD-D0934B87A991}"/>
    <dgm:cxn modelId="{AE07A959-B985-4F64-9069-0D2F796E866F}" type="presParOf" srcId="{FE398209-EA9E-4FE9-A31F-06ECBE9CCC14}" destId="{B2F486A6-615E-4599-9A89-F89C4352FD5A}" srcOrd="0" destOrd="0" presId="urn:microsoft.com/office/officeart/2005/8/layout/chevron2"/>
    <dgm:cxn modelId="{FEB63F6E-8EC6-41A6-A929-3EA1D956A4D9}" type="presParOf" srcId="{B2F486A6-615E-4599-9A89-F89C4352FD5A}" destId="{D062AF29-85C5-421C-A91C-6CB89EE1A507}" srcOrd="0" destOrd="0" presId="urn:microsoft.com/office/officeart/2005/8/layout/chevron2"/>
    <dgm:cxn modelId="{983F8923-C6E2-4BCA-918F-3AA43F371EF1}" type="presParOf" srcId="{B2F486A6-615E-4599-9A89-F89C4352FD5A}" destId="{D9E68BAD-EAEB-49D9-8711-256B3F51534D}" srcOrd="1" destOrd="0" presId="urn:microsoft.com/office/officeart/2005/8/layout/chevron2"/>
    <dgm:cxn modelId="{872691CC-4CE2-4926-B013-859351A8892A}" type="presParOf" srcId="{FE398209-EA9E-4FE9-A31F-06ECBE9CCC14}" destId="{229F199D-B260-4612-8BB2-D4B8580611A7}" srcOrd="1" destOrd="0" presId="urn:microsoft.com/office/officeart/2005/8/layout/chevron2"/>
    <dgm:cxn modelId="{FA3BCA6F-D2E6-4FF8-8FD5-CE1CF48002FA}" type="presParOf" srcId="{FE398209-EA9E-4FE9-A31F-06ECBE9CCC14}" destId="{D1E2142C-2A7F-4892-B119-2D0E52AEC756}" srcOrd="2" destOrd="0" presId="urn:microsoft.com/office/officeart/2005/8/layout/chevron2"/>
    <dgm:cxn modelId="{9301D3D4-CAED-48F5-8686-4042B97BC5C8}" type="presParOf" srcId="{D1E2142C-2A7F-4892-B119-2D0E52AEC756}" destId="{0241D15F-ABBA-4DED-8EE9-DF98C9B6B13F}" srcOrd="0" destOrd="0" presId="urn:microsoft.com/office/officeart/2005/8/layout/chevron2"/>
    <dgm:cxn modelId="{63D6BF13-E231-4A71-AA0B-BCB48417BCAA}" type="presParOf" srcId="{D1E2142C-2A7F-4892-B119-2D0E52AEC756}" destId="{EB1BB117-5318-4F0F-9EBD-5A970BF5EA5C}" srcOrd="1" destOrd="0" presId="urn:microsoft.com/office/officeart/2005/8/layout/chevron2"/>
    <dgm:cxn modelId="{7EB63591-EE13-42FD-B6C9-44B185F0AB67}" type="presParOf" srcId="{FE398209-EA9E-4FE9-A31F-06ECBE9CCC14}" destId="{CB96D884-CC1D-4C02-9B82-028DBF019CF5}" srcOrd="3" destOrd="0" presId="urn:microsoft.com/office/officeart/2005/8/layout/chevron2"/>
    <dgm:cxn modelId="{0273B0DA-CF89-4FB3-BBDD-D270EA9AE0CF}" type="presParOf" srcId="{FE398209-EA9E-4FE9-A31F-06ECBE9CCC14}" destId="{EE2A6331-8371-4827-BB58-3DEC46C56701}" srcOrd="4" destOrd="0" presId="urn:microsoft.com/office/officeart/2005/8/layout/chevron2"/>
    <dgm:cxn modelId="{2389B361-B3D7-4F50-9EF3-CEE901F9AB30}" type="presParOf" srcId="{EE2A6331-8371-4827-BB58-3DEC46C56701}" destId="{6D65FED0-16AE-43D6-8DF2-32F4648E245A}" srcOrd="0" destOrd="0" presId="urn:microsoft.com/office/officeart/2005/8/layout/chevron2"/>
    <dgm:cxn modelId="{D26371AA-E0F8-4314-B3EE-3126C8AC65B7}" type="presParOf" srcId="{EE2A6331-8371-4827-BB58-3DEC46C56701}" destId="{6EA725F3-63F8-4870-8EC9-ABAD567DF7B9}"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474CF3-EDF5-4843-A80F-46B352E416F8}" type="doc">
      <dgm:prSet loTypeId="urn:microsoft.com/office/officeart/2005/8/layout/cycle3" loCatId="cycle" qsTypeId="urn:microsoft.com/office/officeart/2005/8/quickstyle/3d2" qsCatId="3D" csTypeId="urn:microsoft.com/office/officeart/2005/8/colors/colorful1" csCatId="colorful" phldr="1"/>
      <dgm:spPr/>
      <dgm:t>
        <a:bodyPr/>
        <a:lstStyle/>
        <a:p>
          <a:endParaRPr lang="en-GB"/>
        </a:p>
      </dgm:t>
    </dgm:pt>
    <dgm:pt modelId="{E17116D6-66D3-486C-8911-42054C7DE7D4}">
      <dgm:prSet phldrT="[Text]" custT="1"/>
      <dgm:spPr>
        <a:xfrm>
          <a:off x="3668097" y="1230"/>
          <a:ext cx="2812066" cy="1406033"/>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sz="2000" b="1">
              <a:solidFill>
                <a:sysClr val="windowText" lastClr="000000"/>
              </a:solidFill>
              <a:latin typeface="Tahoma" pitchFamily="34" charset="0"/>
              <a:ea typeface="Tahoma" pitchFamily="34" charset="0"/>
              <a:cs typeface="Tahoma" pitchFamily="34" charset="0"/>
            </a:rPr>
            <a:t>How well are we doing?</a:t>
          </a:r>
        </a:p>
        <a:p>
          <a:r>
            <a:rPr lang="en-GB" sz="1400" b="1">
              <a:solidFill>
                <a:sysClr val="windowText" lastClr="000000"/>
              </a:solidFill>
              <a:latin typeface="Tahoma" pitchFamily="34" charset="0"/>
              <a:ea typeface="Tahoma" pitchFamily="34" charset="0"/>
              <a:cs typeface="Tahoma" pitchFamily="34" charset="0"/>
            </a:rPr>
            <a:t>Attainment/Progress/ </a:t>
          </a:r>
        </a:p>
        <a:p>
          <a:r>
            <a:rPr lang="en-GB" sz="1400" b="1">
              <a:solidFill>
                <a:sysClr val="windowText" lastClr="000000"/>
              </a:solidFill>
              <a:latin typeface="Tahoma" pitchFamily="34" charset="0"/>
              <a:ea typeface="Tahoma" pitchFamily="34" charset="0"/>
              <a:cs typeface="Tahoma" pitchFamily="34" charset="0"/>
            </a:rPr>
            <a:t>Quality of Learning</a:t>
          </a:r>
        </a:p>
      </dgm:t>
    </dgm:pt>
    <dgm:pt modelId="{DD22552F-11F1-41F8-84E8-E181C94B3F93}" type="parTrans" cxnId="{D16F7E04-AB80-4E28-A102-58546F40A248}">
      <dgm:prSet/>
      <dgm:spPr/>
      <dgm:t>
        <a:bodyPr/>
        <a:lstStyle/>
        <a:p>
          <a:endParaRPr lang="en-GB">
            <a:solidFill>
              <a:sysClr val="windowText" lastClr="000000"/>
            </a:solidFill>
          </a:endParaRPr>
        </a:p>
      </dgm:t>
    </dgm:pt>
    <dgm:pt modelId="{39ADD289-EDE5-45CB-B692-4E8E8E151531}" type="sibTrans" cxnId="{D16F7E04-AB80-4E28-A102-58546F40A248}">
      <dgm:prSet/>
      <dgm:spPr>
        <a:xfrm>
          <a:off x="2114301" y="-38482"/>
          <a:ext cx="5919658" cy="5919658"/>
        </a:xfrm>
        <a:prstGeom prst="circularArrow">
          <a:avLst>
            <a:gd name="adj1" fmla="val 5544"/>
            <a:gd name="adj2" fmla="val 330680"/>
            <a:gd name="adj3" fmla="val 13742293"/>
            <a:gd name="adj4" fmla="val 17406467"/>
            <a:gd name="adj5" fmla="val 5757"/>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endParaRPr lang="en-GB">
            <a:solidFill>
              <a:sysClr val="windowText" lastClr="000000"/>
            </a:solidFill>
          </a:endParaRPr>
        </a:p>
      </dgm:t>
    </dgm:pt>
    <dgm:pt modelId="{33A84B35-E7C0-406C-8BF9-96B6531EA385}">
      <dgm:prSet phldrT="[Text]" custT="1"/>
      <dgm:spPr>
        <a:xfrm>
          <a:off x="5960163" y="1745530"/>
          <a:ext cx="3029579" cy="1406033"/>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sz="2000" b="1">
              <a:solidFill>
                <a:sysClr val="windowText" lastClr="000000"/>
              </a:solidFill>
              <a:latin typeface="Tahoma" pitchFamily="34" charset="0"/>
              <a:ea typeface="Tahoma" pitchFamily="34" charset="0"/>
              <a:cs typeface="Tahoma" pitchFamily="34" charset="0"/>
            </a:rPr>
            <a:t>What are our priorities?</a:t>
          </a:r>
          <a:endParaRPr lang="en-GB" sz="1400">
            <a:solidFill>
              <a:sysClr val="windowText" lastClr="000000"/>
            </a:solidFill>
            <a:latin typeface="Tahoma" pitchFamily="34" charset="0"/>
            <a:ea typeface="Tahoma" pitchFamily="34" charset="0"/>
            <a:cs typeface="Tahoma" pitchFamily="34" charset="0"/>
          </a:endParaRPr>
        </a:p>
        <a:p>
          <a:r>
            <a:rPr lang="en-GB" sz="1400">
              <a:solidFill>
                <a:sysClr val="windowText" lastClr="000000"/>
              </a:solidFill>
              <a:latin typeface="Tahoma" pitchFamily="34" charset="0"/>
              <a:ea typeface="Tahoma" pitchFamily="34" charset="0"/>
              <a:cs typeface="Tahoma" pitchFamily="34" charset="0"/>
            </a:rPr>
            <a:t>What are our </a:t>
          </a:r>
          <a:r>
            <a:rPr lang="en-GB" sz="1400" b="1">
              <a:solidFill>
                <a:sysClr val="windowText" lastClr="000000"/>
              </a:solidFill>
              <a:latin typeface="Tahoma" pitchFamily="34" charset="0"/>
              <a:ea typeface="Tahoma" pitchFamily="34" charset="0"/>
              <a:cs typeface="Tahoma" pitchFamily="34" charset="0"/>
            </a:rPr>
            <a:t>strengths</a:t>
          </a:r>
          <a:r>
            <a:rPr lang="en-GB" sz="1400">
              <a:solidFill>
                <a:sysClr val="windowText" lastClr="000000"/>
              </a:solidFill>
              <a:latin typeface="Tahoma" pitchFamily="34" charset="0"/>
              <a:ea typeface="Tahoma" pitchFamily="34" charset="0"/>
              <a:cs typeface="Tahoma" pitchFamily="34" charset="0"/>
            </a:rPr>
            <a:t> and </a:t>
          </a:r>
          <a:r>
            <a:rPr lang="en-GB" sz="1400" b="1">
              <a:solidFill>
                <a:sysClr val="windowText" lastClr="000000"/>
              </a:solidFill>
              <a:latin typeface="Tahoma" pitchFamily="34" charset="0"/>
              <a:ea typeface="Tahoma" pitchFamily="34" charset="0"/>
              <a:cs typeface="Tahoma" pitchFamily="34" charset="0"/>
            </a:rPr>
            <a:t>areas for development</a:t>
          </a:r>
          <a:r>
            <a:rPr lang="en-GB" sz="1400">
              <a:solidFill>
                <a:sysClr val="windowText" lastClr="000000"/>
              </a:solidFill>
              <a:latin typeface="Tahoma" pitchFamily="34" charset="0"/>
              <a:ea typeface="Tahoma" pitchFamily="34" charset="0"/>
              <a:cs typeface="Tahoma" pitchFamily="34" charset="0"/>
            </a:rPr>
            <a:t>?</a:t>
          </a:r>
        </a:p>
        <a:p>
          <a:r>
            <a:rPr lang="en-GB" sz="1400">
              <a:solidFill>
                <a:sysClr val="windowText" lastClr="000000"/>
              </a:solidFill>
              <a:latin typeface="Tahoma" pitchFamily="34" charset="0"/>
              <a:ea typeface="Tahoma" pitchFamily="34" charset="0"/>
              <a:cs typeface="Tahoma" pitchFamily="34" charset="0"/>
            </a:rPr>
            <a:t>What are the </a:t>
          </a:r>
          <a:r>
            <a:rPr lang="en-GB" sz="1400" b="1">
              <a:solidFill>
                <a:sysClr val="windowText" lastClr="000000"/>
              </a:solidFill>
              <a:latin typeface="Tahoma" pitchFamily="34" charset="0"/>
              <a:ea typeface="Tahoma" pitchFamily="34" charset="0"/>
              <a:cs typeface="Tahoma" pitchFamily="34" charset="0"/>
            </a:rPr>
            <a:t>specific barriers?</a:t>
          </a:r>
        </a:p>
      </dgm:t>
    </dgm:pt>
    <dgm:pt modelId="{7515B900-D773-496C-AD17-5A71B1E29251}" type="parTrans" cxnId="{633CFF76-ECE4-41F7-AB2F-5373564B2AAC}">
      <dgm:prSet/>
      <dgm:spPr/>
      <dgm:t>
        <a:bodyPr/>
        <a:lstStyle/>
        <a:p>
          <a:endParaRPr lang="en-GB">
            <a:solidFill>
              <a:sysClr val="windowText" lastClr="000000"/>
            </a:solidFill>
          </a:endParaRPr>
        </a:p>
      </dgm:t>
    </dgm:pt>
    <dgm:pt modelId="{4A54A68B-AC69-4D6D-A4E3-E670D4B6612E}" type="sibTrans" cxnId="{633CFF76-ECE4-41F7-AB2F-5373564B2AAC}">
      <dgm:prSet/>
      <dgm:spPr/>
      <dgm:t>
        <a:bodyPr/>
        <a:lstStyle/>
        <a:p>
          <a:endParaRPr lang="en-GB">
            <a:solidFill>
              <a:sysClr val="windowText" lastClr="000000"/>
            </a:solidFill>
          </a:endParaRPr>
        </a:p>
      </dgm:t>
    </dgm:pt>
    <dgm:pt modelId="{2D5F2DF8-EB41-416A-9389-884D9E3829A1}">
      <dgm:prSet phldrT="[Text]" custT="1"/>
      <dgm:spPr>
        <a:xfrm>
          <a:off x="5460257" y="4186093"/>
          <a:ext cx="2812066" cy="1406033"/>
        </a:xfrm>
        <a:prstGeom prst="roundRect">
          <a:avLst/>
        </a:prstGeom>
        <a:solidFill>
          <a:srgbClr val="8064A2">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sz="2000" b="1">
              <a:solidFill>
                <a:sysClr val="windowText" lastClr="000000"/>
              </a:solidFill>
              <a:latin typeface="Tahoma" pitchFamily="34" charset="0"/>
              <a:ea typeface="Tahoma" pitchFamily="34" charset="0"/>
              <a:cs typeface="Tahoma" pitchFamily="34" charset="0"/>
            </a:rPr>
            <a:t>Where do we want to be?</a:t>
          </a:r>
        </a:p>
        <a:p>
          <a:r>
            <a:rPr lang="en-GB" sz="1400">
              <a:solidFill>
                <a:sysClr val="windowText" lastClr="000000"/>
              </a:solidFill>
              <a:latin typeface="Tahoma" pitchFamily="34" charset="0"/>
              <a:ea typeface="Tahoma" pitchFamily="34" charset="0"/>
              <a:cs typeface="Tahoma" pitchFamily="34" charset="0"/>
            </a:rPr>
            <a:t>Strategic Planning- What are the </a:t>
          </a:r>
          <a:r>
            <a:rPr lang="en-GB" sz="1400" b="1">
              <a:solidFill>
                <a:sysClr val="windowText" lastClr="000000"/>
              </a:solidFill>
              <a:latin typeface="Tahoma" pitchFamily="34" charset="0"/>
              <a:ea typeface="Tahoma" pitchFamily="34" charset="0"/>
              <a:cs typeface="Tahoma" pitchFamily="34" charset="0"/>
            </a:rPr>
            <a:t>success criteria </a:t>
          </a:r>
          <a:r>
            <a:rPr lang="en-GB" sz="1400">
              <a:solidFill>
                <a:sysClr val="windowText" lastClr="000000"/>
              </a:solidFill>
              <a:latin typeface="Tahoma" pitchFamily="34" charset="0"/>
              <a:ea typeface="Tahoma" pitchFamily="34" charset="0"/>
              <a:cs typeface="Tahoma" pitchFamily="34" charset="0"/>
            </a:rPr>
            <a:t>for the actions we will take?</a:t>
          </a:r>
        </a:p>
      </dgm:t>
    </dgm:pt>
    <dgm:pt modelId="{BFD1C636-14A6-467D-893F-45466C007D9B}" type="parTrans" cxnId="{F0AB04D9-6B4D-48CA-ABC6-B7678E417F27}">
      <dgm:prSet/>
      <dgm:spPr/>
      <dgm:t>
        <a:bodyPr/>
        <a:lstStyle/>
        <a:p>
          <a:endParaRPr lang="en-GB">
            <a:solidFill>
              <a:sysClr val="windowText" lastClr="000000"/>
            </a:solidFill>
          </a:endParaRPr>
        </a:p>
      </dgm:t>
    </dgm:pt>
    <dgm:pt modelId="{14E5502B-950A-4E4B-9EC8-3BA172B79921}" type="sibTrans" cxnId="{F0AB04D9-6B4D-48CA-ABC6-B7678E417F27}">
      <dgm:prSet/>
      <dgm:spPr/>
      <dgm:t>
        <a:bodyPr/>
        <a:lstStyle/>
        <a:p>
          <a:endParaRPr lang="en-GB">
            <a:solidFill>
              <a:sysClr val="windowText" lastClr="000000"/>
            </a:solidFill>
          </a:endParaRPr>
        </a:p>
      </dgm:t>
    </dgm:pt>
    <dgm:pt modelId="{82DD4460-411C-4608-8AD5-2D81BEEC740B}">
      <dgm:prSet phldrT="[Text]" custT="1"/>
      <dgm:spPr>
        <a:xfrm>
          <a:off x="1861265" y="4171391"/>
          <a:ext cx="2812066" cy="1406033"/>
        </a:xfrm>
        <a:prstGeom prst="round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GB" sz="1800" b="1">
            <a:solidFill>
              <a:sysClr val="windowText" lastClr="000000"/>
            </a:solidFill>
            <a:latin typeface="Tahoma" pitchFamily="34" charset="0"/>
            <a:ea typeface="Tahoma" pitchFamily="34" charset="0"/>
            <a:cs typeface="Tahoma" pitchFamily="34" charset="0"/>
          </a:endParaRPr>
        </a:p>
        <a:p>
          <a:r>
            <a:rPr lang="en-GB" sz="1800" b="1">
              <a:solidFill>
                <a:sysClr val="windowText" lastClr="000000"/>
              </a:solidFill>
              <a:latin typeface="Tahoma" pitchFamily="34" charset="0"/>
              <a:ea typeface="Tahoma" pitchFamily="34" charset="0"/>
              <a:cs typeface="Tahoma" pitchFamily="34" charset="0"/>
            </a:rPr>
            <a:t>How will we know we are being successful?</a:t>
          </a:r>
        </a:p>
        <a:p>
          <a:r>
            <a:rPr lang="en-GB" sz="1400" b="0">
              <a:solidFill>
                <a:sysClr val="windowText" lastClr="000000"/>
              </a:solidFill>
              <a:latin typeface="Tahoma" pitchFamily="34" charset="0"/>
              <a:ea typeface="Tahoma" pitchFamily="34" charset="0"/>
              <a:cs typeface="Tahoma" pitchFamily="34" charset="0"/>
            </a:rPr>
            <a:t>Are we </a:t>
          </a:r>
          <a:r>
            <a:rPr lang="en-GB" sz="1400" b="1">
              <a:solidFill>
                <a:sysClr val="windowText" lastClr="000000"/>
              </a:solidFill>
              <a:latin typeface="Tahoma" pitchFamily="34" charset="0"/>
              <a:ea typeface="Tahoma" pitchFamily="34" charset="0"/>
              <a:cs typeface="Tahoma" pitchFamily="34" charset="0"/>
            </a:rPr>
            <a:t>monitoring</a:t>
          </a:r>
          <a:r>
            <a:rPr lang="en-GB" sz="1400" b="0">
              <a:solidFill>
                <a:sysClr val="windowText" lastClr="000000"/>
              </a:solidFill>
              <a:latin typeface="Tahoma" pitchFamily="34" charset="0"/>
              <a:ea typeface="Tahoma" pitchFamily="34" charset="0"/>
              <a:cs typeface="Tahoma" pitchFamily="34" charset="0"/>
            </a:rPr>
            <a:t> for impact towards our planned actions and success criteria?</a:t>
          </a:r>
        </a:p>
        <a:p>
          <a:endParaRPr lang="en-GB" sz="1800">
            <a:solidFill>
              <a:sysClr val="windowText" lastClr="000000"/>
            </a:solidFill>
            <a:latin typeface="Calibri"/>
            <a:ea typeface="+mn-ea"/>
            <a:cs typeface="+mn-cs"/>
          </a:endParaRPr>
        </a:p>
      </dgm:t>
    </dgm:pt>
    <dgm:pt modelId="{00460C9E-6735-45C0-B511-223C31FF5139}" type="parTrans" cxnId="{B6E9DFE8-2F19-4E8A-AF40-5099EBB57AE0}">
      <dgm:prSet/>
      <dgm:spPr/>
      <dgm:t>
        <a:bodyPr/>
        <a:lstStyle/>
        <a:p>
          <a:endParaRPr lang="en-GB">
            <a:solidFill>
              <a:sysClr val="windowText" lastClr="000000"/>
            </a:solidFill>
          </a:endParaRPr>
        </a:p>
      </dgm:t>
    </dgm:pt>
    <dgm:pt modelId="{1A14755C-BFA4-47F2-B321-C9C1F331875C}" type="sibTrans" cxnId="{B6E9DFE8-2F19-4E8A-AF40-5099EBB57AE0}">
      <dgm:prSet/>
      <dgm:spPr/>
      <dgm:t>
        <a:bodyPr/>
        <a:lstStyle/>
        <a:p>
          <a:endParaRPr lang="en-GB">
            <a:solidFill>
              <a:sysClr val="windowText" lastClr="000000"/>
            </a:solidFill>
          </a:endParaRPr>
        </a:p>
      </dgm:t>
    </dgm:pt>
    <dgm:pt modelId="{2BCA45A5-9047-47C0-8619-E2B52602590E}">
      <dgm:prSet phldrT="[Text]" custT="1"/>
      <dgm:spPr>
        <a:xfrm>
          <a:off x="1131718" y="1745530"/>
          <a:ext cx="3083177" cy="1406033"/>
        </a:xfrm>
        <a:prstGeom prst="round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sz="2000" b="1">
              <a:solidFill>
                <a:sysClr val="windowText" lastClr="000000"/>
              </a:solidFill>
              <a:latin typeface="Tahoma" pitchFamily="34" charset="0"/>
              <a:ea typeface="Tahoma" pitchFamily="34" charset="0"/>
              <a:cs typeface="Tahoma" pitchFamily="34" charset="0"/>
            </a:rPr>
            <a:t>Evaluation</a:t>
          </a:r>
        </a:p>
        <a:p>
          <a:r>
            <a:rPr lang="en-GB" sz="1400">
              <a:solidFill>
                <a:sysClr val="windowText" lastClr="000000"/>
              </a:solidFill>
              <a:latin typeface="Tahoma" pitchFamily="34" charset="0"/>
              <a:ea typeface="Tahoma" pitchFamily="34" charset="0"/>
              <a:cs typeface="Tahoma" pitchFamily="34" charset="0"/>
            </a:rPr>
            <a:t>What is the </a:t>
          </a:r>
          <a:r>
            <a:rPr lang="en-GB" sz="1400" b="1">
              <a:solidFill>
                <a:sysClr val="windowText" lastClr="000000"/>
              </a:solidFill>
              <a:latin typeface="Tahoma" pitchFamily="34" charset="0"/>
              <a:ea typeface="Tahoma" pitchFamily="34" charset="0"/>
              <a:cs typeface="Tahoma" pitchFamily="34" charset="0"/>
            </a:rPr>
            <a:t>impact of our actions on pupil outcomes</a:t>
          </a:r>
          <a:r>
            <a:rPr lang="en-GB" sz="1400">
              <a:solidFill>
                <a:sysClr val="windowText" lastClr="000000"/>
              </a:solidFill>
              <a:latin typeface="Tahoma" pitchFamily="34" charset="0"/>
              <a:ea typeface="Tahoma" pitchFamily="34" charset="0"/>
              <a:cs typeface="Tahoma" pitchFamily="34" charset="0"/>
            </a:rPr>
            <a:t>?</a:t>
          </a:r>
        </a:p>
        <a:p>
          <a:r>
            <a:rPr lang="en-GB" sz="1400">
              <a:solidFill>
                <a:sysClr val="windowText" lastClr="000000"/>
              </a:solidFill>
              <a:latin typeface="Tahoma" pitchFamily="34" charset="0"/>
              <a:ea typeface="Tahoma" pitchFamily="34" charset="0"/>
              <a:cs typeface="Tahoma" pitchFamily="34" charset="0"/>
            </a:rPr>
            <a:t>What difference have we made to </a:t>
          </a:r>
          <a:r>
            <a:rPr lang="en-GB" sz="1400" b="1">
              <a:solidFill>
                <a:sysClr val="windowText" lastClr="000000"/>
              </a:solidFill>
              <a:latin typeface="Tahoma" pitchFamily="34" charset="0"/>
              <a:ea typeface="Tahoma" pitchFamily="34" charset="0"/>
              <a:cs typeface="Tahoma" pitchFamily="34" charset="0"/>
            </a:rPr>
            <a:t>how well pupils are doing</a:t>
          </a:r>
          <a:r>
            <a:rPr lang="en-GB" sz="1400">
              <a:solidFill>
                <a:sysClr val="windowText" lastClr="000000"/>
              </a:solidFill>
              <a:latin typeface="Tahoma" pitchFamily="34" charset="0"/>
              <a:ea typeface="Tahoma" pitchFamily="34" charset="0"/>
              <a:cs typeface="Tahoma" pitchFamily="34" charset="0"/>
            </a:rPr>
            <a:t>?</a:t>
          </a:r>
        </a:p>
      </dgm:t>
    </dgm:pt>
    <dgm:pt modelId="{27C757C4-DE53-4BA5-B3CA-445E8D089490}" type="parTrans" cxnId="{2877B69F-163D-4B9B-858F-B50E8691EED7}">
      <dgm:prSet/>
      <dgm:spPr/>
      <dgm:t>
        <a:bodyPr/>
        <a:lstStyle/>
        <a:p>
          <a:endParaRPr lang="en-GB">
            <a:solidFill>
              <a:sysClr val="windowText" lastClr="000000"/>
            </a:solidFill>
          </a:endParaRPr>
        </a:p>
      </dgm:t>
    </dgm:pt>
    <dgm:pt modelId="{8DC894B5-5F49-4F51-B04D-44E3BE42337F}" type="sibTrans" cxnId="{2877B69F-163D-4B9B-858F-B50E8691EED7}">
      <dgm:prSet/>
      <dgm:spPr/>
      <dgm:t>
        <a:bodyPr/>
        <a:lstStyle/>
        <a:p>
          <a:endParaRPr lang="en-GB">
            <a:solidFill>
              <a:sysClr val="windowText" lastClr="000000"/>
            </a:solidFill>
          </a:endParaRPr>
        </a:p>
      </dgm:t>
    </dgm:pt>
    <dgm:pt modelId="{DFB82FBE-603F-48F5-896C-25FB6C4908BB}" type="pres">
      <dgm:prSet presAssocID="{9F474CF3-EDF5-4843-A80F-46B352E416F8}" presName="Name0" presStyleCnt="0">
        <dgm:presLayoutVars>
          <dgm:dir/>
          <dgm:resizeHandles val="exact"/>
        </dgm:presLayoutVars>
      </dgm:prSet>
      <dgm:spPr/>
      <dgm:t>
        <a:bodyPr/>
        <a:lstStyle/>
        <a:p>
          <a:endParaRPr lang="en-GB"/>
        </a:p>
      </dgm:t>
    </dgm:pt>
    <dgm:pt modelId="{7121E857-E658-4A23-96AB-533FB98C604C}" type="pres">
      <dgm:prSet presAssocID="{9F474CF3-EDF5-4843-A80F-46B352E416F8}" presName="cycle" presStyleCnt="0"/>
      <dgm:spPr/>
    </dgm:pt>
    <dgm:pt modelId="{FF6CA980-9DCD-4422-BF70-297FD36C711B}" type="pres">
      <dgm:prSet presAssocID="{E17116D6-66D3-486C-8911-42054C7DE7D4}" presName="nodeFirstNode" presStyleLbl="node1" presStyleIdx="0" presStyleCnt="5">
        <dgm:presLayoutVars>
          <dgm:bulletEnabled val="1"/>
        </dgm:presLayoutVars>
      </dgm:prSet>
      <dgm:spPr/>
      <dgm:t>
        <a:bodyPr/>
        <a:lstStyle/>
        <a:p>
          <a:endParaRPr lang="en-GB"/>
        </a:p>
      </dgm:t>
    </dgm:pt>
    <dgm:pt modelId="{E80BAE6F-D67E-445C-9547-97F286EC6EEB}" type="pres">
      <dgm:prSet presAssocID="{39ADD289-EDE5-45CB-B692-4E8E8E151531}" presName="sibTransFirstNode" presStyleLbl="bgShp" presStyleIdx="0" presStyleCnt="1"/>
      <dgm:spPr/>
      <dgm:t>
        <a:bodyPr/>
        <a:lstStyle/>
        <a:p>
          <a:endParaRPr lang="en-GB"/>
        </a:p>
      </dgm:t>
    </dgm:pt>
    <dgm:pt modelId="{C52F817F-FD87-4215-9B0A-0428D6014276}" type="pres">
      <dgm:prSet presAssocID="{33A84B35-E7C0-406C-8BF9-96B6531EA385}" presName="nodeFollowingNodes" presStyleLbl="node1" presStyleIdx="1" presStyleCnt="5" custScaleX="107735" custRadScaleRad="97131" custRadScaleInc="8716">
        <dgm:presLayoutVars>
          <dgm:bulletEnabled val="1"/>
        </dgm:presLayoutVars>
      </dgm:prSet>
      <dgm:spPr/>
      <dgm:t>
        <a:bodyPr/>
        <a:lstStyle/>
        <a:p>
          <a:endParaRPr lang="en-GB"/>
        </a:p>
      </dgm:t>
    </dgm:pt>
    <dgm:pt modelId="{E782C33D-B4CE-4B23-BA24-1F537188EC93}" type="pres">
      <dgm:prSet presAssocID="{2D5F2DF8-EB41-416A-9389-884D9E3829A1}" presName="nodeFollowingNodes" presStyleLbl="node1" presStyleIdx="2" presStyleCnt="5" custRadScaleRad="93957" custRadScaleInc="-21797">
        <dgm:presLayoutVars>
          <dgm:bulletEnabled val="1"/>
        </dgm:presLayoutVars>
      </dgm:prSet>
      <dgm:spPr/>
      <dgm:t>
        <a:bodyPr/>
        <a:lstStyle/>
        <a:p>
          <a:endParaRPr lang="en-GB"/>
        </a:p>
      </dgm:t>
    </dgm:pt>
    <dgm:pt modelId="{E4645743-651E-4BD3-94A3-7AE3E99ADF3A}" type="pres">
      <dgm:prSet presAssocID="{82DD4460-411C-4608-8AD5-2D81BEEC740B}" presName="nodeFollowingNodes" presStyleLbl="node1" presStyleIdx="3" presStyleCnt="5" custRadScaleRad="94018" custRadScaleInc="22630">
        <dgm:presLayoutVars>
          <dgm:bulletEnabled val="1"/>
        </dgm:presLayoutVars>
      </dgm:prSet>
      <dgm:spPr/>
      <dgm:t>
        <a:bodyPr/>
        <a:lstStyle/>
        <a:p>
          <a:endParaRPr lang="en-GB"/>
        </a:p>
      </dgm:t>
    </dgm:pt>
    <dgm:pt modelId="{CAC3332D-CD59-4EA5-B73C-91977D485838}" type="pres">
      <dgm:prSet presAssocID="{2BCA45A5-9047-47C0-8619-E2B52602590E}" presName="nodeFollowingNodes" presStyleLbl="node1" presStyleIdx="4" presStyleCnt="5" custScaleX="109641" custRadScaleRad="97662" custRadScaleInc="-8834">
        <dgm:presLayoutVars>
          <dgm:bulletEnabled val="1"/>
        </dgm:presLayoutVars>
      </dgm:prSet>
      <dgm:spPr/>
      <dgm:t>
        <a:bodyPr/>
        <a:lstStyle/>
        <a:p>
          <a:endParaRPr lang="en-GB"/>
        </a:p>
      </dgm:t>
    </dgm:pt>
  </dgm:ptLst>
  <dgm:cxnLst>
    <dgm:cxn modelId="{633CFF76-ECE4-41F7-AB2F-5373564B2AAC}" srcId="{9F474CF3-EDF5-4843-A80F-46B352E416F8}" destId="{33A84B35-E7C0-406C-8BF9-96B6531EA385}" srcOrd="1" destOrd="0" parTransId="{7515B900-D773-496C-AD17-5A71B1E29251}" sibTransId="{4A54A68B-AC69-4D6D-A4E3-E670D4B6612E}"/>
    <dgm:cxn modelId="{F0AB04D9-6B4D-48CA-ABC6-B7678E417F27}" srcId="{9F474CF3-EDF5-4843-A80F-46B352E416F8}" destId="{2D5F2DF8-EB41-416A-9389-884D9E3829A1}" srcOrd="2" destOrd="0" parTransId="{BFD1C636-14A6-467D-893F-45466C007D9B}" sibTransId="{14E5502B-950A-4E4B-9EC8-3BA172B79921}"/>
    <dgm:cxn modelId="{D33CF6B7-9324-4913-B53F-AF0852DAB6DF}" type="presOf" srcId="{33A84B35-E7C0-406C-8BF9-96B6531EA385}" destId="{C52F817F-FD87-4215-9B0A-0428D6014276}" srcOrd="0" destOrd="0" presId="urn:microsoft.com/office/officeart/2005/8/layout/cycle3"/>
    <dgm:cxn modelId="{5535E0EA-57CB-40C2-B228-7FE9196505FF}" type="presOf" srcId="{9F474CF3-EDF5-4843-A80F-46B352E416F8}" destId="{DFB82FBE-603F-48F5-896C-25FB6C4908BB}" srcOrd="0" destOrd="0" presId="urn:microsoft.com/office/officeart/2005/8/layout/cycle3"/>
    <dgm:cxn modelId="{A2F9F9FC-90AC-4B69-A616-1C82C55E27AF}" type="presOf" srcId="{82DD4460-411C-4608-8AD5-2D81BEEC740B}" destId="{E4645743-651E-4BD3-94A3-7AE3E99ADF3A}" srcOrd="0" destOrd="0" presId="urn:microsoft.com/office/officeart/2005/8/layout/cycle3"/>
    <dgm:cxn modelId="{88DE4F77-7ABC-42D3-8908-5CFCEB7A50A5}" type="presOf" srcId="{2D5F2DF8-EB41-416A-9389-884D9E3829A1}" destId="{E782C33D-B4CE-4B23-BA24-1F537188EC93}" srcOrd="0" destOrd="0" presId="urn:microsoft.com/office/officeart/2005/8/layout/cycle3"/>
    <dgm:cxn modelId="{8A1FA01F-F479-47EB-B76D-4FCD2D1B9C7F}" type="presOf" srcId="{39ADD289-EDE5-45CB-B692-4E8E8E151531}" destId="{E80BAE6F-D67E-445C-9547-97F286EC6EEB}" srcOrd="0" destOrd="0" presId="urn:microsoft.com/office/officeart/2005/8/layout/cycle3"/>
    <dgm:cxn modelId="{67049E75-E4EC-42F2-B3D2-6DA4B497DF1F}" type="presOf" srcId="{E17116D6-66D3-486C-8911-42054C7DE7D4}" destId="{FF6CA980-9DCD-4422-BF70-297FD36C711B}" srcOrd="0" destOrd="0" presId="urn:microsoft.com/office/officeart/2005/8/layout/cycle3"/>
    <dgm:cxn modelId="{D16F7E04-AB80-4E28-A102-58546F40A248}" srcId="{9F474CF3-EDF5-4843-A80F-46B352E416F8}" destId="{E17116D6-66D3-486C-8911-42054C7DE7D4}" srcOrd="0" destOrd="0" parTransId="{DD22552F-11F1-41F8-84E8-E181C94B3F93}" sibTransId="{39ADD289-EDE5-45CB-B692-4E8E8E151531}"/>
    <dgm:cxn modelId="{B6E9DFE8-2F19-4E8A-AF40-5099EBB57AE0}" srcId="{9F474CF3-EDF5-4843-A80F-46B352E416F8}" destId="{82DD4460-411C-4608-8AD5-2D81BEEC740B}" srcOrd="3" destOrd="0" parTransId="{00460C9E-6735-45C0-B511-223C31FF5139}" sibTransId="{1A14755C-BFA4-47F2-B321-C9C1F331875C}"/>
    <dgm:cxn modelId="{2877B69F-163D-4B9B-858F-B50E8691EED7}" srcId="{9F474CF3-EDF5-4843-A80F-46B352E416F8}" destId="{2BCA45A5-9047-47C0-8619-E2B52602590E}" srcOrd="4" destOrd="0" parTransId="{27C757C4-DE53-4BA5-B3CA-445E8D089490}" sibTransId="{8DC894B5-5F49-4F51-B04D-44E3BE42337F}"/>
    <dgm:cxn modelId="{C543BD5C-6134-48B6-BB12-937DA9AC7A03}" type="presOf" srcId="{2BCA45A5-9047-47C0-8619-E2B52602590E}" destId="{CAC3332D-CD59-4EA5-B73C-91977D485838}" srcOrd="0" destOrd="0" presId="urn:microsoft.com/office/officeart/2005/8/layout/cycle3"/>
    <dgm:cxn modelId="{2413066B-3467-4B16-90F0-E82FA2D78281}" type="presParOf" srcId="{DFB82FBE-603F-48F5-896C-25FB6C4908BB}" destId="{7121E857-E658-4A23-96AB-533FB98C604C}" srcOrd="0" destOrd="0" presId="urn:microsoft.com/office/officeart/2005/8/layout/cycle3"/>
    <dgm:cxn modelId="{160D7B5B-ACF7-45BB-ABD5-CA8DFB81B7AF}" type="presParOf" srcId="{7121E857-E658-4A23-96AB-533FB98C604C}" destId="{FF6CA980-9DCD-4422-BF70-297FD36C711B}" srcOrd="0" destOrd="0" presId="urn:microsoft.com/office/officeart/2005/8/layout/cycle3"/>
    <dgm:cxn modelId="{AD4B7696-E47D-48F4-BFA6-E0F26C79AF75}" type="presParOf" srcId="{7121E857-E658-4A23-96AB-533FB98C604C}" destId="{E80BAE6F-D67E-445C-9547-97F286EC6EEB}" srcOrd="1" destOrd="0" presId="urn:microsoft.com/office/officeart/2005/8/layout/cycle3"/>
    <dgm:cxn modelId="{57620583-D624-4278-A1EA-E0FD1FB9AF01}" type="presParOf" srcId="{7121E857-E658-4A23-96AB-533FB98C604C}" destId="{C52F817F-FD87-4215-9B0A-0428D6014276}" srcOrd="2" destOrd="0" presId="urn:microsoft.com/office/officeart/2005/8/layout/cycle3"/>
    <dgm:cxn modelId="{B47C6F61-367F-48C4-A5EB-46C958004A3F}" type="presParOf" srcId="{7121E857-E658-4A23-96AB-533FB98C604C}" destId="{E782C33D-B4CE-4B23-BA24-1F537188EC93}" srcOrd="3" destOrd="0" presId="urn:microsoft.com/office/officeart/2005/8/layout/cycle3"/>
    <dgm:cxn modelId="{A472CA4F-1113-4887-A3C5-F9BF77A6F87D}" type="presParOf" srcId="{7121E857-E658-4A23-96AB-533FB98C604C}" destId="{E4645743-651E-4BD3-94A3-7AE3E99ADF3A}" srcOrd="4" destOrd="0" presId="urn:microsoft.com/office/officeart/2005/8/layout/cycle3"/>
    <dgm:cxn modelId="{F849B775-F0ED-4EBB-BC8E-7B41A8D9F3BB}" type="presParOf" srcId="{7121E857-E658-4A23-96AB-533FB98C604C}" destId="{CAC3332D-CD59-4EA5-B73C-91977D485838}" srcOrd="5" destOrd="0" presId="urn:microsoft.com/office/officeart/2005/8/layout/cycle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62AF29-85C5-421C-A91C-6CB89EE1A507}">
      <dsp:nvSpPr>
        <dsp:cNvPr id="0" name=""/>
        <dsp:cNvSpPr/>
      </dsp:nvSpPr>
      <dsp:spPr>
        <a:xfrm rot="5400000">
          <a:off x="-158802" y="161270"/>
          <a:ext cx="1058681" cy="741077"/>
        </a:xfrm>
        <a:prstGeom prst="chevron">
          <a:avLst/>
        </a:prstGeom>
        <a:solidFill>
          <a:srgbClr val="F33131"/>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Self</a:t>
          </a:r>
        </a:p>
        <a:p>
          <a:pPr lvl="0" algn="ctr" defTabSz="400050">
            <a:lnSpc>
              <a:spcPct val="90000"/>
            </a:lnSpc>
            <a:spcBef>
              <a:spcPct val="0"/>
            </a:spcBef>
            <a:spcAft>
              <a:spcPct val="35000"/>
            </a:spcAft>
          </a:pPr>
          <a:r>
            <a:rPr lang="en-GB" sz="900" b="1" kern="1200"/>
            <a:t>Evaluation</a:t>
          </a:r>
        </a:p>
      </dsp:txBody>
      <dsp:txXfrm rot="-5400000">
        <a:off x="1" y="373007"/>
        <a:ext cx="741077" cy="317604"/>
      </dsp:txXfrm>
    </dsp:sp>
    <dsp:sp modelId="{D9E68BAD-EAEB-49D9-8711-256B3F51534D}">
      <dsp:nvSpPr>
        <dsp:cNvPr id="0" name=""/>
        <dsp:cNvSpPr/>
      </dsp:nvSpPr>
      <dsp:spPr>
        <a:xfrm rot="5400000">
          <a:off x="2455342" y="-1711796"/>
          <a:ext cx="688143" cy="4116672"/>
        </a:xfrm>
        <a:prstGeom prst="round2SameRect">
          <a:avLst/>
        </a:prstGeom>
        <a:solidFill>
          <a:srgbClr val="FCC4C4">
            <a:alpha val="89804"/>
          </a:srgbClr>
        </a:solidFill>
        <a:ln w="12700" cap="flat" cmpd="sng" algn="ctr">
          <a:solidFill>
            <a:srgbClr val="F331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1" kern="1200">
              <a:solidFill>
                <a:srgbClr val="C00000"/>
              </a:solidFill>
            </a:rPr>
            <a:t>Part 1</a:t>
          </a:r>
        </a:p>
        <a:p>
          <a:pPr marL="114300" lvl="1" indent="-114300" algn="l" defTabSz="622300">
            <a:lnSpc>
              <a:spcPct val="90000"/>
            </a:lnSpc>
            <a:spcBef>
              <a:spcPct val="0"/>
            </a:spcBef>
            <a:spcAft>
              <a:spcPct val="15000"/>
            </a:spcAft>
            <a:buChar char="••"/>
          </a:pPr>
          <a:r>
            <a:rPr lang="en-GB" sz="1400" b="1" kern="1200"/>
            <a:t>The Ofsted Evaluation Schedule</a:t>
          </a:r>
        </a:p>
        <a:p>
          <a:pPr marL="114300" lvl="1" indent="-114300" algn="l" defTabSz="622300">
            <a:lnSpc>
              <a:spcPct val="90000"/>
            </a:lnSpc>
            <a:spcBef>
              <a:spcPct val="0"/>
            </a:spcBef>
            <a:spcAft>
              <a:spcPct val="15000"/>
            </a:spcAft>
            <a:buChar char="••"/>
          </a:pPr>
          <a:r>
            <a:rPr lang="en-GB" sz="1400" b="1" kern="1200"/>
            <a:t>School Self-Evaluation Summary (SEF)</a:t>
          </a:r>
        </a:p>
      </dsp:txBody>
      <dsp:txXfrm rot="-5400000">
        <a:off x="741078" y="36060"/>
        <a:ext cx="4083080" cy="620959"/>
      </dsp:txXfrm>
    </dsp:sp>
    <dsp:sp modelId="{0241D15F-ABBA-4DED-8EE9-DF98C9B6B13F}">
      <dsp:nvSpPr>
        <dsp:cNvPr id="0" name=""/>
        <dsp:cNvSpPr/>
      </dsp:nvSpPr>
      <dsp:spPr>
        <a:xfrm rot="5400000">
          <a:off x="-158802" y="1015348"/>
          <a:ext cx="1058681" cy="741077"/>
        </a:xfrm>
        <a:prstGeom prst="chevron">
          <a:avLst/>
        </a:prstGeom>
        <a:solidFill>
          <a:schemeClr val="accent6"/>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Strategic</a:t>
          </a:r>
        </a:p>
        <a:p>
          <a:pPr lvl="0" algn="ctr" defTabSz="400050">
            <a:lnSpc>
              <a:spcPct val="90000"/>
            </a:lnSpc>
            <a:spcBef>
              <a:spcPct val="0"/>
            </a:spcBef>
            <a:spcAft>
              <a:spcPct val="35000"/>
            </a:spcAft>
          </a:pPr>
          <a:r>
            <a:rPr lang="en-GB" sz="900" b="1" kern="1200"/>
            <a:t>Development</a:t>
          </a:r>
        </a:p>
        <a:p>
          <a:pPr lvl="0" algn="ctr" defTabSz="400050">
            <a:lnSpc>
              <a:spcPct val="90000"/>
            </a:lnSpc>
            <a:spcBef>
              <a:spcPct val="0"/>
            </a:spcBef>
            <a:spcAft>
              <a:spcPct val="35000"/>
            </a:spcAft>
          </a:pPr>
          <a:r>
            <a:rPr lang="en-GB" sz="900" b="1" kern="1200"/>
            <a:t>Planning</a:t>
          </a:r>
        </a:p>
      </dsp:txBody>
      <dsp:txXfrm rot="-5400000">
        <a:off x="1" y="1227085"/>
        <a:ext cx="741077" cy="317604"/>
      </dsp:txXfrm>
    </dsp:sp>
    <dsp:sp modelId="{EB1BB117-5318-4F0F-9EBD-5A970BF5EA5C}">
      <dsp:nvSpPr>
        <dsp:cNvPr id="0" name=""/>
        <dsp:cNvSpPr/>
      </dsp:nvSpPr>
      <dsp:spPr>
        <a:xfrm rot="5400000">
          <a:off x="2455161" y="-857537"/>
          <a:ext cx="688505" cy="4116672"/>
        </a:xfrm>
        <a:prstGeom prst="round2SameRect">
          <a:avLst/>
        </a:prstGeom>
        <a:solidFill>
          <a:schemeClr val="accent6">
            <a:lumMod val="20000"/>
            <a:lumOff val="80000"/>
            <a:alpha val="9000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1" kern="1200">
              <a:solidFill>
                <a:schemeClr val="accent6">
                  <a:lumMod val="75000"/>
                </a:schemeClr>
              </a:solidFill>
            </a:rPr>
            <a:t>Part 2</a:t>
          </a:r>
        </a:p>
        <a:p>
          <a:pPr marL="114300" lvl="1" indent="-114300" algn="l" defTabSz="622300">
            <a:lnSpc>
              <a:spcPct val="90000"/>
            </a:lnSpc>
            <a:spcBef>
              <a:spcPct val="0"/>
            </a:spcBef>
            <a:spcAft>
              <a:spcPct val="15000"/>
            </a:spcAft>
            <a:buChar char="••"/>
          </a:pPr>
          <a:r>
            <a:rPr lang="en-GB" sz="1400" b="1" kern="1200"/>
            <a:t>School Strategic Development Planning</a:t>
          </a:r>
        </a:p>
        <a:p>
          <a:pPr marL="114300" lvl="1" indent="-114300" algn="l" defTabSz="622300">
            <a:lnSpc>
              <a:spcPct val="90000"/>
            </a:lnSpc>
            <a:spcBef>
              <a:spcPct val="0"/>
            </a:spcBef>
            <a:spcAft>
              <a:spcPct val="15000"/>
            </a:spcAft>
            <a:buChar char="••"/>
          </a:pPr>
          <a:r>
            <a:rPr lang="en-GB" sz="1400" kern="1200"/>
            <a:t>(informed by SEF outcomes)</a:t>
          </a:r>
        </a:p>
      </dsp:txBody>
      <dsp:txXfrm rot="-5400000">
        <a:off x="741078" y="890156"/>
        <a:ext cx="4083062" cy="621285"/>
      </dsp:txXfrm>
    </dsp:sp>
    <dsp:sp modelId="{6D65FED0-16AE-43D6-8DF2-32F4648E245A}">
      <dsp:nvSpPr>
        <dsp:cNvPr id="0" name=""/>
        <dsp:cNvSpPr/>
      </dsp:nvSpPr>
      <dsp:spPr>
        <a:xfrm rot="5400000">
          <a:off x="-158802" y="1869427"/>
          <a:ext cx="1058681" cy="741077"/>
        </a:xfrm>
        <a:prstGeom prst="chevron">
          <a:avLst/>
        </a:prstGeom>
        <a:solidFill>
          <a:srgbClr val="0070C0"/>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Performance</a:t>
          </a:r>
        </a:p>
        <a:p>
          <a:pPr lvl="0" algn="ctr" defTabSz="400050">
            <a:lnSpc>
              <a:spcPct val="90000"/>
            </a:lnSpc>
            <a:spcBef>
              <a:spcPct val="0"/>
            </a:spcBef>
            <a:spcAft>
              <a:spcPct val="35000"/>
            </a:spcAft>
          </a:pPr>
          <a:r>
            <a:rPr lang="en-GB" sz="900" b="1" kern="1200"/>
            <a:t>Management</a:t>
          </a:r>
        </a:p>
        <a:p>
          <a:pPr lvl="0" algn="ctr" defTabSz="400050">
            <a:lnSpc>
              <a:spcPct val="90000"/>
            </a:lnSpc>
            <a:spcBef>
              <a:spcPct val="0"/>
            </a:spcBef>
            <a:spcAft>
              <a:spcPct val="35000"/>
            </a:spcAft>
          </a:pPr>
          <a:r>
            <a:rPr lang="en-GB" sz="900" b="1" kern="1200"/>
            <a:t>Priorities</a:t>
          </a:r>
        </a:p>
      </dsp:txBody>
      <dsp:txXfrm rot="-5400000">
        <a:off x="1" y="2081164"/>
        <a:ext cx="741077" cy="317604"/>
      </dsp:txXfrm>
    </dsp:sp>
    <dsp:sp modelId="{6EA725F3-63F8-4870-8EC9-ABAD567DF7B9}">
      <dsp:nvSpPr>
        <dsp:cNvPr id="0" name=""/>
        <dsp:cNvSpPr/>
      </dsp:nvSpPr>
      <dsp:spPr>
        <a:xfrm rot="5400000">
          <a:off x="2455342" y="-3639"/>
          <a:ext cx="688143" cy="4116672"/>
        </a:xfrm>
        <a:prstGeom prst="round2SameRect">
          <a:avLst/>
        </a:prstGeom>
        <a:solidFill>
          <a:schemeClr val="accent5">
            <a:lumMod val="20000"/>
            <a:lumOff val="80000"/>
            <a:alpha val="9000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1" kern="1200">
              <a:solidFill>
                <a:srgbClr val="002060"/>
              </a:solidFill>
            </a:rPr>
            <a:t>Part 3</a:t>
          </a:r>
        </a:p>
        <a:p>
          <a:pPr marL="114300" lvl="1" indent="-114300" algn="l" defTabSz="622300">
            <a:lnSpc>
              <a:spcPct val="90000"/>
            </a:lnSpc>
            <a:spcBef>
              <a:spcPct val="0"/>
            </a:spcBef>
            <a:spcAft>
              <a:spcPct val="15000"/>
            </a:spcAft>
            <a:buChar char="••"/>
          </a:pPr>
          <a:r>
            <a:rPr lang="en-GB" sz="1400" b="1" kern="1200"/>
            <a:t>Performance Management Priorities</a:t>
          </a:r>
        </a:p>
        <a:p>
          <a:pPr marL="114300" lvl="1" indent="-114300" algn="l" defTabSz="622300">
            <a:lnSpc>
              <a:spcPct val="90000"/>
            </a:lnSpc>
            <a:spcBef>
              <a:spcPct val="0"/>
            </a:spcBef>
            <a:spcAft>
              <a:spcPct val="15000"/>
            </a:spcAft>
            <a:buChar char="••"/>
          </a:pPr>
          <a:r>
            <a:rPr lang="en-GB" sz="1400" kern="1200"/>
            <a:t>(whole school and individual staff)</a:t>
          </a:r>
        </a:p>
      </dsp:txBody>
      <dsp:txXfrm rot="-5400000">
        <a:off x="741078" y="1744217"/>
        <a:ext cx="4083080" cy="6209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0BAE6F-D67E-445C-9547-97F286EC6EEB}">
      <dsp:nvSpPr>
        <dsp:cNvPr id="0" name=""/>
        <dsp:cNvSpPr/>
      </dsp:nvSpPr>
      <dsp:spPr>
        <a:xfrm>
          <a:off x="2113166" y="-39799"/>
          <a:ext cx="5920504" cy="5920504"/>
        </a:xfrm>
        <a:prstGeom prst="circularArrow">
          <a:avLst>
            <a:gd name="adj1" fmla="val 5544"/>
            <a:gd name="adj2" fmla="val 330680"/>
            <a:gd name="adj3" fmla="val 13742293"/>
            <a:gd name="adj4" fmla="val 17406467"/>
            <a:gd name="adj5" fmla="val 5757"/>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FF6CA980-9DCD-4422-BF70-297FD36C711B}">
      <dsp:nvSpPr>
        <dsp:cNvPr id="0" name=""/>
        <dsp:cNvSpPr/>
      </dsp:nvSpPr>
      <dsp:spPr>
        <a:xfrm>
          <a:off x="3665118" y="197"/>
          <a:ext cx="2816600" cy="1408300"/>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a:solidFill>
                <a:sysClr val="windowText" lastClr="000000"/>
              </a:solidFill>
              <a:latin typeface="Tahoma" pitchFamily="34" charset="0"/>
              <a:ea typeface="Tahoma" pitchFamily="34" charset="0"/>
              <a:cs typeface="Tahoma" pitchFamily="34" charset="0"/>
            </a:rPr>
            <a:t>How well are we doing?</a:t>
          </a:r>
        </a:p>
        <a:p>
          <a:pPr lvl="0" algn="ctr" defTabSz="889000">
            <a:lnSpc>
              <a:spcPct val="90000"/>
            </a:lnSpc>
            <a:spcBef>
              <a:spcPct val="0"/>
            </a:spcBef>
            <a:spcAft>
              <a:spcPct val="35000"/>
            </a:spcAft>
          </a:pPr>
          <a:r>
            <a:rPr lang="en-GB" sz="1400" b="1" kern="1200">
              <a:solidFill>
                <a:sysClr val="windowText" lastClr="000000"/>
              </a:solidFill>
              <a:latin typeface="Tahoma" pitchFamily="34" charset="0"/>
              <a:ea typeface="Tahoma" pitchFamily="34" charset="0"/>
              <a:cs typeface="Tahoma" pitchFamily="34" charset="0"/>
            </a:rPr>
            <a:t>Attainment/Progress/ </a:t>
          </a:r>
        </a:p>
        <a:p>
          <a:pPr lvl="0" algn="ctr" defTabSz="889000">
            <a:lnSpc>
              <a:spcPct val="90000"/>
            </a:lnSpc>
            <a:spcBef>
              <a:spcPct val="0"/>
            </a:spcBef>
            <a:spcAft>
              <a:spcPct val="35000"/>
            </a:spcAft>
          </a:pPr>
          <a:r>
            <a:rPr lang="en-GB" sz="1400" b="1" kern="1200">
              <a:solidFill>
                <a:sysClr val="windowText" lastClr="000000"/>
              </a:solidFill>
              <a:latin typeface="Tahoma" pitchFamily="34" charset="0"/>
              <a:ea typeface="Tahoma" pitchFamily="34" charset="0"/>
              <a:cs typeface="Tahoma" pitchFamily="34" charset="0"/>
            </a:rPr>
            <a:t>Quality of Learning</a:t>
          </a:r>
        </a:p>
      </dsp:txBody>
      <dsp:txXfrm>
        <a:off x="3733866" y="68945"/>
        <a:ext cx="2679104" cy="1270804"/>
      </dsp:txXfrm>
    </dsp:sp>
    <dsp:sp modelId="{C52F817F-FD87-4215-9B0A-0428D6014276}">
      <dsp:nvSpPr>
        <dsp:cNvPr id="0" name=""/>
        <dsp:cNvSpPr/>
      </dsp:nvSpPr>
      <dsp:spPr>
        <a:xfrm>
          <a:off x="5947826" y="1982865"/>
          <a:ext cx="3034464" cy="1408300"/>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a:solidFill>
                <a:sysClr val="windowText" lastClr="000000"/>
              </a:solidFill>
              <a:latin typeface="Tahoma" pitchFamily="34" charset="0"/>
              <a:ea typeface="Tahoma" pitchFamily="34" charset="0"/>
              <a:cs typeface="Tahoma" pitchFamily="34" charset="0"/>
            </a:rPr>
            <a:t>What are our priorities?</a:t>
          </a:r>
          <a:endParaRPr lang="en-GB" sz="1400" kern="1200">
            <a:solidFill>
              <a:sysClr val="windowText" lastClr="000000"/>
            </a:solidFill>
            <a:latin typeface="Tahoma" pitchFamily="34" charset="0"/>
            <a:ea typeface="Tahoma" pitchFamily="34" charset="0"/>
            <a:cs typeface="Tahoma" pitchFamily="34" charset="0"/>
          </a:endParaRPr>
        </a:p>
        <a:p>
          <a:pPr lvl="0" algn="ctr" defTabSz="889000">
            <a:lnSpc>
              <a:spcPct val="90000"/>
            </a:lnSpc>
            <a:spcBef>
              <a:spcPct val="0"/>
            </a:spcBef>
            <a:spcAft>
              <a:spcPct val="35000"/>
            </a:spcAft>
          </a:pPr>
          <a:r>
            <a:rPr lang="en-GB" sz="1400" kern="1200">
              <a:solidFill>
                <a:sysClr val="windowText" lastClr="000000"/>
              </a:solidFill>
              <a:latin typeface="Tahoma" pitchFamily="34" charset="0"/>
              <a:ea typeface="Tahoma" pitchFamily="34" charset="0"/>
              <a:cs typeface="Tahoma" pitchFamily="34" charset="0"/>
            </a:rPr>
            <a:t>What are our </a:t>
          </a:r>
          <a:r>
            <a:rPr lang="en-GB" sz="1400" b="1" kern="1200">
              <a:solidFill>
                <a:sysClr val="windowText" lastClr="000000"/>
              </a:solidFill>
              <a:latin typeface="Tahoma" pitchFamily="34" charset="0"/>
              <a:ea typeface="Tahoma" pitchFamily="34" charset="0"/>
              <a:cs typeface="Tahoma" pitchFamily="34" charset="0"/>
            </a:rPr>
            <a:t>strengths</a:t>
          </a:r>
          <a:r>
            <a:rPr lang="en-GB" sz="1400" kern="1200">
              <a:solidFill>
                <a:sysClr val="windowText" lastClr="000000"/>
              </a:solidFill>
              <a:latin typeface="Tahoma" pitchFamily="34" charset="0"/>
              <a:ea typeface="Tahoma" pitchFamily="34" charset="0"/>
              <a:cs typeface="Tahoma" pitchFamily="34" charset="0"/>
            </a:rPr>
            <a:t> and </a:t>
          </a:r>
          <a:r>
            <a:rPr lang="en-GB" sz="1400" b="1" kern="1200">
              <a:solidFill>
                <a:sysClr val="windowText" lastClr="000000"/>
              </a:solidFill>
              <a:latin typeface="Tahoma" pitchFamily="34" charset="0"/>
              <a:ea typeface="Tahoma" pitchFamily="34" charset="0"/>
              <a:cs typeface="Tahoma" pitchFamily="34" charset="0"/>
            </a:rPr>
            <a:t>areas for development</a:t>
          </a:r>
          <a:r>
            <a:rPr lang="en-GB" sz="1400" kern="1200">
              <a:solidFill>
                <a:sysClr val="windowText" lastClr="000000"/>
              </a:solidFill>
              <a:latin typeface="Tahoma" pitchFamily="34" charset="0"/>
              <a:ea typeface="Tahoma" pitchFamily="34" charset="0"/>
              <a:cs typeface="Tahoma" pitchFamily="34" charset="0"/>
            </a:rPr>
            <a:t>?</a:t>
          </a:r>
        </a:p>
        <a:p>
          <a:pPr lvl="0" algn="ctr" defTabSz="889000">
            <a:lnSpc>
              <a:spcPct val="90000"/>
            </a:lnSpc>
            <a:spcBef>
              <a:spcPct val="0"/>
            </a:spcBef>
            <a:spcAft>
              <a:spcPct val="35000"/>
            </a:spcAft>
          </a:pPr>
          <a:r>
            <a:rPr lang="en-GB" sz="1400" kern="1200">
              <a:solidFill>
                <a:sysClr val="windowText" lastClr="000000"/>
              </a:solidFill>
              <a:latin typeface="Tahoma" pitchFamily="34" charset="0"/>
              <a:ea typeface="Tahoma" pitchFamily="34" charset="0"/>
              <a:cs typeface="Tahoma" pitchFamily="34" charset="0"/>
            </a:rPr>
            <a:t>What are the </a:t>
          </a:r>
          <a:r>
            <a:rPr lang="en-GB" sz="1400" b="1" kern="1200">
              <a:solidFill>
                <a:sysClr val="windowText" lastClr="000000"/>
              </a:solidFill>
              <a:latin typeface="Tahoma" pitchFamily="34" charset="0"/>
              <a:ea typeface="Tahoma" pitchFamily="34" charset="0"/>
              <a:cs typeface="Tahoma" pitchFamily="34" charset="0"/>
            </a:rPr>
            <a:t>specific barriers?</a:t>
          </a:r>
        </a:p>
      </dsp:txBody>
      <dsp:txXfrm>
        <a:off x="6016574" y="2051613"/>
        <a:ext cx="2896968" cy="1270804"/>
      </dsp:txXfrm>
    </dsp:sp>
    <dsp:sp modelId="{E782C33D-B4CE-4B23-BA24-1F537188EC93}">
      <dsp:nvSpPr>
        <dsp:cNvPr id="0" name=""/>
        <dsp:cNvSpPr/>
      </dsp:nvSpPr>
      <dsp:spPr>
        <a:xfrm>
          <a:off x="5457537" y="4078769"/>
          <a:ext cx="2816600" cy="1408300"/>
        </a:xfrm>
        <a:prstGeom prst="roundRect">
          <a:avLst/>
        </a:prstGeom>
        <a:solidFill>
          <a:srgbClr val="8064A2">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a:solidFill>
                <a:sysClr val="windowText" lastClr="000000"/>
              </a:solidFill>
              <a:latin typeface="Tahoma" pitchFamily="34" charset="0"/>
              <a:ea typeface="Tahoma" pitchFamily="34" charset="0"/>
              <a:cs typeface="Tahoma" pitchFamily="34" charset="0"/>
            </a:rPr>
            <a:t>Where do we want to be?</a:t>
          </a:r>
        </a:p>
        <a:p>
          <a:pPr lvl="0" algn="ctr" defTabSz="889000">
            <a:lnSpc>
              <a:spcPct val="90000"/>
            </a:lnSpc>
            <a:spcBef>
              <a:spcPct val="0"/>
            </a:spcBef>
            <a:spcAft>
              <a:spcPct val="35000"/>
            </a:spcAft>
          </a:pPr>
          <a:r>
            <a:rPr lang="en-GB" sz="1400" kern="1200">
              <a:solidFill>
                <a:sysClr val="windowText" lastClr="000000"/>
              </a:solidFill>
              <a:latin typeface="Tahoma" pitchFamily="34" charset="0"/>
              <a:ea typeface="Tahoma" pitchFamily="34" charset="0"/>
              <a:cs typeface="Tahoma" pitchFamily="34" charset="0"/>
            </a:rPr>
            <a:t>Strategic Planning- What are the </a:t>
          </a:r>
          <a:r>
            <a:rPr lang="en-GB" sz="1400" b="1" kern="1200">
              <a:solidFill>
                <a:sysClr val="windowText" lastClr="000000"/>
              </a:solidFill>
              <a:latin typeface="Tahoma" pitchFamily="34" charset="0"/>
              <a:ea typeface="Tahoma" pitchFamily="34" charset="0"/>
              <a:cs typeface="Tahoma" pitchFamily="34" charset="0"/>
            </a:rPr>
            <a:t>success criteria </a:t>
          </a:r>
          <a:r>
            <a:rPr lang="en-GB" sz="1400" kern="1200">
              <a:solidFill>
                <a:sysClr val="windowText" lastClr="000000"/>
              </a:solidFill>
              <a:latin typeface="Tahoma" pitchFamily="34" charset="0"/>
              <a:ea typeface="Tahoma" pitchFamily="34" charset="0"/>
              <a:cs typeface="Tahoma" pitchFamily="34" charset="0"/>
            </a:rPr>
            <a:t>for the actions we will take?</a:t>
          </a:r>
        </a:p>
      </dsp:txBody>
      <dsp:txXfrm>
        <a:off x="5526285" y="4147517"/>
        <a:ext cx="2679104" cy="1270804"/>
      </dsp:txXfrm>
    </dsp:sp>
    <dsp:sp modelId="{E4645743-651E-4BD3-94A3-7AE3E99ADF3A}">
      <dsp:nvSpPr>
        <dsp:cNvPr id="0" name=""/>
        <dsp:cNvSpPr/>
      </dsp:nvSpPr>
      <dsp:spPr>
        <a:xfrm>
          <a:off x="1858041" y="4064073"/>
          <a:ext cx="2816600" cy="1408300"/>
        </a:xfrm>
        <a:prstGeom prst="round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GB" sz="1800" b="1" kern="1200">
            <a:solidFill>
              <a:sysClr val="windowText" lastClr="000000"/>
            </a:solidFill>
            <a:latin typeface="Tahoma" pitchFamily="34" charset="0"/>
            <a:ea typeface="Tahoma" pitchFamily="34" charset="0"/>
            <a:cs typeface="Tahoma" pitchFamily="34" charset="0"/>
          </a:endParaRPr>
        </a:p>
        <a:p>
          <a:pPr lvl="0" algn="ctr" defTabSz="800100">
            <a:lnSpc>
              <a:spcPct val="90000"/>
            </a:lnSpc>
            <a:spcBef>
              <a:spcPct val="0"/>
            </a:spcBef>
            <a:spcAft>
              <a:spcPct val="35000"/>
            </a:spcAft>
          </a:pPr>
          <a:r>
            <a:rPr lang="en-GB" sz="1800" b="1" kern="1200">
              <a:solidFill>
                <a:sysClr val="windowText" lastClr="000000"/>
              </a:solidFill>
              <a:latin typeface="Tahoma" pitchFamily="34" charset="0"/>
              <a:ea typeface="Tahoma" pitchFamily="34" charset="0"/>
              <a:cs typeface="Tahoma" pitchFamily="34" charset="0"/>
            </a:rPr>
            <a:t>How will we know we are being successful?</a:t>
          </a:r>
        </a:p>
        <a:p>
          <a:pPr lvl="0" algn="ctr" defTabSz="800100">
            <a:lnSpc>
              <a:spcPct val="90000"/>
            </a:lnSpc>
            <a:spcBef>
              <a:spcPct val="0"/>
            </a:spcBef>
            <a:spcAft>
              <a:spcPct val="35000"/>
            </a:spcAft>
          </a:pPr>
          <a:r>
            <a:rPr lang="en-GB" sz="1400" b="0" kern="1200">
              <a:solidFill>
                <a:sysClr val="windowText" lastClr="000000"/>
              </a:solidFill>
              <a:latin typeface="Tahoma" pitchFamily="34" charset="0"/>
              <a:ea typeface="Tahoma" pitchFamily="34" charset="0"/>
              <a:cs typeface="Tahoma" pitchFamily="34" charset="0"/>
            </a:rPr>
            <a:t>Are we </a:t>
          </a:r>
          <a:r>
            <a:rPr lang="en-GB" sz="1400" b="1" kern="1200">
              <a:solidFill>
                <a:sysClr val="windowText" lastClr="000000"/>
              </a:solidFill>
              <a:latin typeface="Tahoma" pitchFamily="34" charset="0"/>
              <a:ea typeface="Tahoma" pitchFamily="34" charset="0"/>
              <a:cs typeface="Tahoma" pitchFamily="34" charset="0"/>
            </a:rPr>
            <a:t>monitoring</a:t>
          </a:r>
          <a:r>
            <a:rPr lang="en-GB" sz="1400" b="0" kern="1200">
              <a:solidFill>
                <a:sysClr val="windowText" lastClr="000000"/>
              </a:solidFill>
              <a:latin typeface="Tahoma" pitchFamily="34" charset="0"/>
              <a:ea typeface="Tahoma" pitchFamily="34" charset="0"/>
              <a:cs typeface="Tahoma" pitchFamily="34" charset="0"/>
            </a:rPr>
            <a:t> for impact towards our planned actions and success criteria?</a:t>
          </a:r>
        </a:p>
        <a:p>
          <a:pPr lvl="0" algn="ctr" defTabSz="800100">
            <a:lnSpc>
              <a:spcPct val="90000"/>
            </a:lnSpc>
            <a:spcBef>
              <a:spcPct val="0"/>
            </a:spcBef>
            <a:spcAft>
              <a:spcPct val="35000"/>
            </a:spcAft>
          </a:pPr>
          <a:endParaRPr lang="en-GB" sz="1800" kern="1200">
            <a:solidFill>
              <a:sysClr val="windowText" lastClr="000000"/>
            </a:solidFill>
            <a:latin typeface="Calibri"/>
            <a:ea typeface="+mn-ea"/>
            <a:cs typeface="+mn-cs"/>
          </a:endParaRPr>
        </a:p>
      </dsp:txBody>
      <dsp:txXfrm>
        <a:off x="1926789" y="4132821"/>
        <a:ext cx="2679104" cy="1270804"/>
      </dsp:txXfrm>
    </dsp:sp>
    <dsp:sp modelId="{CAC3332D-CD59-4EA5-B73C-91977D485838}">
      <dsp:nvSpPr>
        <dsp:cNvPr id="0" name=""/>
        <dsp:cNvSpPr/>
      </dsp:nvSpPr>
      <dsp:spPr>
        <a:xfrm>
          <a:off x="1123957" y="1982873"/>
          <a:ext cx="3088148" cy="1408300"/>
        </a:xfrm>
        <a:prstGeom prst="round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a:solidFill>
                <a:sysClr val="windowText" lastClr="000000"/>
              </a:solidFill>
              <a:latin typeface="Tahoma" pitchFamily="34" charset="0"/>
              <a:ea typeface="Tahoma" pitchFamily="34" charset="0"/>
              <a:cs typeface="Tahoma" pitchFamily="34" charset="0"/>
            </a:rPr>
            <a:t>Evaluation</a:t>
          </a:r>
        </a:p>
        <a:p>
          <a:pPr lvl="0" algn="ctr" defTabSz="889000">
            <a:lnSpc>
              <a:spcPct val="90000"/>
            </a:lnSpc>
            <a:spcBef>
              <a:spcPct val="0"/>
            </a:spcBef>
            <a:spcAft>
              <a:spcPct val="35000"/>
            </a:spcAft>
          </a:pPr>
          <a:r>
            <a:rPr lang="en-GB" sz="1400" kern="1200">
              <a:solidFill>
                <a:sysClr val="windowText" lastClr="000000"/>
              </a:solidFill>
              <a:latin typeface="Tahoma" pitchFamily="34" charset="0"/>
              <a:ea typeface="Tahoma" pitchFamily="34" charset="0"/>
              <a:cs typeface="Tahoma" pitchFamily="34" charset="0"/>
            </a:rPr>
            <a:t>What is the </a:t>
          </a:r>
          <a:r>
            <a:rPr lang="en-GB" sz="1400" b="1" kern="1200">
              <a:solidFill>
                <a:sysClr val="windowText" lastClr="000000"/>
              </a:solidFill>
              <a:latin typeface="Tahoma" pitchFamily="34" charset="0"/>
              <a:ea typeface="Tahoma" pitchFamily="34" charset="0"/>
              <a:cs typeface="Tahoma" pitchFamily="34" charset="0"/>
            </a:rPr>
            <a:t>impact of our actions on pupil outcomes</a:t>
          </a:r>
          <a:r>
            <a:rPr lang="en-GB" sz="1400" kern="1200">
              <a:solidFill>
                <a:sysClr val="windowText" lastClr="000000"/>
              </a:solidFill>
              <a:latin typeface="Tahoma" pitchFamily="34" charset="0"/>
              <a:ea typeface="Tahoma" pitchFamily="34" charset="0"/>
              <a:cs typeface="Tahoma" pitchFamily="34" charset="0"/>
            </a:rPr>
            <a:t>?</a:t>
          </a:r>
        </a:p>
        <a:p>
          <a:pPr lvl="0" algn="ctr" defTabSz="889000">
            <a:lnSpc>
              <a:spcPct val="90000"/>
            </a:lnSpc>
            <a:spcBef>
              <a:spcPct val="0"/>
            </a:spcBef>
            <a:spcAft>
              <a:spcPct val="35000"/>
            </a:spcAft>
          </a:pPr>
          <a:r>
            <a:rPr lang="en-GB" sz="1400" kern="1200">
              <a:solidFill>
                <a:sysClr val="windowText" lastClr="000000"/>
              </a:solidFill>
              <a:latin typeface="Tahoma" pitchFamily="34" charset="0"/>
              <a:ea typeface="Tahoma" pitchFamily="34" charset="0"/>
              <a:cs typeface="Tahoma" pitchFamily="34" charset="0"/>
            </a:rPr>
            <a:t>What difference have we made to </a:t>
          </a:r>
          <a:r>
            <a:rPr lang="en-GB" sz="1400" b="1" kern="1200">
              <a:solidFill>
                <a:sysClr val="windowText" lastClr="000000"/>
              </a:solidFill>
              <a:latin typeface="Tahoma" pitchFamily="34" charset="0"/>
              <a:ea typeface="Tahoma" pitchFamily="34" charset="0"/>
              <a:cs typeface="Tahoma" pitchFamily="34" charset="0"/>
            </a:rPr>
            <a:t>how well pupils are doing</a:t>
          </a:r>
          <a:r>
            <a:rPr lang="en-GB" sz="1400" kern="1200">
              <a:solidFill>
                <a:sysClr val="windowText" lastClr="000000"/>
              </a:solidFill>
              <a:latin typeface="Tahoma" pitchFamily="34" charset="0"/>
              <a:ea typeface="Tahoma" pitchFamily="34" charset="0"/>
              <a:cs typeface="Tahoma" pitchFamily="34" charset="0"/>
            </a:rPr>
            <a:t>?</a:t>
          </a:r>
        </a:p>
      </dsp:txBody>
      <dsp:txXfrm>
        <a:off x="1192705" y="2051621"/>
        <a:ext cx="2950652" cy="12708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32DA4604987048962634C184E09762" ma:contentTypeVersion="3" ma:contentTypeDescription="Create a new document." ma:contentTypeScope="" ma:versionID="3ae00d83c5e9fa10b7cbdf353cd6c5cd">
  <xsd:schema xmlns:xsd="http://www.w3.org/2001/XMLSchema" xmlns:xs="http://www.w3.org/2001/XMLSchema" xmlns:p="http://schemas.microsoft.com/office/2006/metadata/properties" xmlns:ns2="1819a9b4-d6cf-4b46-a03d-467f8fee8fb3" targetNamespace="http://schemas.microsoft.com/office/2006/metadata/properties" ma:root="true" ma:fieldsID="a2f9ed5548efd4401a664b91da1f9bdf" ns2:_="">
    <xsd:import namespace="1819a9b4-d6cf-4b46-a03d-467f8fee8fb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a9b4-d6cf-4b46-a03d-467f8fee8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0A0E-FBC4-47C5-9BBA-2B7A8C7AF8AA}">
  <ds:schemaRefs>
    <ds:schemaRef ds:uri="http://schemas.microsoft.com/sharepoint/v3/contenttype/forms"/>
  </ds:schemaRefs>
</ds:datastoreItem>
</file>

<file path=customXml/itemProps2.xml><?xml version="1.0" encoding="utf-8"?>
<ds:datastoreItem xmlns:ds="http://schemas.openxmlformats.org/officeDocument/2006/customXml" ds:itemID="{FA905FBF-0C44-4CFF-808C-9F33E885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a9b4-d6cf-4b46-a03d-467f8fee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B3919-BF5F-449D-9808-F36C3B6ED521}">
  <ds:schemaRefs>
    <ds:schemaRef ds:uri="http://schemas.microsoft.com/office/2006/metadata/longProperties"/>
  </ds:schemaRefs>
</ds:datastoreItem>
</file>

<file path=customXml/itemProps4.xml><?xml version="1.0" encoding="utf-8"?>
<ds:datastoreItem xmlns:ds="http://schemas.openxmlformats.org/officeDocument/2006/customXml" ds:itemID="{D6A8F384-5719-4017-BAFA-450A0A9E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mm07</dc:creator>
  <cp:keywords/>
  <cp:lastModifiedBy>Tracy Spragg</cp:lastModifiedBy>
  <cp:revision>101</cp:revision>
  <cp:lastPrinted>2017-09-18T15:01:00Z</cp:lastPrinted>
  <dcterms:created xsi:type="dcterms:W3CDTF">2017-09-18T15:01:00Z</dcterms:created>
  <dcterms:modified xsi:type="dcterms:W3CDTF">2018-09-12T14:12:00Z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