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5EFD48CD" w:rsidR="00262114" w:rsidRPr="00C3148F" w:rsidRDefault="00C3148F" w:rsidP="00C3148F">
      <w:pPr>
        <w:spacing w:after="240"/>
        <w:jc w:val="center"/>
      </w:pPr>
      <w:r w:rsidRPr="00C3148F">
        <w:rPr>
          <w:noProof/>
          <w:lang w:eastAsia="en-GB"/>
        </w:rPr>
        <w:drawing>
          <wp:anchor distT="0" distB="0" distL="114300" distR="114300" simplePos="0" relativeHeight="251699200" behindDoc="0" locked="0" layoutInCell="1" allowOverlap="1" wp14:anchorId="20A510A2" wp14:editId="34D1342D">
            <wp:simplePos x="0" y="0"/>
            <wp:positionH relativeFrom="column">
              <wp:posOffset>402590</wp:posOffset>
            </wp:positionH>
            <wp:positionV relativeFrom="paragraph">
              <wp:posOffset>28575</wp:posOffset>
            </wp:positionV>
            <wp:extent cx="647700" cy="859155"/>
            <wp:effectExtent l="0" t="0" r="0" b="0"/>
            <wp:wrapThrough wrapText="bothSides">
              <wp:wrapPolygon edited="0">
                <wp:start x="5718" y="0"/>
                <wp:lineTo x="0" y="2874"/>
                <wp:lineTo x="0" y="19157"/>
                <wp:lineTo x="2541" y="21073"/>
                <wp:lineTo x="7624" y="21073"/>
                <wp:lineTo x="10800" y="21073"/>
                <wp:lineTo x="19059" y="20594"/>
                <wp:lineTo x="20965" y="15805"/>
                <wp:lineTo x="20965" y="2874"/>
                <wp:lineTo x="15882" y="0"/>
                <wp:lineTo x="5718" y="0"/>
              </wp:wrapPolygon>
            </wp:wrapThrough>
            <wp:docPr id="8" name="Picture 8" descr="Displaying 2015 -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2015 - Logo Smal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C3148F">
        <w:rPr>
          <w:rFonts w:ascii="Arial" w:hAnsi="Arial" w:cs="Arial"/>
          <w:b/>
          <w:noProof/>
          <w:color w:val="4F6228" w:themeColor="accent3" w:themeShade="80"/>
          <w:sz w:val="36"/>
          <w:szCs w:val="36"/>
          <w:lang w:eastAsia="en-GB"/>
        </w:rPr>
        <w:t>Pu</w:t>
      </w:r>
      <w:r>
        <w:rPr>
          <w:rFonts w:ascii="Arial" w:hAnsi="Arial" w:cs="Arial"/>
          <w:b/>
          <w:noProof/>
          <w:color w:val="4F6228" w:themeColor="accent3" w:themeShade="80"/>
          <w:sz w:val="36"/>
          <w:szCs w:val="36"/>
          <w:lang w:eastAsia="en-GB"/>
        </w:rPr>
        <w:t xml:space="preserve">pil premium strategy statement 2016 -17                 </w:t>
      </w:r>
      <w:r>
        <w:rPr>
          <w:rFonts w:ascii="Arial" w:hAnsi="Arial" w:cs="Arial"/>
          <w:b/>
          <w:noProof/>
          <w:color w:val="4F6228" w:themeColor="accent3" w:themeShade="80"/>
          <w:sz w:val="36"/>
          <w:szCs w:val="36"/>
          <w:lang w:eastAsia="en-GB"/>
        </w:rPr>
        <w:drawing>
          <wp:inline distT="0" distB="0" distL="0" distR="0" wp14:anchorId="47528EF5" wp14:editId="5DF246F5">
            <wp:extent cx="1019175" cy="768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768350"/>
                    </a:xfrm>
                    <a:prstGeom prst="rect">
                      <a:avLst/>
                    </a:prstGeom>
                    <a:noFill/>
                  </pic:spPr>
                </pic:pic>
              </a:graphicData>
            </a:graphic>
          </wp:inline>
        </w:drawing>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C3148F">
        <w:tc>
          <w:tcPr>
            <w:tcW w:w="15417" w:type="dxa"/>
            <w:gridSpan w:val="6"/>
            <w:shd w:val="clear" w:color="auto" w:fill="D6E3BC" w:themeFill="accent3"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CC68F8">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E085E98" w:rsidR="00C14FAE" w:rsidRPr="00B80272" w:rsidRDefault="00C3148F">
            <w:pPr>
              <w:rPr>
                <w:rFonts w:ascii="Arial" w:hAnsi="Arial" w:cs="Arial"/>
              </w:rPr>
            </w:pPr>
            <w:r>
              <w:rPr>
                <w:rFonts w:ascii="Arial" w:hAnsi="Arial" w:cs="Arial"/>
              </w:rPr>
              <w:t xml:space="preserve">Montpelier Primary School </w:t>
            </w:r>
          </w:p>
        </w:tc>
      </w:tr>
      <w:tr w:rsidR="00F25DF2" w:rsidRPr="00B80272" w14:paraId="1FC961B4" w14:textId="77777777" w:rsidTr="008B7FE5">
        <w:tc>
          <w:tcPr>
            <w:tcW w:w="2660" w:type="dxa"/>
            <w:tcMar>
              <w:top w:w="57" w:type="dxa"/>
              <w:bottom w:w="57" w:type="dxa"/>
            </w:tcMar>
          </w:tcPr>
          <w:p w14:paraId="351F6CDE" w14:textId="3E18F860" w:rsidR="00C14FAE" w:rsidRPr="00B80272" w:rsidRDefault="00C14FAE" w:rsidP="00CC68F8">
            <w:pPr>
              <w:rPr>
                <w:rFonts w:ascii="Arial" w:hAnsi="Arial" w:cs="Arial"/>
                <w:b/>
              </w:rPr>
            </w:pPr>
            <w:r>
              <w:rPr>
                <w:rFonts w:ascii="Arial" w:hAnsi="Arial" w:cs="Arial"/>
                <w:b/>
              </w:rPr>
              <w:t>Academic Year</w:t>
            </w:r>
          </w:p>
        </w:tc>
        <w:tc>
          <w:tcPr>
            <w:tcW w:w="1276" w:type="dxa"/>
            <w:tcMar>
              <w:top w:w="57" w:type="dxa"/>
              <w:bottom w:w="57" w:type="dxa"/>
            </w:tcMar>
          </w:tcPr>
          <w:p w14:paraId="11A04416" w14:textId="4EB411EC" w:rsidR="00C14FAE" w:rsidRPr="00B80272" w:rsidRDefault="00C3148F">
            <w:pPr>
              <w:rPr>
                <w:rFonts w:ascii="Arial" w:hAnsi="Arial" w:cs="Arial"/>
              </w:rPr>
            </w:pPr>
            <w:r>
              <w:rPr>
                <w:rFonts w:ascii="Arial" w:hAnsi="Arial" w:cs="Arial"/>
              </w:rPr>
              <w:t>2016-17</w:t>
            </w:r>
          </w:p>
        </w:tc>
        <w:tc>
          <w:tcPr>
            <w:tcW w:w="3632" w:type="dxa"/>
          </w:tcPr>
          <w:p w14:paraId="4C60C5C0" w14:textId="77777777" w:rsidR="00C14FAE" w:rsidRPr="00F970BA" w:rsidRDefault="00C14FAE" w:rsidP="00CC68F8">
            <w:pPr>
              <w:rPr>
                <w:rFonts w:ascii="Arial" w:hAnsi="Arial" w:cs="Arial"/>
                <w:highlight w:val="yellow"/>
              </w:rPr>
            </w:pPr>
            <w:r w:rsidRPr="00F970BA">
              <w:rPr>
                <w:rFonts w:ascii="Arial" w:hAnsi="Arial" w:cs="Arial"/>
                <w:b/>
              </w:rPr>
              <w:t>Total PP budget</w:t>
            </w:r>
          </w:p>
        </w:tc>
        <w:tc>
          <w:tcPr>
            <w:tcW w:w="1471" w:type="dxa"/>
          </w:tcPr>
          <w:p w14:paraId="378F34B6" w14:textId="1FA929EA" w:rsidR="00C14FAE" w:rsidRPr="00F970BA" w:rsidRDefault="00B916ED">
            <w:pPr>
              <w:rPr>
                <w:rFonts w:ascii="Arial" w:hAnsi="Arial" w:cs="Arial"/>
                <w:highlight w:val="yellow"/>
              </w:rPr>
            </w:pPr>
            <w:r w:rsidRPr="0000325C">
              <w:rPr>
                <w:rFonts w:ascii="Arial" w:hAnsi="Arial" w:cs="Arial"/>
              </w:rPr>
              <w:t>£145700</w:t>
            </w:r>
          </w:p>
        </w:tc>
        <w:tc>
          <w:tcPr>
            <w:tcW w:w="4819" w:type="dxa"/>
          </w:tcPr>
          <w:p w14:paraId="0BE5FB6B" w14:textId="77777777" w:rsidR="00C14FAE" w:rsidRPr="00B80272" w:rsidRDefault="00C14FAE" w:rsidP="00CC68F8">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4438E3A" w:rsidR="00C14FAE" w:rsidRPr="00B916ED" w:rsidRDefault="00C3148F">
            <w:pPr>
              <w:rPr>
                <w:rFonts w:ascii="Arial" w:hAnsi="Arial" w:cs="Arial"/>
                <w:sz w:val="18"/>
                <w:szCs w:val="18"/>
              </w:rPr>
            </w:pPr>
            <w:r w:rsidRPr="00B916ED">
              <w:rPr>
                <w:rFonts w:ascii="Arial" w:hAnsi="Arial" w:cs="Arial"/>
                <w:sz w:val="18"/>
                <w:szCs w:val="18"/>
              </w:rPr>
              <w:t>September 2016</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CC68F8">
            <w:pPr>
              <w:rPr>
                <w:rFonts w:ascii="Arial" w:hAnsi="Arial" w:cs="Arial"/>
              </w:rPr>
            </w:pPr>
            <w:r>
              <w:rPr>
                <w:rFonts w:ascii="Arial" w:hAnsi="Arial" w:cs="Arial"/>
                <w:b/>
              </w:rPr>
              <w:t>Total number of pupils</w:t>
            </w:r>
          </w:p>
        </w:tc>
        <w:tc>
          <w:tcPr>
            <w:tcW w:w="1276" w:type="dxa"/>
            <w:tcMar>
              <w:top w:w="57" w:type="dxa"/>
              <w:bottom w:w="57" w:type="dxa"/>
            </w:tcMar>
          </w:tcPr>
          <w:p w14:paraId="603534A6" w14:textId="35DEB6B7" w:rsidR="00C14FAE" w:rsidRPr="00B80272" w:rsidRDefault="00C3148F">
            <w:pPr>
              <w:rPr>
                <w:rFonts w:ascii="Arial" w:hAnsi="Arial" w:cs="Arial"/>
              </w:rPr>
            </w:pPr>
            <w:r>
              <w:rPr>
                <w:rFonts w:ascii="Arial" w:hAnsi="Arial" w:cs="Arial"/>
              </w:rPr>
              <w:t>668</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C1466F1" w:rsidR="00C14FAE" w:rsidRPr="00B80272" w:rsidRDefault="00C3148F">
            <w:pPr>
              <w:rPr>
                <w:rFonts w:ascii="Arial" w:hAnsi="Arial" w:cs="Arial"/>
              </w:rPr>
            </w:pPr>
            <w:r>
              <w:rPr>
                <w:rFonts w:ascii="Arial" w:hAnsi="Arial" w:cs="Arial"/>
              </w:rPr>
              <w:t>96</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5B27256" w:rsidR="00C14FAE" w:rsidRPr="00B916ED" w:rsidRDefault="00B916ED" w:rsidP="00B916ED">
            <w:pPr>
              <w:jc w:val="center"/>
              <w:rPr>
                <w:rFonts w:ascii="Arial" w:hAnsi="Arial" w:cs="Arial"/>
                <w:sz w:val="18"/>
                <w:szCs w:val="18"/>
              </w:rPr>
            </w:pPr>
            <w:r w:rsidRPr="00B916ED">
              <w:rPr>
                <w:rFonts w:ascii="Arial" w:hAnsi="Arial" w:cs="Arial"/>
                <w:sz w:val="18"/>
                <w:szCs w:val="18"/>
              </w:rPr>
              <w:t>July 2017</w:t>
            </w:r>
          </w:p>
        </w:tc>
      </w:tr>
    </w:tbl>
    <w:p w14:paraId="1EA326D4" w14:textId="6F9C818D"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7083"/>
        <w:gridCol w:w="2551"/>
        <w:gridCol w:w="2552"/>
        <w:gridCol w:w="1559"/>
        <w:gridCol w:w="1672"/>
      </w:tblGrid>
      <w:tr w:rsidR="00B80272" w:rsidRPr="00B80272" w14:paraId="73F56B20" w14:textId="77777777" w:rsidTr="00083429">
        <w:tc>
          <w:tcPr>
            <w:tcW w:w="15417" w:type="dxa"/>
            <w:gridSpan w:val="5"/>
            <w:shd w:val="clear" w:color="auto" w:fill="D6E3BC" w:themeFill="accent3" w:themeFillTint="66"/>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083429" w:rsidRPr="00B80272" w14:paraId="1282EE40" w14:textId="77777777" w:rsidTr="00083429">
        <w:tc>
          <w:tcPr>
            <w:tcW w:w="7083" w:type="dxa"/>
            <w:tcMar>
              <w:top w:w="57" w:type="dxa"/>
              <w:bottom w:w="57" w:type="dxa"/>
            </w:tcMar>
          </w:tcPr>
          <w:p w14:paraId="291BA5E2" w14:textId="715693AE" w:rsidR="00083429" w:rsidRPr="00B80272" w:rsidRDefault="00083429" w:rsidP="00B80272">
            <w:pPr>
              <w:pStyle w:val="ListParagraph"/>
              <w:rPr>
                <w:rFonts w:ascii="Arial" w:hAnsi="Arial" w:cs="Arial"/>
              </w:rPr>
            </w:pPr>
            <w:r>
              <w:rPr>
                <w:rFonts w:ascii="Arial" w:hAnsi="Arial" w:cs="Arial"/>
              </w:rPr>
              <w:t xml:space="preserve">End of Key Stage 2 results </w:t>
            </w:r>
          </w:p>
        </w:tc>
        <w:tc>
          <w:tcPr>
            <w:tcW w:w="2551" w:type="dxa"/>
            <w:shd w:val="clear" w:color="auto" w:fill="FFFFFF" w:themeFill="background1"/>
            <w:tcMar>
              <w:top w:w="57" w:type="dxa"/>
              <w:bottom w:w="57" w:type="dxa"/>
            </w:tcMar>
            <w:vAlign w:val="center"/>
          </w:tcPr>
          <w:p w14:paraId="24B7A14D" w14:textId="6957A9A7" w:rsidR="00083429" w:rsidRPr="00B80272" w:rsidRDefault="00083429"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2552" w:type="dxa"/>
            <w:shd w:val="clear" w:color="auto" w:fill="FFFFFF" w:themeFill="background1"/>
            <w:tcMar>
              <w:top w:w="57" w:type="dxa"/>
              <w:bottom w:w="57" w:type="dxa"/>
            </w:tcMar>
            <w:vAlign w:val="center"/>
          </w:tcPr>
          <w:p w14:paraId="0D7183E0" w14:textId="77777777" w:rsidR="00083429" w:rsidRPr="00B80272" w:rsidRDefault="00083429" w:rsidP="00F25DF2">
            <w:pPr>
              <w:jc w:val="center"/>
              <w:rPr>
                <w:rFonts w:ascii="Arial" w:hAnsi="Arial" w:cs="Arial"/>
                <w:i/>
                <w:sz w:val="18"/>
                <w:szCs w:val="18"/>
              </w:rPr>
            </w:pPr>
            <w:r>
              <w:rPr>
                <w:rFonts w:ascii="Arial" w:hAnsi="Arial" w:cs="Arial"/>
                <w:i/>
                <w:sz w:val="18"/>
                <w:szCs w:val="18"/>
              </w:rPr>
              <w:t xml:space="preserve">Pupils not eligible for PP (national average) </w:t>
            </w:r>
          </w:p>
        </w:tc>
        <w:tc>
          <w:tcPr>
            <w:tcW w:w="1559" w:type="dxa"/>
            <w:shd w:val="clear" w:color="auto" w:fill="FFFFFF" w:themeFill="background1"/>
            <w:vAlign w:val="center"/>
          </w:tcPr>
          <w:p w14:paraId="60514170" w14:textId="708FE82F" w:rsidR="00083429" w:rsidRDefault="00083429" w:rsidP="00083429">
            <w:pPr>
              <w:jc w:val="center"/>
              <w:rPr>
                <w:rFonts w:ascii="Arial" w:hAnsi="Arial" w:cs="Arial"/>
                <w:i/>
                <w:sz w:val="18"/>
                <w:szCs w:val="18"/>
              </w:rPr>
            </w:pPr>
            <w:r>
              <w:rPr>
                <w:rFonts w:ascii="Arial" w:hAnsi="Arial" w:cs="Arial"/>
                <w:i/>
                <w:sz w:val="18"/>
                <w:szCs w:val="18"/>
              </w:rPr>
              <w:t>Progress measure</w:t>
            </w:r>
          </w:p>
          <w:p w14:paraId="0284A639" w14:textId="77777777" w:rsidR="00083429" w:rsidRDefault="00083429" w:rsidP="00083429">
            <w:pPr>
              <w:jc w:val="center"/>
              <w:rPr>
                <w:rFonts w:ascii="Arial" w:hAnsi="Arial" w:cs="Arial"/>
                <w:i/>
                <w:sz w:val="18"/>
                <w:szCs w:val="18"/>
              </w:rPr>
            </w:pPr>
            <w:r>
              <w:rPr>
                <w:rFonts w:ascii="Arial" w:hAnsi="Arial" w:cs="Arial"/>
                <w:i/>
                <w:sz w:val="18"/>
                <w:szCs w:val="18"/>
              </w:rPr>
              <w:t>All pupils</w:t>
            </w:r>
          </w:p>
          <w:p w14:paraId="032EE947" w14:textId="77777777" w:rsidR="00083429" w:rsidRDefault="00083429" w:rsidP="00083429">
            <w:pPr>
              <w:jc w:val="center"/>
              <w:rPr>
                <w:rFonts w:ascii="Arial" w:hAnsi="Arial" w:cs="Arial"/>
                <w:i/>
                <w:sz w:val="12"/>
                <w:szCs w:val="12"/>
              </w:rPr>
            </w:pPr>
          </w:p>
          <w:p w14:paraId="5BCB5958" w14:textId="232F71FE" w:rsidR="00083429" w:rsidRPr="00083429" w:rsidRDefault="00083429" w:rsidP="00083429">
            <w:pPr>
              <w:jc w:val="center"/>
              <w:rPr>
                <w:rFonts w:ascii="Arial" w:hAnsi="Arial" w:cs="Arial"/>
                <w:i/>
                <w:sz w:val="12"/>
                <w:szCs w:val="12"/>
              </w:rPr>
            </w:pPr>
            <w:r w:rsidRPr="00083429">
              <w:rPr>
                <w:rFonts w:ascii="Arial" w:hAnsi="Arial" w:cs="Arial"/>
                <w:i/>
                <w:sz w:val="12"/>
                <w:szCs w:val="12"/>
              </w:rPr>
              <w:t>( national measure = 0)</w:t>
            </w:r>
          </w:p>
          <w:p w14:paraId="4FFE1784" w14:textId="7B659150" w:rsidR="00083429" w:rsidRDefault="00083429" w:rsidP="00F25DF2">
            <w:pPr>
              <w:jc w:val="center"/>
              <w:rPr>
                <w:rFonts w:ascii="Arial" w:hAnsi="Arial" w:cs="Arial"/>
                <w:i/>
                <w:sz w:val="18"/>
                <w:szCs w:val="18"/>
              </w:rPr>
            </w:pPr>
          </w:p>
        </w:tc>
        <w:tc>
          <w:tcPr>
            <w:tcW w:w="1672" w:type="dxa"/>
            <w:shd w:val="clear" w:color="auto" w:fill="FFFFFF" w:themeFill="background1"/>
            <w:vAlign w:val="center"/>
          </w:tcPr>
          <w:p w14:paraId="77CC0B6B" w14:textId="39B7F321" w:rsidR="00083429" w:rsidRDefault="00083429" w:rsidP="00083429">
            <w:pPr>
              <w:jc w:val="center"/>
              <w:rPr>
                <w:rFonts w:ascii="Arial" w:hAnsi="Arial" w:cs="Arial"/>
                <w:i/>
                <w:sz w:val="18"/>
                <w:szCs w:val="18"/>
              </w:rPr>
            </w:pPr>
            <w:r>
              <w:rPr>
                <w:rFonts w:ascii="Arial" w:hAnsi="Arial" w:cs="Arial"/>
                <w:i/>
                <w:sz w:val="18"/>
                <w:szCs w:val="18"/>
              </w:rPr>
              <w:t>Progress measure</w:t>
            </w:r>
          </w:p>
          <w:p w14:paraId="6E34DBC3" w14:textId="77777777" w:rsidR="00083429" w:rsidRDefault="00083429" w:rsidP="00083429">
            <w:pPr>
              <w:jc w:val="center"/>
              <w:rPr>
                <w:rFonts w:ascii="Arial" w:hAnsi="Arial" w:cs="Arial"/>
                <w:i/>
                <w:sz w:val="18"/>
                <w:szCs w:val="18"/>
              </w:rPr>
            </w:pPr>
            <w:r>
              <w:rPr>
                <w:rFonts w:ascii="Arial" w:hAnsi="Arial" w:cs="Arial"/>
                <w:i/>
                <w:sz w:val="18"/>
                <w:szCs w:val="18"/>
              </w:rPr>
              <w:t>PP</w:t>
            </w:r>
          </w:p>
          <w:p w14:paraId="33B3C46A" w14:textId="54595C18" w:rsidR="00083429" w:rsidRPr="00083429" w:rsidRDefault="00083429" w:rsidP="00083429">
            <w:pPr>
              <w:jc w:val="center"/>
              <w:rPr>
                <w:rFonts w:ascii="Arial" w:hAnsi="Arial" w:cs="Arial"/>
                <w:i/>
                <w:sz w:val="12"/>
                <w:szCs w:val="12"/>
              </w:rPr>
            </w:pPr>
            <w:r w:rsidRPr="00083429">
              <w:rPr>
                <w:rFonts w:ascii="Arial" w:hAnsi="Arial" w:cs="Arial"/>
                <w:i/>
                <w:sz w:val="12"/>
                <w:szCs w:val="12"/>
              </w:rPr>
              <w:t>( national measure = 0)</w:t>
            </w:r>
          </w:p>
        </w:tc>
      </w:tr>
      <w:tr w:rsidR="00083429" w:rsidRPr="002954A6" w14:paraId="41F6C807" w14:textId="77777777" w:rsidTr="00083429">
        <w:tc>
          <w:tcPr>
            <w:tcW w:w="7083" w:type="dxa"/>
            <w:tcMar>
              <w:top w:w="57" w:type="dxa"/>
              <w:bottom w:w="57" w:type="dxa"/>
            </w:tcMar>
            <w:vAlign w:val="bottom"/>
          </w:tcPr>
          <w:p w14:paraId="43FADBA0" w14:textId="69DF1243" w:rsidR="00083429" w:rsidRPr="002954A6" w:rsidRDefault="00083429" w:rsidP="00C416E8">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2551" w:type="dxa"/>
            <w:shd w:val="clear" w:color="auto" w:fill="auto"/>
            <w:tcMar>
              <w:top w:w="57" w:type="dxa"/>
              <w:bottom w:w="57" w:type="dxa"/>
            </w:tcMar>
            <w:vAlign w:val="center"/>
          </w:tcPr>
          <w:p w14:paraId="09C862D1" w14:textId="7F83776F" w:rsidR="00083429" w:rsidRPr="002954A6" w:rsidRDefault="00083429" w:rsidP="004E5349">
            <w:pPr>
              <w:ind w:left="187"/>
              <w:jc w:val="center"/>
              <w:rPr>
                <w:rFonts w:ascii="Arial" w:hAnsi="Arial" w:cs="Arial"/>
              </w:rPr>
            </w:pPr>
            <w:r>
              <w:rPr>
                <w:rFonts w:ascii="Arial" w:hAnsi="Arial" w:cs="Arial"/>
              </w:rPr>
              <w:t xml:space="preserve">18 % </w:t>
            </w:r>
          </w:p>
        </w:tc>
        <w:tc>
          <w:tcPr>
            <w:tcW w:w="2552" w:type="dxa"/>
            <w:shd w:val="clear" w:color="auto" w:fill="F2F2F2" w:themeFill="background1" w:themeFillShade="F2"/>
            <w:tcMar>
              <w:top w:w="57" w:type="dxa"/>
              <w:bottom w:w="57" w:type="dxa"/>
            </w:tcMar>
          </w:tcPr>
          <w:p w14:paraId="15E65328" w14:textId="77777777" w:rsidR="00083429" w:rsidRPr="002954A6" w:rsidRDefault="00083429" w:rsidP="003957BD">
            <w:pPr>
              <w:jc w:val="center"/>
              <w:rPr>
                <w:rFonts w:ascii="Arial" w:hAnsi="Arial" w:cs="Arial"/>
              </w:rPr>
            </w:pPr>
            <w:r>
              <w:rPr>
                <w:rFonts w:ascii="Arial" w:hAnsi="Arial" w:cs="Arial"/>
              </w:rPr>
              <w:t>60</w:t>
            </w:r>
            <w:r w:rsidRPr="002954A6">
              <w:rPr>
                <w:rFonts w:ascii="Arial" w:hAnsi="Arial" w:cs="Arial"/>
              </w:rPr>
              <w:t>%</w:t>
            </w:r>
          </w:p>
        </w:tc>
        <w:tc>
          <w:tcPr>
            <w:tcW w:w="1559" w:type="dxa"/>
            <w:shd w:val="clear" w:color="auto" w:fill="F2F2F2" w:themeFill="background1" w:themeFillShade="F2"/>
          </w:tcPr>
          <w:p w14:paraId="39F06EDF" w14:textId="3B5B8084" w:rsidR="00083429" w:rsidRPr="002954A6" w:rsidRDefault="00083429" w:rsidP="003957BD">
            <w:pPr>
              <w:jc w:val="center"/>
              <w:rPr>
                <w:rFonts w:ascii="Arial" w:hAnsi="Arial" w:cs="Arial"/>
              </w:rPr>
            </w:pPr>
          </w:p>
        </w:tc>
        <w:tc>
          <w:tcPr>
            <w:tcW w:w="1672" w:type="dxa"/>
            <w:shd w:val="clear" w:color="auto" w:fill="F2F2F2" w:themeFill="background1" w:themeFillShade="F2"/>
          </w:tcPr>
          <w:p w14:paraId="6783AFA9" w14:textId="554E63E7" w:rsidR="00083429" w:rsidRPr="002954A6" w:rsidRDefault="00083429" w:rsidP="003957BD">
            <w:pPr>
              <w:jc w:val="center"/>
              <w:rPr>
                <w:rFonts w:ascii="Arial" w:hAnsi="Arial" w:cs="Arial"/>
              </w:rPr>
            </w:pPr>
          </w:p>
        </w:tc>
      </w:tr>
      <w:tr w:rsidR="00083429" w:rsidRPr="002954A6" w14:paraId="38F6E20F" w14:textId="77777777" w:rsidTr="00083429">
        <w:tc>
          <w:tcPr>
            <w:tcW w:w="7083" w:type="dxa"/>
            <w:tcMar>
              <w:top w:w="57" w:type="dxa"/>
              <w:bottom w:w="57" w:type="dxa"/>
            </w:tcMar>
            <w:vAlign w:val="bottom"/>
          </w:tcPr>
          <w:p w14:paraId="33648205" w14:textId="42CC6934" w:rsidR="00083429" w:rsidRPr="002954A6" w:rsidRDefault="00083429" w:rsidP="00083429">
            <w:pPr>
              <w:spacing w:line="276" w:lineRule="auto"/>
              <w:ind w:right="-23"/>
              <w:rPr>
                <w:rFonts w:ascii="Arial" w:eastAsia="Arial" w:hAnsi="Arial" w:cs="Arial"/>
                <w:b/>
              </w:rPr>
            </w:pPr>
            <w:r>
              <w:rPr>
                <w:rFonts w:ascii="Arial" w:eastAsia="Arial" w:hAnsi="Arial" w:cs="Arial"/>
                <w:b/>
                <w:bCs/>
              </w:rPr>
              <w:t xml:space="preserve">% achieving ARE </w:t>
            </w:r>
            <w:r w:rsidRPr="002954A6">
              <w:rPr>
                <w:rFonts w:ascii="Arial" w:eastAsia="Arial" w:hAnsi="Arial" w:cs="Arial"/>
                <w:b/>
                <w:bCs/>
              </w:rPr>
              <w:t xml:space="preserve"> in reading </w:t>
            </w:r>
          </w:p>
        </w:tc>
        <w:tc>
          <w:tcPr>
            <w:tcW w:w="2551" w:type="dxa"/>
            <w:shd w:val="clear" w:color="auto" w:fill="auto"/>
            <w:tcMar>
              <w:top w:w="57" w:type="dxa"/>
              <w:bottom w:w="57" w:type="dxa"/>
            </w:tcMar>
            <w:vAlign w:val="center"/>
          </w:tcPr>
          <w:p w14:paraId="31DCCC9D" w14:textId="0FEB88CE" w:rsidR="00083429" w:rsidRPr="002954A6" w:rsidRDefault="00083429" w:rsidP="00083429">
            <w:pPr>
              <w:ind w:left="187"/>
              <w:jc w:val="center"/>
              <w:rPr>
                <w:rFonts w:ascii="Arial" w:hAnsi="Arial" w:cs="Arial"/>
              </w:rPr>
            </w:pPr>
            <w:r>
              <w:rPr>
                <w:rFonts w:ascii="Arial" w:hAnsi="Arial" w:cs="Arial"/>
              </w:rPr>
              <w:t>29%</w:t>
            </w:r>
          </w:p>
        </w:tc>
        <w:tc>
          <w:tcPr>
            <w:tcW w:w="2552" w:type="dxa"/>
            <w:shd w:val="clear" w:color="auto" w:fill="F2F2F2" w:themeFill="background1" w:themeFillShade="F2"/>
            <w:tcMar>
              <w:top w:w="57" w:type="dxa"/>
              <w:bottom w:w="57" w:type="dxa"/>
            </w:tcMar>
          </w:tcPr>
          <w:p w14:paraId="5CECE587" w14:textId="77777777" w:rsidR="00083429" w:rsidRPr="002954A6" w:rsidRDefault="00083429" w:rsidP="00083429">
            <w:pPr>
              <w:jc w:val="center"/>
              <w:rPr>
                <w:rFonts w:ascii="Arial" w:hAnsi="Arial" w:cs="Arial"/>
                <w:bCs/>
              </w:rPr>
            </w:pPr>
            <w:r>
              <w:rPr>
                <w:rFonts w:ascii="Arial" w:hAnsi="Arial" w:cs="Arial"/>
                <w:bCs/>
              </w:rPr>
              <w:t>71</w:t>
            </w:r>
            <w:r w:rsidRPr="002954A6">
              <w:rPr>
                <w:rFonts w:ascii="Arial" w:hAnsi="Arial" w:cs="Arial"/>
                <w:bCs/>
              </w:rPr>
              <w:t>%</w:t>
            </w:r>
          </w:p>
        </w:tc>
        <w:tc>
          <w:tcPr>
            <w:tcW w:w="1559" w:type="dxa"/>
            <w:shd w:val="clear" w:color="auto" w:fill="F2F2F2" w:themeFill="background1" w:themeFillShade="F2"/>
          </w:tcPr>
          <w:p w14:paraId="7305B78F" w14:textId="2DD43673" w:rsidR="00083429" w:rsidRPr="002954A6" w:rsidRDefault="0088059D" w:rsidP="00083429">
            <w:pPr>
              <w:jc w:val="center"/>
              <w:rPr>
                <w:rFonts w:ascii="Arial" w:hAnsi="Arial" w:cs="Arial"/>
                <w:bCs/>
              </w:rPr>
            </w:pPr>
            <w:r>
              <w:rPr>
                <w:rFonts w:ascii="Arial" w:hAnsi="Arial" w:cs="Arial"/>
              </w:rPr>
              <w:t>-3.8</w:t>
            </w:r>
            <w:r w:rsidR="00083429">
              <w:rPr>
                <w:rFonts w:ascii="Arial" w:hAnsi="Arial" w:cs="Arial"/>
              </w:rPr>
              <w:t>0</w:t>
            </w:r>
          </w:p>
        </w:tc>
        <w:tc>
          <w:tcPr>
            <w:tcW w:w="1672" w:type="dxa"/>
            <w:shd w:val="clear" w:color="auto" w:fill="F2F2F2" w:themeFill="background1" w:themeFillShade="F2"/>
          </w:tcPr>
          <w:p w14:paraId="7EA271DB" w14:textId="5A42AD62" w:rsidR="00083429" w:rsidRPr="002954A6" w:rsidRDefault="0088059D" w:rsidP="00083429">
            <w:pPr>
              <w:jc w:val="center"/>
              <w:rPr>
                <w:rFonts w:ascii="Arial" w:hAnsi="Arial" w:cs="Arial"/>
                <w:bCs/>
              </w:rPr>
            </w:pPr>
            <w:r>
              <w:rPr>
                <w:rFonts w:ascii="Arial" w:hAnsi="Arial" w:cs="Arial"/>
              </w:rPr>
              <w:t>-3.5</w:t>
            </w:r>
            <w:r w:rsidR="00083429">
              <w:rPr>
                <w:rFonts w:ascii="Arial" w:hAnsi="Arial" w:cs="Arial"/>
              </w:rPr>
              <w:t>0</w:t>
            </w:r>
          </w:p>
        </w:tc>
      </w:tr>
      <w:tr w:rsidR="00083429" w:rsidRPr="002954A6" w14:paraId="1E51F557" w14:textId="77777777" w:rsidTr="00083429">
        <w:trPr>
          <w:trHeight w:val="28"/>
        </w:trPr>
        <w:tc>
          <w:tcPr>
            <w:tcW w:w="7083" w:type="dxa"/>
            <w:tcMar>
              <w:top w:w="57" w:type="dxa"/>
              <w:bottom w:w="57" w:type="dxa"/>
            </w:tcMar>
            <w:vAlign w:val="bottom"/>
          </w:tcPr>
          <w:p w14:paraId="724B2AE5" w14:textId="1097E570" w:rsidR="00083429" w:rsidRPr="002954A6" w:rsidRDefault="00083429" w:rsidP="00083429">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 xml:space="preserve">achieving ARE </w:t>
            </w:r>
            <w:r w:rsidRPr="002954A6">
              <w:rPr>
                <w:rFonts w:ascii="Arial" w:eastAsia="Arial" w:hAnsi="Arial" w:cs="Arial"/>
                <w:b/>
                <w:bCs/>
              </w:rPr>
              <w:t xml:space="preserve">in writing </w:t>
            </w:r>
          </w:p>
        </w:tc>
        <w:tc>
          <w:tcPr>
            <w:tcW w:w="2551" w:type="dxa"/>
            <w:shd w:val="clear" w:color="auto" w:fill="auto"/>
            <w:tcMar>
              <w:top w:w="57" w:type="dxa"/>
              <w:bottom w:w="57" w:type="dxa"/>
            </w:tcMar>
            <w:vAlign w:val="center"/>
          </w:tcPr>
          <w:p w14:paraId="48B97E0A" w14:textId="1FDABA82" w:rsidR="00083429" w:rsidRPr="002954A6" w:rsidRDefault="00083429" w:rsidP="00083429">
            <w:pPr>
              <w:ind w:left="187"/>
              <w:jc w:val="center"/>
              <w:rPr>
                <w:rFonts w:ascii="Arial" w:hAnsi="Arial" w:cs="Arial"/>
              </w:rPr>
            </w:pPr>
            <w:r>
              <w:rPr>
                <w:rFonts w:ascii="Arial" w:hAnsi="Arial" w:cs="Arial"/>
              </w:rPr>
              <w:t>71%</w:t>
            </w:r>
          </w:p>
        </w:tc>
        <w:tc>
          <w:tcPr>
            <w:tcW w:w="2552" w:type="dxa"/>
            <w:shd w:val="clear" w:color="auto" w:fill="F2F2F2" w:themeFill="background1" w:themeFillShade="F2"/>
            <w:tcMar>
              <w:top w:w="57" w:type="dxa"/>
              <w:bottom w:w="57" w:type="dxa"/>
            </w:tcMar>
          </w:tcPr>
          <w:p w14:paraId="64E0AA9F" w14:textId="2D2F8C20" w:rsidR="00083429" w:rsidRPr="002954A6" w:rsidRDefault="00083429" w:rsidP="00083429">
            <w:pPr>
              <w:jc w:val="center"/>
              <w:rPr>
                <w:rFonts w:ascii="Arial" w:hAnsi="Arial" w:cs="Arial"/>
                <w:bCs/>
              </w:rPr>
            </w:pPr>
            <w:r>
              <w:rPr>
                <w:rFonts w:ascii="Arial" w:hAnsi="Arial" w:cs="Arial"/>
                <w:bCs/>
              </w:rPr>
              <w:t>79</w:t>
            </w:r>
            <w:r w:rsidRPr="002954A6">
              <w:rPr>
                <w:rFonts w:ascii="Arial" w:hAnsi="Arial" w:cs="Arial"/>
                <w:bCs/>
              </w:rPr>
              <w:t>%</w:t>
            </w:r>
          </w:p>
        </w:tc>
        <w:tc>
          <w:tcPr>
            <w:tcW w:w="1559" w:type="dxa"/>
            <w:shd w:val="clear" w:color="auto" w:fill="F2F2F2" w:themeFill="background1" w:themeFillShade="F2"/>
          </w:tcPr>
          <w:p w14:paraId="5CDB4A4C" w14:textId="36135FDA" w:rsidR="00083429" w:rsidRPr="002954A6" w:rsidRDefault="00083429" w:rsidP="00083429">
            <w:pPr>
              <w:jc w:val="center"/>
              <w:rPr>
                <w:rFonts w:ascii="Arial" w:hAnsi="Arial" w:cs="Arial"/>
                <w:bCs/>
              </w:rPr>
            </w:pPr>
            <w:r>
              <w:rPr>
                <w:rFonts w:ascii="Arial" w:hAnsi="Arial" w:cs="Arial"/>
                <w:bCs/>
              </w:rPr>
              <w:t>-1.97</w:t>
            </w:r>
          </w:p>
        </w:tc>
        <w:tc>
          <w:tcPr>
            <w:tcW w:w="1672" w:type="dxa"/>
            <w:shd w:val="clear" w:color="auto" w:fill="F2F2F2" w:themeFill="background1" w:themeFillShade="F2"/>
          </w:tcPr>
          <w:p w14:paraId="0F252039" w14:textId="205103D7" w:rsidR="00083429" w:rsidRPr="002954A6" w:rsidRDefault="00083429" w:rsidP="00083429">
            <w:pPr>
              <w:jc w:val="center"/>
              <w:rPr>
                <w:rFonts w:ascii="Arial" w:hAnsi="Arial" w:cs="Arial"/>
                <w:bCs/>
              </w:rPr>
            </w:pPr>
            <w:r>
              <w:rPr>
                <w:rFonts w:ascii="Arial" w:hAnsi="Arial" w:cs="Arial"/>
                <w:bCs/>
              </w:rPr>
              <w:t>0.28</w:t>
            </w:r>
          </w:p>
        </w:tc>
      </w:tr>
      <w:tr w:rsidR="00083429" w:rsidRPr="002954A6" w14:paraId="17139117" w14:textId="77777777" w:rsidTr="00083429">
        <w:tc>
          <w:tcPr>
            <w:tcW w:w="7083" w:type="dxa"/>
            <w:tcMar>
              <w:top w:w="57" w:type="dxa"/>
              <w:bottom w:w="57" w:type="dxa"/>
            </w:tcMar>
            <w:vAlign w:val="bottom"/>
          </w:tcPr>
          <w:p w14:paraId="493DBAC9" w14:textId="3F8B0C35" w:rsidR="00083429" w:rsidRPr="002954A6" w:rsidRDefault="00083429" w:rsidP="00083429">
            <w:pPr>
              <w:spacing w:line="276" w:lineRule="auto"/>
              <w:ind w:right="-23"/>
              <w:rPr>
                <w:rFonts w:ascii="Arial" w:eastAsia="Arial" w:hAnsi="Arial" w:cs="Arial"/>
                <w:b/>
                <w:bCs/>
              </w:rPr>
            </w:pPr>
            <w:r>
              <w:rPr>
                <w:rFonts w:ascii="Arial" w:eastAsia="Arial" w:hAnsi="Arial" w:cs="Arial"/>
                <w:b/>
                <w:bCs/>
              </w:rPr>
              <w:t xml:space="preserve">% achieving ARE in </w:t>
            </w:r>
            <w:r w:rsidRPr="002954A6">
              <w:rPr>
                <w:rFonts w:ascii="Arial" w:eastAsia="Arial" w:hAnsi="Arial" w:cs="Arial"/>
                <w:b/>
                <w:bCs/>
              </w:rPr>
              <w:t xml:space="preserve">maths </w:t>
            </w:r>
          </w:p>
        </w:tc>
        <w:tc>
          <w:tcPr>
            <w:tcW w:w="2551" w:type="dxa"/>
            <w:shd w:val="clear" w:color="auto" w:fill="auto"/>
            <w:tcMar>
              <w:top w:w="57" w:type="dxa"/>
              <w:bottom w:w="57" w:type="dxa"/>
            </w:tcMar>
            <w:vAlign w:val="center"/>
          </w:tcPr>
          <w:p w14:paraId="603382FD" w14:textId="673DB1BC" w:rsidR="00083429" w:rsidRPr="002954A6" w:rsidRDefault="00083429" w:rsidP="00083429">
            <w:pPr>
              <w:ind w:left="187"/>
              <w:jc w:val="center"/>
              <w:rPr>
                <w:rFonts w:ascii="Arial" w:hAnsi="Arial" w:cs="Arial"/>
              </w:rPr>
            </w:pPr>
            <w:r>
              <w:rPr>
                <w:rFonts w:ascii="Arial" w:hAnsi="Arial" w:cs="Arial"/>
              </w:rPr>
              <w:t>29%</w:t>
            </w:r>
          </w:p>
        </w:tc>
        <w:tc>
          <w:tcPr>
            <w:tcW w:w="2552" w:type="dxa"/>
            <w:shd w:val="clear" w:color="auto" w:fill="F2F2F2" w:themeFill="background1" w:themeFillShade="F2"/>
            <w:tcMar>
              <w:top w:w="57" w:type="dxa"/>
              <w:bottom w:w="57" w:type="dxa"/>
            </w:tcMar>
          </w:tcPr>
          <w:p w14:paraId="5BDEC8E3" w14:textId="77777777" w:rsidR="00083429" w:rsidRPr="002954A6" w:rsidRDefault="00083429" w:rsidP="00083429">
            <w:pPr>
              <w:jc w:val="center"/>
              <w:rPr>
                <w:rFonts w:ascii="Arial" w:hAnsi="Arial" w:cs="Arial"/>
                <w:bCs/>
              </w:rPr>
            </w:pPr>
            <w:r>
              <w:rPr>
                <w:rFonts w:ascii="Arial" w:hAnsi="Arial" w:cs="Arial"/>
                <w:bCs/>
              </w:rPr>
              <w:t>75</w:t>
            </w:r>
            <w:r w:rsidRPr="002954A6">
              <w:rPr>
                <w:rFonts w:ascii="Arial" w:hAnsi="Arial" w:cs="Arial"/>
                <w:bCs/>
              </w:rPr>
              <w:t>%</w:t>
            </w:r>
          </w:p>
        </w:tc>
        <w:tc>
          <w:tcPr>
            <w:tcW w:w="1559" w:type="dxa"/>
            <w:shd w:val="clear" w:color="auto" w:fill="F2F2F2" w:themeFill="background1" w:themeFillShade="F2"/>
          </w:tcPr>
          <w:p w14:paraId="7CA237EF" w14:textId="5F0D1A2F" w:rsidR="00083429" w:rsidRPr="002954A6" w:rsidRDefault="00083429" w:rsidP="00083429">
            <w:pPr>
              <w:jc w:val="center"/>
              <w:rPr>
                <w:rFonts w:ascii="Arial" w:hAnsi="Arial" w:cs="Arial"/>
                <w:bCs/>
              </w:rPr>
            </w:pPr>
            <w:r>
              <w:rPr>
                <w:rFonts w:ascii="Arial" w:hAnsi="Arial" w:cs="Arial"/>
                <w:bCs/>
              </w:rPr>
              <w:t>-4.91</w:t>
            </w:r>
          </w:p>
        </w:tc>
        <w:tc>
          <w:tcPr>
            <w:tcW w:w="1672" w:type="dxa"/>
            <w:shd w:val="clear" w:color="auto" w:fill="F2F2F2" w:themeFill="background1" w:themeFillShade="F2"/>
          </w:tcPr>
          <w:p w14:paraId="3335192D" w14:textId="14B25711" w:rsidR="00083429" w:rsidRPr="002954A6" w:rsidRDefault="00083429" w:rsidP="00083429">
            <w:pPr>
              <w:jc w:val="center"/>
              <w:rPr>
                <w:rFonts w:ascii="Arial" w:hAnsi="Arial" w:cs="Arial"/>
                <w:bCs/>
              </w:rPr>
            </w:pPr>
            <w:r>
              <w:rPr>
                <w:rFonts w:ascii="Arial" w:hAnsi="Arial" w:cs="Arial"/>
                <w:bCs/>
              </w:rPr>
              <w:t>-4.42</w:t>
            </w:r>
          </w:p>
        </w:tc>
      </w:tr>
      <w:tr w:rsidR="00083429" w:rsidRPr="002954A6" w14:paraId="298A33FA" w14:textId="77777777" w:rsidTr="00083429">
        <w:tc>
          <w:tcPr>
            <w:tcW w:w="7083" w:type="dxa"/>
            <w:tcMar>
              <w:top w:w="57" w:type="dxa"/>
              <w:bottom w:w="57" w:type="dxa"/>
            </w:tcMar>
            <w:vAlign w:val="bottom"/>
          </w:tcPr>
          <w:p w14:paraId="7CA577C4" w14:textId="43C32A54" w:rsidR="00083429" w:rsidRDefault="00083429" w:rsidP="002863E7">
            <w:pPr>
              <w:spacing w:line="276" w:lineRule="auto"/>
              <w:ind w:right="-23"/>
              <w:rPr>
                <w:rFonts w:ascii="Arial" w:eastAsia="Arial" w:hAnsi="Arial" w:cs="Arial"/>
                <w:b/>
                <w:bCs/>
              </w:rPr>
            </w:pPr>
            <w:r>
              <w:rPr>
                <w:rFonts w:ascii="Arial" w:eastAsia="Arial" w:hAnsi="Arial" w:cs="Arial"/>
                <w:b/>
                <w:bCs/>
              </w:rPr>
              <w:t xml:space="preserve"> % achieving ARE in </w:t>
            </w:r>
            <w:r w:rsidR="002863E7">
              <w:rPr>
                <w:rFonts w:ascii="Arial" w:eastAsia="Arial" w:hAnsi="Arial" w:cs="Arial"/>
                <w:b/>
                <w:bCs/>
              </w:rPr>
              <w:t>e</w:t>
            </w:r>
            <w:r>
              <w:rPr>
                <w:rFonts w:ascii="Arial" w:eastAsia="Arial" w:hAnsi="Arial" w:cs="Arial"/>
                <w:b/>
                <w:bCs/>
              </w:rPr>
              <w:t>, punctuation and spelling</w:t>
            </w:r>
          </w:p>
        </w:tc>
        <w:tc>
          <w:tcPr>
            <w:tcW w:w="2551" w:type="dxa"/>
            <w:shd w:val="clear" w:color="auto" w:fill="auto"/>
            <w:tcMar>
              <w:top w:w="57" w:type="dxa"/>
              <w:bottom w:w="57" w:type="dxa"/>
            </w:tcMar>
            <w:vAlign w:val="center"/>
          </w:tcPr>
          <w:p w14:paraId="72F09801" w14:textId="38483151" w:rsidR="00083429" w:rsidRPr="002954A6" w:rsidRDefault="00083429" w:rsidP="00083429">
            <w:pPr>
              <w:ind w:left="187"/>
              <w:jc w:val="center"/>
              <w:rPr>
                <w:rFonts w:ascii="Arial" w:hAnsi="Arial" w:cs="Arial"/>
              </w:rPr>
            </w:pPr>
            <w:r>
              <w:rPr>
                <w:rFonts w:ascii="Arial" w:hAnsi="Arial" w:cs="Arial"/>
              </w:rPr>
              <w:t>59%</w:t>
            </w:r>
          </w:p>
        </w:tc>
        <w:tc>
          <w:tcPr>
            <w:tcW w:w="2552" w:type="dxa"/>
            <w:shd w:val="clear" w:color="auto" w:fill="F2F2F2" w:themeFill="background1" w:themeFillShade="F2"/>
            <w:tcMar>
              <w:top w:w="57" w:type="dxa"/>
              <w:bottom w:w="57" w:type="dxa"/>
            </w:tcMar>
          </w:tcPr>
          <w:p w14:paraId="358603ED" w14:textId="77777777" w:rsidR="00083429" w:rsidRPr="002954A6" w:rsidRDefault="00083429" w:rsidP="00083429">
            <w:pPr>
              <w:jc w:val="center"/>
              <w:rPr>
                <w:rFonts w:ascii="Arial" w:hAnsi="Arial" w:cs="Arial"/>
                <w:bCs/>
              </w:rPr>
            </w:pPr>
            <w:r>
              <w:rPr>
                <w:rFonts w:ascii="Arial" w:hAnsi="Arial" w:cs="Arial"/>
                <w:bCs/>
              </w:rPr>
              <w:t>78%</w:t>
            </w:r>
          </w:p>
        </w:tc>
        <w:tc>
          <w:tcPr>
            <w:tcW w:w="1559" w:type="dxa"/>
            <w:shd w:val="clear" w:color="auto" w:fill="F2F2F2" w:themeFill="background1" w:themeFillShade="F2"/>
          </w:tcPr>
          <w:p w14:paraId="0747F155" w14:textId="0C22C974" w:rsidR="00083429" w:rsidRPr="002954A6" w:rsidRDefault="00083429" w:rsidP="00083429">
            <w:pPr>
              <w:jc w:val="center"/>
              <w:rPr>
                <w:rFonts w:ascii="Arial" w:hAnsi="Arial" w:cs="Arial"/>
                <w:bCs/>
              </w:rPr>
            </w:pPr>
            <w:r>
              <w:rPr>
                <w:rFonts w:ascii="Arial" w:hAnsi="Arial" w:cs="Arial"/>
                <w:bCs/>
              </w:rPr>
              <w:t>n/a</w:t>
            </w:r>
          </w:p>
        </w:tc>
        <w:tc>
          <w:tcPr>
            <w:tcW w:w="1672" w:type="dxa"/>
            <w:shd w:val="clear" w:color="auto" w:fill="F2F2F2" w:themeFill="background1" w:themeFillShade="F2"/>
          </w:tcPr>
          <w:p w14:paraId="13045DAB" w14:textId="2D972568" w:rsidR="00083429" w:rsidRPr="002954A6" w:rsidRDefault="00083429" w:rsidP="00083429">
            <w:pPr>
              <w:jc w:val="center"/>
              <w:rPr>
                <w:rFonts w:ascii="Arial" w:hAnsi="Arial" w:cs="Arial"/>
                <w:bCs/>
              </w:rPr>
            </w:pPr>
            <w:r>
              <w:rPr>
                <w:rFonts w:ascii="Arial" w:hAnsi="Arial" w:cs="Arial"/>
                <w:bCs/>
              </w:rPr>
              <w:t>n/a</w:t>
            </w:r>
          </w:p>
        </w:tc>
      </w:tr>
      <w:tr w:rsidR="00083429" w:rsidRPr="002954A6" w14:paraId="6EA234C4" w14:textId="77777777" w:rsidTr="00083429">
        <w:tc>
          <w:tcPr>
            <w:tcW w:w="7083" w:type="dxa"/>
            <w:tcMar>
              <w:top w:w="57" w:type="dxa"/>
              <w:bottom w:w="57" w:type="dxa"/>
            </w:tcMar>
            <w:vAlign w:val="bottom"/>
          </w:tcPr>
          <w:p w14:paraId="7CA20890" w14:textId="299CA930" w:rsidR="00083429" w:rsidRPr="002954A6" w:rsidRDefault="00083429" w:rsidP="00083429">
            <w:pPr>
              <w:spacing w:line="276" w:lineRule="auto"/>
              <w:ind w:right="-23"/>
              <w:rPr>
                <w:rFonts w:ascii="Arial" w:eastAsia="Arial" w:hAnsi="Arial" w:cs="Arial"/>
                <w:b/>
                <w:bCs/>
              </w:rPr>
            </w:pPr>
            <w:r>
              <w:rPr>
                <w:rFonts w:ascii="Arial" w:eastAsia="Arial" w:hAnsi="Arial" w:cs="Arial"/>
                <w:b/>
                <w:bCs/>
              </w:rPr>
              <w:t xml:space="preserve">Number of pupils in 2015-16 cohort </w:t>
            </w:r>
          </w:p>
        </w:tc>
        <w:tc>
          <w:tcPr>
            <w:tcW w:w="2551" w:type="dxa"/>
            <w:shd w:val="clear" w:color="auto" w:fill="auto"/>
            <w:tcMar>
              <w:top w:w="57" w:type="dxa"/>
              <w:bottom w:w="57" w:type="dxa"/>
            </w:tcMar>
            <w:vAlign w:val="center"/>
          </w:tcPr>
          <w:p w14:paraId="6F2F76D1" w14:textId="2D84DCAA" w:rsidR="00083429" w:rsidRPr="002954A6" w:rsidRDefault="00083429" w:rsidP="00083429">
            <w:pPr>
              <w:ind w:left="187"/>
              <w:jc w:val="center"/>
              <w:rPr>
                <w:rFonts w:ascii="Arial" w:hAnsi="Arial" w:cs="Arial"/>
              </w:rPr>
            </w:pPr>
            <w:r>
              <w:rPr>
                <w:rFonts w:ascii="Arial" w:hAnsi="Arial" w:cs="Arial"/>
              </w:rPr>
              <w:t xml:space="preserve">17/93 </w:t>
            </w:r>
          </w:p>
        </w:tc>
        <w:tc>
          <w:tcPr>
            <w:tcW w:w="2552" w:type="dxa"/>
            <w:shd w:val="clear" w:color="auto" w:fill="F2F2F2" w:themeFill="background1" w:themeFillShade="F2"/>
            <w:tcMar>
              <w:top w:w="57" w:type="dxa"/>
              <w:bottom w:w="57" w:type="dxa"/>
            </w:tcMar>
          </w:tcPr>
          <w:p w14:paraId="6422837B" w14:textId="77777777" w:rsidR="00083429" w:rsidRPr="002954A6" w:rsidRDefault="00083429" w:rsidP="00083429">
            <w:pPr>
              <w:jc w:val="center"/>
              <w:rPr>
                <w:rFonts w:ascii="Arial" w:hAnsi="Arial" w:cs="Arial"/>
                <w:bCs/>
              </w:rPr>
            </w:pPr>
            <w:r>
              <w:rPr>
                <w:rFonts w:ascii="Arial" w:hAnsi="Arial" w:cs="Arial"/>
                <w:bCs/>
              </w:rPr>
              <w:t>--</w:t>
            </w:r>
          </w:p>
        </w:tc>
        <w:tc>
          <w:tcPr>
            <w:tcW w:w="1559" w:type="dxa"/>
            <w:shd w:val="clear" w:color="auto" w:fill="F2F2F2" w:themeFill="background1" w:themeFillShade="F2"/>
          </w:tcPr>
          <w:p w14:paraId="1468F2DA" w14:textId="77777777" w:rsidR="00083429" w:rsidRPr="002954A6" w:rsidRDefault="00083429" w:rsidP="00083429">
            <w:pPr>
              <w:jc w:val="center"/>
              <w:rPr>
                <w:rFonts w:ascii="Arial" w:hAnsi="Arial" w:cs="Arial"/>
                <w:bCs/>
              </w:rPr>
            </w:pPr>
          </w:p>
        </w:tc>
        <w:tc>
          <w:tcPr>
            <w:tcW w:w="1672" w:type="dxa"/>
            <w:shd w:val="clear" w:color="auto" w:fill="F2F2F2" w:themeFill="background1" w:themeFillShade="F2"/>
          </w:tcPr>
          <w:p w14:paraId="0AEE2F88" w14:textId="6EA03D9F" w:rsidR="00083429" w:rsidRPr="002954A6" w:rsidRDefault="00083429" w:rsidP="00083429">
            <w:pPr>
              <w:jc w:val="center"/>
              <w:rPr>
                <w:rFonts w:ascii="Arial" w:hAnsi="Arial" w:cs="Arial"/>
                <w:bCs/>
              </w:rPr>
            </w:pP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88059D">
        <w:tc>
          <w:tcPr>
            <w:tcW w:w="15417" w:type="dxa"/>
            <w:gridSpan w:val="5"/>
            <w:shd w:val="clear" w:color="auto" w:fill="D6E3BC" w:themeFill="accent3" w:themeFillTint="66"/>
            <w:tcMar>
              <w:top w:w="57" w:type="dxa"/>
              <w:bottom w:w="57" w:type="dxa"/>
            </w:tcMar>
          </w:tcPr>
          <w:p w14:paraId="18CEDA91" w14:textId="741FD13C"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88059D">
        <w:tc>
          <w:tcPr>
            <w:tcW w:w="15417" w:type="dxa"/>
            <w:gridSpan w:val="5"/>
            <w:shd w:val="clear" w:color="auto" w:fill="D6E3BC" w:themeFill="accent3" w:themeFillTint="66"/>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15E87DFE" w:rsidR="00915380" w:rsidRPr="00AE78F2" w:rsidRDefault="0088059D" w:rsidP="003F7BE2">
            <w:pPr>
              <w:rPr>
                <w:rFonts w:ascii="Arial" w:hAnsi="Arial" w:cs="Arial"/>
                <w:sz w:val="18"/>
                <w:szCs w:val="18"/>
              </w:rPr>
            </w:pPr>
            <w:r>
              <w:rPr>
                <w:rFonts w:ascii="Arial" w:hAnsi="Arial" w:cs="Arial"/>
                <w:sz w:val="18"/>
                <w:szCs w:val="18"/>
              </w:rPr>
              <w:t>Or</w:t>
            </w:r>
            <w:r w:rsidR="00031D38">
              <w:rPr>
                <w:rFonts w:ascii="Arial" w:hAnsi="Arial" w:cs="Arial"/>
                <w:sz w:val="18"/>
                <w:szCs w:val="18"/>
              </w:rPr>
              <w:t xml:space="preserve">al language skills in EYFS and KS1 are a barrier for children in EYFS and Y1 </w:t>
            </w:r>
          </w:p>
        </w:tc>
      </w:tr>
      <w:tr w:rsidR="0088059D" w:rsidRPr="002954A6" w14:paraId="5B045920" w14:textId="77777777" w:rsidTr="00A33F73">
        <w:tc>
          <w:tcPr>
            <w:tcW w:w="862" w:type="dxa"/>
            <w:gridSpan w:val="2"/>
            <w:tcMar>
              <w:top w:w="57" w:type="dxa"/>
              <w:bottom w:w="57" w:type="dxa"/>
            </w:tcMar>
          </w:tcPr>
          <w:p w14:paraId="6D802E1A" w14:textId="77777777" w:rsidR="0088059D" w:rsidRPr="002954A6" w:rsidRDefault="0088059D" w:rsidP="002962F2">
            <w:pPr>
              <w:pStyle w:val="ListParagraph"/>
              <w:numPr>
                <w:ilvl w:val="0"/>
                <w:numId w:val="10"/>
              </w:numPr>
              <w:tabs>
                <w:tab w:val="left" w:pos="75"/>
              </w:tabs>
              <w:ind w:left="426" w:hanging="335"/>
              <w:rPr>
                <w:rFonts w:ascii="Arial" w:hAnsi="Arial" w:cs="Arial"/>
                <w:b/>
              </w:rPr>
            </w:pPr>
          </w:p>
        </w:tc>
        <w:tc>
          <w:tcPr>
            <w:tcW w:w="14555" w:type="dxa"/>
            <w:gridSpan w:val="3"/>
          </w:tcPr>
          <w:p w14:paraId="69757B34" w14:textId="07254F21" w:rsidR="0088059D" w:rsidRPr="00AE78F2" w:rsidRDefault="00031D38" w:rsidP="00031D38">
            <w:pPr>
              <w:rPr>
                <w:rFonts w:ascii="Arial" w:hAnsi="Arial" w:cs="Arial"/>
                <w:sz w:val="18"/>
                <w:szCs w:val="18"/>
              </w:rPr>
            </w:pPr>
            <w:r>
              <w:rPr>
                <w:rFonts w:ascii="Arial" w:hAnsi="Arial" w:cs="Arial"/>
                <w:sz w:val="18"/>
                <w:szCs w:val="18"/>
              </w:rPr>
              <w:t>Attainment is below national benchmarks at the end of KS1 for some pupil premium pupils in reading, writing and mathematics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4BD11996" w:rsidR="00915380" w:rsidRPr="00AE78F2" w:rsidRDefault="00031D38" w:rsidP="0088059D">
            <w:pPr>
              <w:rPr>
                <w:rFonts w:ascii="Arial" w:hAnsi="Arial" w:cs="Arial"/>
                <w:sz w:val="18"/>
                <w:szCs w:val="18"/>
              </w:rPr>
            </w:pPr>
            <w:r>
              <w:rPr>
                <w:rFonts w:ascii="Arial" w:hAnsi="Arial" w:cs="Arial"/>
                <w:sz w:val="18"/>
                <w:szCs w:val="18"/>
              </w:rPr>
              <w:t xml:space="preserve">Attainment is below national benchmarks </w:t>
            </w:r>
            <w:r w:rsidR="00F37BD6">
              <w:rPr>
                <w:rFonts w:ascii="Arial" w:hAnsi="Arial" w:cs="Arial"/>
                <w:sz w:val="18"/>
                <w:szCs w:val="18"/>
              </w:rPr>
              <w:t xml:space="preserve"> in reading, writing and </w:t>
            </w:r>
            <w:r w:rsidR="0088059D">
              <w:rPr>
                <w:rFonts w:ascii="Arial" w:hAnsi="Arial" w:cs="Arial"/>
                <w:sz w:val="18"/>
                <w:szCs w:val="18"/>
              </w:rPr>
              <w:t>mathematics at Key Stage 2 and progress measures also are not at national measures</w:t>
            </w:r>
          </w:p>
        </w:tc>
      </w:tr>
      <w:tr w:rsidR="002954A6" w:rsidRPr="002954A6" w14:paraId="2B877022" w14:textId="77777777" w:rsidTr="00A33F73">
        <w:tc>
          <w:tcPr>
            <w:tcW w:w="862" w:type="dxa"/>
            <w:gridSpan w:val="2"/>
            <w:tcMar>
              <w:top w:w="57" w:type="dxa"/>
              <w:bottom w:w="57" w:type="dxa"/>
            </w:tcMar>
          </w:tcPr>
          <w:p w14:paraId="48B3A5B3" w14:textId="215E21D4" w:rsidR="00765EFB" w:rsidRPr="002954A6" w:rsidRDefault="0088059D" w:rsidP="002962F2">
            <w:pPr>
              <w:pStyle w:val="ListParagraph"/>
              <w:tabs>
                <w:tab w:val="left" w:pos="75"/>
              </w:tabs>
              <w:ind w:left="426" w:hanging="335"/>
              <w:rPr>
                <w:rFonts w:ascii="Arial" w:hAnsi="Arial" w:cs="Arial"/>
                <w:b/>
              </w:rPr>
            </w:pPr>
            <w:r>
              <w:rPr>
                <w:rFonts w:ascii="Arial" w:hAnsi="Arial" w:cs="Arial"/>
                <w:b/>
              </w:rPr>
              <w:t>D</w:t>
            </w:r>
            <w:r w:rsidR="002962F2" w:rsidRPr="002954A6">
              <w:rPr>
                <w:rFonts w:ascii="Arial" w:hAnsi="Arial" w:cs="Arial"/>
                <w:b/>
              </w:rPr>
              <w:t>.</w:t>
            </w:r>
          </w:p>
        </w:tc>
        <w:tc>
          <w:tcPr>
            <w:tcW w:w="14555" w:type="dxa"/>
            <w:gridSpan w:val="3"/>
          </w:tcPr>
          <w:p w14:paraId="2EE89421" w14:textId="62A575DF" w:rsidR="00915380" w:rsidRPr="002954A6" w:rsidRDefault="00F37BD6" w:rsidP="00A33F73">
            <w:pPr>
              <w:rPr>
                <w:rFonts w:ascii="Arial" w:hAnsi="Arial" w:cs="Arial"/>
                <w:sz w:val="18"/>
                <w:szCs w:val="18"/>
              </w:rPr>
            </w:pPr>
            <w:r>
              <w:rPr>
                <w:rFonts w:ascii="Arial" w:hAnsi="Arial" w:cs="Arial"/>
                <w:sz w:val="18"/>
                <w:szCs w:val="18"/>
              </w:rPr>
              <w:t>Emotional issues for a proportion of PP are having detrimental impact on their academic progress</w:t>
            </w:r>
            <w:r w:rsidR="0088059D">
              <w:rPr>
                <w:rFonts w:ascii="Arial" w:hAnsi="Arial" w:cs="Arial"/>
                <w:sz w:val="18"/>
                <w:szCs w:val="18"/>
              </w:rPr>
              <w:t xml:space="preserve"> in all cohorts but particularly Year 4 </w:t>
            </w:r>
          </w:p>
        </w:tc>
      </w:tr>
      <w:tr w:rsidR="002954A6" w:rsidRPr="002954A6" w14:paraId="55470693" w14:textId="77777777" w:rsidTr="0088059D">
        <w:trPr>
          <w:trHeight w:val="70"/>
        </w:trPr>
        <w:tc>
          <w:tcPr>
            <w:tcW w:w="15417" w:type="dxa"/>
            <w:gridSpan w:val="5"/>
            <w:shd w:val="clear" w:color="auto" w:fill="D6E3BC" w:themeFill="accent3"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FC7F5A1" w:rsidR="00765EFB" w:rsidRPr="002954A6" w:rsidRDefault="0088059D" w:rsidP="002962F2">
            <w:pPr>
              <w:tabs>
                <w:tab w:val="left" w:pos="60"/>
                <w:tab w:val="left" w:pos="426"/>
              </w:tabs>
              <w:ind w:left="426" w:hanging="284"/>
              <w:rPr>
                <w:rFonts w:ascii="Arial" w:hAnsi="Arial" w:cs="Arial"/>
                <w:b/>
              </w:rPr>
            </w:pPr>
            <w:r>
              <w:rPr>
                <w:rFonts w:ascii="Arial" w:hAnsi="Arial" w:cs="Arial"/>
                <w:b/>
              </w:rPr>
              <w:t>E</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7EBF9682" w:rsidR="00915380" w:rsidRPr="002954A6" w:rsidRDefault="00623840" w:rsidP="000B5413">
            <w:pPr>
              <w:rPr>
                <w:rFonts w:ascii="Arial" w:hAnsi="Arial" w:cs="Arial"/>
                <w:sz w:val="18"/>
                <w:szCs w:val="18"/>
              </w:rPr>
            </w:pPr>
            <w:r>
              <w:rPr>
                <w:rFonts w:ascii="Arial" w:hAnsi="Arial" w:cs="Arial"/>
                <w:sz w:val="18"/>
                <w:szCs w:val="18"/>
              </w:rPr>
              <w:t xml:space="preserve">Some </w:t>
            </w:r>
            <w:r w:rsidR="00F37BD6">
              <w:rPr>
                <w:rFonts w:ascii="Arial" w:hAnsi="Arial" w:cs="Arial"/>
                <w:sz w:val="18"/>
                <w:szCs w:val="18"/>
              </w:rPr>
              <w:t>PP families and pupils would benefit greatly from additional support and nurture and thereby improve overall engagement with school</w:t>
            </w:r>
          </w:p>
        </w:tc>
      </w:tr>
      <w:tr w:rsidR="002954A6" w:rsidRPr="002954A6" w14:paraId="1ADB6446" w14:textId="77777777" w:rsidTr="0088059D">
        <w:trPr>
          <w:gridAfter w:val="1"/>
          <w:wAfter w:w="65" w:type="dxa"/>
        </w:trPr>
        <w:tc>
          <w:tcPr>
            <w:tcW w:w="15352" w:type="dxa"/>
            <w:gridSpan w:val="4"/>
            <w:shd w:val="clear" w:color="auto" w:fill="D6E3BC" w:themeFill="accent3" w:themeFillTint="66"/>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0E2E759D" w:rsidR="00915380" w:rsidRPr="00AE78F2" w:rsidRDefault="00D25CAE" w:rsidP="00EE50D0">
            <w:pPr>
              <w:rPr>
                <w:rFonts w:ascii="Arial" w:hAnsi="Arial" w:cs="Arial"/>
                <w:sz w:val="18"/>
                <w:szCs w:val="18"/>
              </w:rPr>
            </w:pPr>
            <w:r>
              <w:rPr>
                <w:rFonts w:ascii="Arial" w:hAnsi="Arial" w:cs="Arial"/>
                <w:sz w:val="18"/>
                <w:szCs w:val="18"/>
              </w:rPr>
              <w:t>Improve oral language skills for pupils eligible to PP in Foundation</w:t>
            </w:r>
            <w:r w:rsidR="00031D38">
              <w:rPr>
                <w:rFonts w:ascii="Arial" w:hAnsi="Arial" w:cs="Arial"/>
                <w:sz w:val="18"/>
                <w:szCs w:val="18"/>
              </w:rPr>
              <w:t xml:space="preserve"> and Y 1</w:t>
            </w:r>
          </w:p>
        </w:tc>
        <w:tc>
          <w:tcPr>
            <w:tcW w:w="6030" w:type="dxa"/>
          </w:tcPr>
          <w:p w14:paraId="777A9E15" w14:textId="60789D11" w:rsidR="00A6273A" w:rsidRPr="00AE78F2" w:rsidRDefault="00D25CAE" w:rsidP="00D35464">
            <w:pPr>
              <w:rPr>
                <w:rFonts w:ascii="Arial" w:hAnsi="Arial" w:cs="Arial"/>
                <w:sz w:val="18"/>
                <w:szCs w:val="18"/>
              </w:rPr>
            </w:pPr>
            <w:r>
              <w:rPr>
                <w:rFonts w:ascii="Arial" w:hAnsi="Arial" w:cs="Arial"/>
                <w:sz w:val="18"/>
                <w:szCs w:val="18"/>
              </w:rPr>
              <w:t>Pupils eligible for PP in Foundation</w:t>
            </w:r>
            <w:r w:rsidR="00031D38">
              <w:rPr>
                <w:rFonts w:ascii="Arial" w:hAnsi="Arial" w:cs="Arial"/>
                <w:sz w:val="18"/>
                <w:szCs w:val="18"/>
              </w:rPr>
              <w:t xml:space="preserve"> and Year 1</w:t>
            </w:r>
            <w:r>
              <w:rPr>
                <w:rFonts w:ascii="Arial" w:hAnsi="Arial" w:cs="Arial"/>
                <w:sz w:val="18"/>
                <w:szCs w:val="18"/>
              </w:rPr>
              <w:t xml:space="preserve"> make rapid progress b</w:t>
            </w:r>
            <w:r w:rsidR="00623840">
              <w:rPr>
                <w:rFonts w:ascii="Arial" w:hAnsi="Arial" w:cs="Arial"/>
                <w:sz w:val="18"/>
                <w:szCs w:val="18"/>
              </w:rPr>
              <w:t xml:space="preserve">y the end of the year so that  </w:t>
            </w:r>
            <w:r>
              <w:rPr>
                <w:rFonts w:ascii="Arial" w:hAnsi="Arial" w:cs="Arial"/>
                <w:sz w:val="18"/>
                <w:szCs w:val="18"/>
              </w:rPr>
              <w:t>meet the early learning goals</w:t>
            </w:r>
            <w:r w:rsidR="00623840">
              <w:rPr>
                <w:rFonts w:ascii="Arial" w:hAnsi="Arial" w:cs="Arial"/>
                <w:sz w:val="18"/>
                <w:szCs w:val="18"/>
              </w:rPr>
              <w:t xml:space="preserve"> in line with national trends</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0701165" w:rsidR="00915380" w:rsidRPr="00AE78F2" w:rsidRDefault="00623840" w:rsidP="007F271A">
            <w:pPr>
              <w:rPr>
                <w:rFonts w:ascii="Arial" w:hAnsi="Arial" w:cs="Arial"/>
                <w:sz w:val="18"/>
                <w:szCs w:val="18"/>
              </w:rPr>
            </w:pPr>
            <w:r>
              <w:rPr>
                <w:rFonts w:ascii="Arial" w:hAnsi="Arial" w:cs="Arial"/>
                <w:sz w:val="18"/>
                <w:szCs w:val="18"/>
              </w:rPr>
              <w:t xml:space="preserve">Raise reading and writing </w:t>
            </w:r>
            <w:r w:rsidR="002863E7">
              <w:rPr>
                <w:rFonts w:ascii="Arial" w:hAnsi="Arial" w:cs="Arial"/>
                <w:sz w:val="18"/>
                <w:szCs w:val="18"/>
              </w:rPr>
              <w:t xml:space="preserve">attainment by </w:t>
            </w:r>
            <w:r w:rsidR="00031D38">
              <w:rPr>
                <w:rFonts w:ascii="Arial" w:hAnsi="Arial" w:cs="Arial"/>
                <w:sz w:val="18"/>
                <w:szCs w:val="18"/>
              </w:rPr>
              <w:t>pupils eligible for PP at the end of KS1</w:t>
            </w:r>
          </w:p>
        </w:tc>
        <w:tc>
          <w:tcPr>
            <w:tcW w:w="6030" w:type="dxa"/>
          </w:tcPr>
          <w:p w14:paraId="4D813713" w14:textId="59EC78F3" w:rsidR="00A6273A" w:rsidRPr="00AE78F2" w:rsidRDefault="002863E7" w:rsidP="006C7C85">
            <w:pPr>
              <w:rPr>
                <w:rFonts w:ascii="Arial" w:hAnsi="Arial" w:cs="Arial"/>
                <w:sz w:val="18"/>
                <w:szCs w:val="18"/>
              </w:rPr>
            </w:pPr>
            <w:r>
              <w:rPr>
                <w:rFonts w:ascii="Arial" w:hAnsi="Arial" w:cs="Arial"/>
                <w:sz w:val="18"/>
                <w:szCs w:val="18"/>
              </w:rPr>
              <w:t>The gap in meeting ARE is narrowed. The majority of pup</w:t>
            </w:r>
            <w:r w:rsidR="00623840">
              <w:rPr>
                <w:rFonts w:ascii="Arial" w:hAnsi="Arial" w:cs="Arial"/>
                <w:sz w:val="18"/>
                <w:szCs w:val="18"/>
              </w:rPr>
              <w:t>ils achieve their phonic screening</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30CB684" w:rsidR="00915380" w:rsidRPr="00AE78F2" w:rsidRDefault="00D25CAE" w:rsidP="006E6C0F">
            <w:pPr>
              <w:rPr>
                <w:rFonts w:ascii="Arial" w:hAnsi="Arial" w:cs="Arial"/>
                <w:sz w:val="18"/>
                <w:szCs w:val="18"/>
              </w:rPr>
            </w:pPr>
            <w:r>
              <w:rPr>
                <w:rFonts w:ascii="Arial" w:hAnsi="Arial" w:cs="Arial"/>
                <w:sz w:val="18"/>
                <w:szCs w:val="18"/>
              </w:rPr>
              <w:t>Raise attainment by pupils eligible for</w:t>
            </w:r>
            <w:r w:rsidR="00272D4A">
              <w:rPr>
                <w:rFonts w:ascii="Arial" w:hAnsi="Arial" w:cs="Arial"/>
                <w:sz w:val="18"/>
                <w:szCs w:val="18"/>
              </w:rPr>
              <w:t xml:space="preserve"> PP firstly in reading and mathematics and writing. Achieve  </w:t>
            </w:r>
            <w:r>
              <w:rPr>
                <w:rFonts w:ascii="Arial" w:hAnsi="Arial" w:cs="Arial"/>
                <w:sz w:val="18"/>
                <w:szCs w:val="18"/>
              </w:rPr>
              <w:t xml:space="preserve"> </w:t>
            </w:r>
            <w:r w:rsidR="00272D4A">
              <w:rPr>
                <w:rFonts w:ascii="Arial" w:hAnsi="Arial" w:cs="Arial"/>
                <w:sz w:val="18"/>
                <w:szCs w:val="18"/>
              </w:rPr>
              <w:t>h</w:t>
            </w:r>
            <w:r>
              <w:rPr>
                <w:rFonts w:ascii="Arial" w:hAnsi="Arial" w:cs="Arial"/>
                <w:sz w:val="18"/>
                <w:szCs w:val="18"/>
              </w:rPr>
              <w:t>igher rates of progress across KS2 for pupils eligible</w:t>
            </w:r>
            <w:r w:rsidR="003C411C">
              <w:rPr>
                <w:rFonts w:ascii="Arial" w:hAnsi="Arial" w:cs="Arial"/>
                <w:sz w:val="18"/>
                <w:szCs w:val="18"/>
              </w:rPr>
              <w:t xml:space="preserve"> for PP </w:t>
            </w:r>
            <w:r w:rsidR="00031D38">
              <w:rPr>
                <w:rFonts w:ascii="Arial" w:hAnsi="Arial" w:cs="Arial"/>
                <w:sz w:val="18"/>
                <w:szCs w:val="18"/>
              </w:rPr>
              <w:t xml:space="preserve">who are not at ARE </w:t>
            </w:r>
          </w:p>
        </w:tc>
        <w:tc>
          <w:tcPr>
            <w:tcW w:w="6030" w:type="dxa"/>
          </w:tcPr>
          <w:p w14:paraId="31375A4A" w14:textId="7FDB945E" w:rsidR="00272D4A" w:rsidRDefault="00272D4A" w:rsidP="008F0F73">
            <w:pPr>
              <w:rPr>
                <w:rFonts w:ascii="Arial" w:hAnsi="Arial" w:cs="Arial"/>
                <w:sz w:val="18"/>
                <w:szCs w:val="18"/>
              </w:rPr>
            </w:pPr>
            <w:r>
              <w:rPr>
                <w:rFonts w:ascii="Arial" w:hAnsi="Arial" w:cs="Arial"/>
                <w:sz w:val="18"/>
                <w:szCs w:val="18"/>
              </w:rPr>
              <w:t xml:space="preserve">Raise attainment </w:t>
            </w:r>
            <w:r w:rsidR="002863E7">
              <w:rPr>
                <w:rFonts w:ascii="Arial" w:hAnsi="Arial" w:cs="Arial"/>
                <w:sz w:val="18"/>
                <w:szCs w:val="18"/>
              </w:rPr>
              <w:t xml:space="preserve">and narrow the gap in the % of pupils achieving </w:t>
            </w:r>
            <w:r w:rsidR="00623840">
              <w:rPr>
                <w:rFonts w:ascii="Arial" w:hAnsi="Arial" w:cs="Arial"/>
                <w:sz w:val="18"/>
                <w:szCs w:val="18"/>
              </w:rPr>
              <w:t>ARE compared to Non PP</w:t>
            </w:r>
          </w:p>
          <w:p w14:paraId="338FA831" w14:textId="77777777" w:rsidR="00272D4A" w:rsidRDefault="00272D4A" w:rsidP="008F0F73">
            <w:pPr>
              <w:rPr>
                <w:rFonts w:ascii="Arial" w:hAnsi="Arial" w:cs="Arial"/>
                <w:sz w:val="18"/>
                <w:szCs w:val="18"/>
              </w:rPr>
            </w:pPr>
          </w:p>
          <w:p w14:paraId="2262F299" w14:textId="628D7B23" w:rsidR="00A6273A" w:rsidRPr="00AE78F2" w:rsidRDefault="00272D4A" w:rsidP="008F0F73">
            <w:pPr>
              <w:rPr>
                <w:rFonts w:ascii="Arial" w:hAnsi="Arial" w:cs="Arial"/>
                <w:sz w:val="18"/>
                <w:szCs w:val="18"/>
              </w:rPr>
            </w:pPr>
            <w:r>
              <w:rPr>
                <w:rFonts w:ascii="Arial" w:hAnsi="Arial" w:cs="Arial"/>
                <w:sz w:val="18"/>
                <w:szCs w:val="18"/>
              </w:rPr>
              <w:t>Pupils eligible for PP</w:t>
            </w:r>
            <w:r w:rsidR="00D25CAE">
              <w:rPr>
                <w:rFonts w:ascii="Arial" w:hAnsi="Arial" w:cs="Arial"/>
                <w:sz w:val="18"/>
                <w:szCs w:val="18"/>
              </w:rPr>
              <w:t xml:space="preserve"> who are below ARE make as much progress or more than other pupils </w:t>
            </w:r>
            <w:r w:rsidR="00623840">
              <w:rPr>
                <w:rFonts w:ascii="Arial" w:hAnsi="Arial" w:cs="Arial"/>
                <w:sz w:val="18"/>
                <w:szCs w:val="18"/>
              </w:rPr>
              <w:t>identified</w:t>
            </w:r>
            <w:r w:rsidR="00D25CAE">
              <w:rPr>
                <w:rFonts w:ascii="Arial" w:hAnsi="Arial" w:cs="Arial"/>
                <w:sz w:val="18"/>
                <w:szCs w:val="18"/>
              </w:rPr>
              <w:t xml:space="preserve">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24B1B0F" w:rsidR="00915380" w:rsidRPr="00AE78F2" w:rsidRDefault="002863E7" w:rsidP="006E6C0F">
            <w:pPr>
              <w:rPr>
                <w:rFonts w:ascii="Arial" w:hAnsi="Arial" w:cs="Arial"/>
                <w:sz w:val="18"/>
                <w:szCs w:val="18"/>
              </w:rPr>
            </w:pPr>
            <w:r>
              <w:rPr>
                <w:rFonts w:ascii="Arial" w:hAnsi="Arial" w:cs="Arial"/>
                <w:sz w:val="18"/>
                <w:szCs w:val="18"/>
              </w:rPr>
              <w:t>E</w:t>
            </w:r>
            <w:r w:rsidR="00623840">
              <w:rPr>
                <w:rFonts w:ascii="Arial" w:hAnsi="Arial" w:cs="Arial"/>
                <w:sz w:val="18"/>
                <w:szCs w:val="18"/>
              </w:rPr>
              <w:t>motional issues of pupils are reduced and attainment in reading, writing and mathematics is raised</w:t>
            </w:r>
          </w:p>
        </w:tc>
        <w:tc>
          <w:tcPr>
            <w:tcW w:w="6030" w:type="dxa"/>
          </w:tcPr>
          <w:p w14:paraId="3E5A110D" w14:textId="3B73F563" w:rsidR="00FB223A" w:rsidRPr="00AE78F2" w:rsidRDefault="002863E7" w:rsidP="00D35464">
            <w:pPr>
              <w:rPr>
                <w:rFonts w:ascii="Arial" w:hAnsi="Arial" w:cs="Arial"/>
                <w:sz w:val="18"/>
                <w:szCs w:val="18"/>
              </w:rPr>
            </w:pPr>
            <w:r>
              <w:rPr>
                <w:rFonts w:ascii="Arial" w:hAnsi="Arial" w:cs="Arial"/>
                <w:sz w:val="18"/>
                <w:szCs w:val="18"/>
              </w:rPr>
              <w:t>Fewer crisis fuelled incidents recorded for those pupils on t</w:t>
            </w:r>
            <w:r w:rsidR="00623840">
              <w:rPr>
                <w:rFonts w:ascii="Arial" w:hAnsi="Arial" w:cs="Arial"/>
                <w:sz w:val="18"/>
                <w:szCs w:val="18"/>
              </w:rPr>
              <w:t>he school system with the gap in ARE closing</w:t>
            </w:r>
          </w:p>
        </w:tc>
      </w:tr>
      <w:tr w:rsidR="000E5442" w:rsidRPr="002954A6" w14:paraId="58B0E7C1" w14:textId="77777777" w:rsidTr="004029AD">
        <w:trPr>
          <w:gridAfter w:val="1"/>
          <w:wAfter w:w="65" w:type="dxa"/>
          <w:trHeight w:val="320"/>
        </w:trPr>
        <w:tc>
          <w:tcPr>
            <w:tcW w:w="817" w:type="dxa"/>
            <w:tcMar>
              <w:top w:w="57" w:type="dxa"/>
              <w:bottom w:w="57" w:type="dxa"/>
            </w:tcMar>
          </w:tcPr>
          <w:p w14:paraId="0709C1FE" w14:textId="77777777" w:rsidR="000E5442" w:rsidRPr="002954A6" w:rsidRDefault="000E544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C63CED8" w14:textId="449737CE" w:rsidR="000E5442" w:rsidRPr="00AE78F2" w:rsidRDefault="003C411C" w:rsidP="003C411C">
            <w:pPr>
              <w:rPr>
                <w:rFonts w:ascii="Arial" w:hAnsi="Arial" w:cs="Arial"/>
                <w:sz w:val="18"/>
                <w:szCs w:val="18"/>
              </w:rPr>
            </w:pPr>
            <w:r w:rsidRPr="003C411C">
              <w:rPr>
                <w:rFonts w:ascii="Arial" w:hAnsi="Arial" w:cs="Arial"/>
                <w:sz w:val="18"/>
                <w:szCs w:val="18"/>
              </w:rPr>
              <w:t>Emotional issues of pupils are reduced and attainment in reading, writing and mathematics is raised</w:t>
            </w:r>
          </w:p>
        </w:tc>
        <w:tc>
          <w:tcPr>
            <w:tcW w:w="6030" w:type="dxa"/>
          </w:tcPr>
          <w:p w14:paraId="3C02F655" w14:textId="7F021A2D" w:rsidR="000E5442" w:rsidRPr="00AE78F2" w:rsidRDefault="003C411C" w:rsidP="00D35464">
            <w:pPr>
              <w:rPr>
                <w:rFonts w:ascii="Arial" w:hAnsi="Arial" w:cs="Arial"/>
                <w:sz w:val="18"/>
                <w:szCs w:val="18"/>
              </w:rPr>
            </w:pPr>
            <w:r>
              <w:rPr>
                <w:rFonts w:ascii="Arial" w:hAnsi="Arial" w:cs="Arial"/>
                <w:sz w:val="18"/>
                <w:szCs w:val="18"/>
              </w:rPr>
              <w:t>Improved attendance and better engagement with schools which leads to better outcomes for pupils</w:t>
            </w:r>
          </w:p>
        </w:tc>
      </w:tr>
    </w:tbl>
    <w:p w14:paraId="43512385" w14:textId="6E3A876B" w:rsidR="00CF1B9B" w:rsidRDefault="00CF1B9B">
      <w:r w:rsidRPr="002954A6">
        <w:br w:type="page"/>
      </w:r>
    </w:p>
    <w:p w14:paraId="0B55F0B9" w14:textId="77777777" w:rsidR="002863E7" w:rsidRDefault="002863E7"/>
    <w:p w14:paraId="7B008FA4" w14:textId="6C9A4A3F" w:rsidR="002863E7" w:rsidRDefault="002863E7"/>
    <w:p w14:paraId="5F938DBF" w14:textId="6371E5CA" w:rsidR="002863E7" w:rsidRPr="002954A6" w:rsidRDefault="002863E7"/>
    <w:tbl>
      <w:tblPr>
        <w:tblStyle w:val="TableGrid"/>
        <w:tblW w:w="15304" w:type="dxa"/>
        <w:tblLayout w:type="fixed"/>
        <w:tblLook w:val="04A0" w:firstRow="1" w:lastRow="0" w:firstColumn="1" w:lastColumn="0" w:noHBand="0" w:noVBand="1"/>
      </w:tblPr>
      <w:tblGrid>
        <w:gridCol w:w="2235"/>
        <w:gridCol w:w="2409"/>
        <w:gridCol w:w="4849"/>
        <w:gridCol w:w="2239"/>
        <w:gridCol w:w="1276"/>
        <w:gridCol w:w="2296"/>
      </w:tblGrid>
      <w:tr w:rsidR="002954A6" w:rsidRPr="002954A6" w14:paraId="32A9EE08" w14:textId="77777777" w:rsidTr="00297E1B">
        <w:tc>
          <w:tcPr>
            <w:tcW w:w="15304" w:type="dxa"/>
            <w:gridSpan w:val="6"/>
            <w:shd w:val="clear" w:color="auto" w:fill="D6E3BC" w:themeFill="accent3" w:themeFillTint="66"/>
            <w:tcMar>
              <w:top w:w="57" w:type="dxa"/>
              <w:bottom w:w="57" w:type="dxa"/>
            </w:tcMar>
          </w:tcPr>
          <w:p w14:paraId="1ACC8228" w14:textId="066432E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297E1B">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069" w:type="dxa"/>
            <w:gridSpan w:val="5"/>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297E1B">
        <w:tc>
          <w:tcPr>
            <w:tcW w:w="15304" w:type="dxa"/>
            <w:gridSpan w:val="6"/>
            <w:shd w:val="clear" w:color="auto" w:fill="D6E3BC" w:themeFill="accent3" w:themeFillTint="66"/>
            <w:tcMar>
              <w:top w:w="57" w:type="dxa"/>
              <w:bottom w:w="57" w:type="dxa"/>
            </w:tcMar>
          </w:tcPr>
          <w:p w14:paraId="3F39814B" w14:textId="1E9BCC6D"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w:t>
            </w:r>
            <w:r w:rsidR="00DB367A">
              <w:rPr>
                <w:rFonts w:ascii="Arial" w:hAnsi="Arial" w:cs="Arial"/>
              </w:rPr>
              <w:t xml:space="preserve"> schools to demonstrate how we</w:t>
            </w:r>
            <w:r w:rsidRPr="002954A6">
              <w:rPr>
                <w:rFonts w:ascii="Arial" w:hAnsi="Arial" w:cs="Arial"/>
              </w:rPr>
              <w:t xml:space="preserve">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297E1B">
        <w:trPr>
          <w:trHeight w:val="28"/>
        </w:trPr>
        <w:tc>
          <w:tcPr>
            <w:tcW w:w="15304"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657E95">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849" w:type="dxa"/>
            <w:shd w:val="clear" w:color="auto" w:fill="auto"/>
            <w:tcMar>
              <w:top w:w="57" w:type="dxa"/>
              <w:bottom w:w="57" w:type="dxa"/>
            </w:tcMar>
          </w:tcPr>
          <w:p w14:paraId="7DD5BD68" w14:textId="77777777" w:rsidR="00766387"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p w14:paraId="20F560D3" w14:textId="0BD034CC" w:rsidR="00F119E6" w:rsidRPr="00F119E6" w:rsidRDefault="00F119E6" w:rsidP="000A25FC">
            <w:pPr>
              <w:rPr>
                <w:rFonts w:ascii="Arial" w:hAnsi="Arial" w:cs="Arial"/>
                <w:b/>
                <w:sz w:val="16"/>
                <w:szCs w:val="16"/>
              </w:rPr>
            </w:pPr>
            <w:r w:rsidRPr="00F119E6">
              <w:rPr>
                <w:rFonts w:ascii="Arial" w:hAnsi="Arial" w:cs="Arial"/>
                <w:b/>
                <w:sz w:val="16"/>
                <w:szCs w:val="16"/>
              </w:rPr>
              <w:t>Evidence drawn from the EEF Teacher Toolkit</w:t>
            </w:r>
          </w:p>
        </w:tc>
        <w:tc>
          <w:tcPr>
            <w:tcW w:w="2239"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296" w:type="dxa"/>
          </w:tcPr>
          <w:p w14:paraId="7464AC1B" w14:textId="22A5A93C" w:rsidR="00766387" w:rsidRPr="002954A6" w:rsidRDefault="00031D38" w:rsidP="00240F98">
            <w:pPr>
              <w:rPr>
                <w:rFonts w:ascii="Arial" w:hAnsi="Arial" w:cs="Arial"/>
                <w:b/>
              </w:rPr>
            </w:pPr>
            <w:r>
              <w:rPr>
                <w:rFonts w:ascii="Arial" w:hAnsi="Arial" w:cs="Arial"/>
                <w:b/>
              </w:rPr>
              <w:t xml:space="preserve"> Cost/</w:t>
            </w:r>
            <w:r w:rsidR="00240F98" w:rsidRPr="00262114">
              <w:rPr>
                <w:rFonts w:ascii="Arial" w:hAnsi="Arial" w:cs="Arial"/>
                <w:b/>
              </w:rPr>
              <w:t>When will you review implementation?</w:t>
            </w:r>
          </w:p>
        </w:tc>
      </w:tr>
      <w:tr w:rsidR="007F553B" w:rsidRPr="002954A6" w14:paraId="78739531" w14:textId="77777777" w:rsidTr="00657E95">
        <w:trPr>
          <w:trHeight w:val="289"/>
        </w:trPr>
        <w:tc>
          <w:tcPr>
            <w:tcW w:w="2235" w:type="dxa"/>
            <w:tcBorders>
              <w:bottom w:val="single" w:sz="8" w:space="0" w:color="4F6228" w:themeColor="accent3" w:themeShade="80"/>
            </w:tcBorders>
            <w:tcMar>
              <w:top w:w="57" w:type="dxa"/>
              <w:bottom w:w="57" w:type="dxa"/>
            </w:tcMar>
          </w:tcPr>
          <w:p w14:paraId="0938FBA9" w14:textId="7FA3CCA5" w:rsidR="00031D38" w:rsidRDefault="003A01DD">
            <w:pPr>
              <w:rPr>
                <w:rFonts w:ascii="Arial" w:hAnsi="Arial" w:cs="Arial"/>
                <w:b/>
                <w:sz w:val="18"/>
                <w:szCs w:val="18"/>
              </w:rPr>
            </w:pPr>
            <w:r>
              <w:rPr>
                <w:rFonts w:ascii="Arial" w:hAnsi="Arial" w:cs="Arial"/>
                <w:b/>
                <w:sz w:val="18"/>
                <w:szCs w:val="18"/>
              </w:rPr>
              <w:t>Outcome A</w:t>
            </w:r>
          </w:p>
          <w:p w14:paraId="127339D7" w14:textId="77777777" w:rsidR="00A26309" w:rsidRDefault="00A26309">
            <w:pPr>
              <w:rPr>
                <w:rFonts w:ascii="Arial" w:hAnsi="Arial" w:cs="Arial"/>
                <w:b/>
                <w:sz w:val="18"/>
                <w:szCs w:val="18"/>
              </w:rPr>
            </w:pPr>
          </w:p>
          <w:p w14:paraId="0106D85D" w14:textId="3792B695" w:rsidR="007F553B" w:rsidRPr="00623840" w:rsidRDefault="003104B7">
            <w:pPr>
              <w:rPr>
                <w:rFonts w:ascii="Arial" w:hAnsi="Arial" w:cs="Arial"/>
                <w:b/>
                <w:sz w:val="18"/>
                <w:szCs w:val="18"/>
              </w:rPr>
            </w:pPr>
            <w:r w:rsidRPr="00623840">
              <w:rPr>
                <w:rFonts w:ascii="Arial" w:hAnsi="Arial" w:cs="Arial"/>
                <w:b/>
                <w:sz w:val="18"/>
                <w:szCs w:val="18"/>
              </w:rPr>
              <w:t>Improve oral language skills for pupils eligible to PP in Foundation</w:t>
            </w:r>
          </w:p>
        </w:tc>
        <w:tc>
          <w:tcPr>
            <w:tcW w:w="2409" w:type="dxa"/>
            <w:tcBorders>
              <w:bottom w:val="single" w:sz="8" w:space="0" w:color="4F6228" w:themeColor="accent3" w:themeShade="80"/>
            </w:tcBorders>
            <w:tcMar>
              <w:top w:w="57" w:type="dxa"/>
              <w:bottom w:w="57" w:type="dxa"/>
            </w:tcMar>
          </w:tcPr>
          <w:p w14:paraId="0C29680C" w14:textId="77777777" w:rsidR="003C411C" w:rsidRDefault="003C411C" w:rsidP="006F0B6A">
            <w:pPr>
              <w:rPr>
                <w:rFonts w:ascii="Arial" w:hAnsi="Arial" w:cs="Arial"/>
                <w:sz w:val="16"/>
                <w:szCs w:val="16"/>
              </w:rPr>
            </w:pPr>
          </w:p>
          <w:p w14:paraId="7EA714D0" w14:textId="1945C3C5" w:rsidR="007F553B" w:rsidRPr="007F553B" w:rsidRDefault="007F553B" w:rsidP="006F0B6A">
            <w:pPr>
              <w:rPr>
                <w:rFonts w:ascii="Arial" w:hAnsi="Arial" w:cs="Arial"/>
                <w:sz w:val="18"/>
                <w:szCs w:val="18"/>
              </w:rPr>
            </w:pPr>
            <w:r w:rsidRPr="00657E95">
              <w:rPr>
                <w:rFonts w:ascii="Arial" w:hAnsi="Arial" w:cs="Arial"/>
                <w:sz w:val="16"/>
                <w:szCs w:val="16"/>
              </w:rPr>
              <w:t>Ensure early identification and appropriate interventions in EYFS and KS1 minimise gaps developing between PP and other children</w:t>
            </w:r>
            <w:r w:rsidRPr="007F553B">
              <w:rPr>
                <w:rFonts w:ascii="Arial" w:hAnsi="Arial" w:cs="Arial"/>
                <w:sz w:val="18"/>
                <w:szCs w:val="18"/>
              </w:rPr>
              <w:t>.</w:t>
            </w:r>
          </w:p>
        </w:tc>
        <w:tc>
          <w:tcPr>
            <w:tcW w:w="4849" w:type="dxa"/>
            <w:tcBorders>
              <w:bottom w:val="single" w:sz="8" w:space="0" w:color="4F6228" w:themeColor="accent3" w:themeShade="80"/>
            </w:tcBorders>
            <w:shd w:val="clear" w:color="auto" w:fill="auto"/>
            <w:tcMar>
              <w:top w:w="57" w:type="dxa"/>
              <w:bottom w:w="57" w:type="dxa"/>
            </w:tcMar>
          </w:tcPr>
          <w:p w14:paraId="2B8953C0" w14:textId="77777777" w:rsidR="003C411C" w:rsidRDefault="003C411C" w:rsidP="000A25FC">
            <w:pPr>
              <w:rPr>
                <w:rFonts w:ascii="Arial" w:hAnsi="Arial" w:cs="Arial"/>
                <w:sz w:val="16"/>
                <w:szCs w:val="16"/>
              </w:rPr>
            </w:pPr>
          </w:p>
          <w:p w14:paraId="1F38E695" w14:textId="635D5927" w:rsidR="007F553B" w:rsidRPr="00657E95" w:rsidRDefault="003104B7" w:rsidP="000A25FC">
            <w:pPr>
              <w:rPr>
                <w:rFonts w:ascii="Arial" w:hAnsi="Arial" w:cs="Arial"/>
                <w:sz w:val="16"/>
                <w:szCs w:val="16"/>
              </w:rPr>
            </w:pPr>
            <w:r w:rsidRPr="00657E95">
              <w:rPr>
                <w:rFonts w:ascii="Arial" w:hAnsi="Arial" w:cs="Arial"/>
                <w:sz w:val="16"/>
                <w:szCs w:val="16"/>
              </w:rPr>
              <w:t>The</w:t>
            </w:r>
            <w:r w:rsidR="000D3319" w:rsidRPr="00657E95">
              <w:rPr>
                <w:rFonts w:ascii="Arial" w:hAnsi="Arial" w:cs="Arial"/>
                <w:sz w:val="16"/>
                <w:szCs w:val="16"/>
              </w:rPr>
              <w:t>re has been a two year trend showing that the</w:t>
            </w:r>
            <w:r w:rsidRPr="00657E95">
              <w:rPr>
                <w:rFonts w:ascii="Arial" w:hAnsi="Arial" w:cs="Arial"/>
                <w:sz w:val="16"/>
                <w:szCs w:val="16"/>
              </w:rPr>
              <w:t xml:space="preserve"> gap between FSM and </w:t>
            </w:r>
            <w:r w:rsidR="000D3319" w:rsidRPr="00657E95">
              <w:rPr>
                <w:rFonts w:ascii="Arial" w:hAnsi="Arial" w:cs="Arial"/>
                <w:sz w:val="16"/>
                <w:szCs w:val="16"/>
              </w:rPr>
              <w:t xml:space="preserve">all children </w:t>
            </w:r>
            <w:r w:rsidRPr="00657E95">
              <w:rPr>
                <w:rFonts w:ascii="Arial" w:hAnsi="Arial" w:cs="Arial"/>
                <w:sz w:val="16"/>
                <w:szCs w:val="16"/>
              </w:rPr>
              <w:t xml:space="preserve">in </w:t>
            </w:r>
            <w:r w:rsidR="000D3319" w:rsidRPr="00657E95">
              <w:rPr>
                <w:rFonts w:ascii="Arial" w:hAnsi="Arial" w:cs="Arial"/>
                <w:sz w:val="16"/>
                <w:szCs w:val="16"/>
              </w:rPr>
              <w:t>Foundation is not in line with national trends. In 2015-6,</w:t>
            </w:r>
            <w:r w:rsidR="000D3319" w:rsidRPr="00657E95">
              <w:rPr>
                <w:sz w:val="16"/>
                <w:szCs w:val="16"/>
              </w:rPr>
              <w:t xml:space="preserve"> </w:t>
            </w:r>
            <w:r w:rsidR="000D3319" w:rsidRPr="00657E95">
              <w:rPr>
                <w:rFonts w:ascii="Arial" w:hAnsi="Arial" w:cs="Arial"/>
                <w:sz w:val="16"/>
                <w:szCs w:val="16"/>
              </w:rPr>
              <w:t xml:space="preserve">70% of all children achieved </w:t>
            </w:r>
            <w:r w:rsidR="00623840" w:rsidRPr="00657E95">
              <w:rPr>
                <w:rFonts w:ascii="Arial" w:hAnsi="Arial" w:cs="Arial"/>
                <w:sz w:val="16"/>
                <w:szCs w:val="16"/>
              </w:rPr>
              <w:t xml:space="preserve">a GLD compared to 14% of the </w:t>
            </w:r>
            <w:r w:rsidR="000D3319" w:rsidRPr="00657E95">
              <w:rPr>
                <w:rFonts w:ascii="Arial" w:hAnsi="Arial" w:cs="Arial"/>
                <w:sz w:val="16"/>
                <w:szCs w:val="16"/>
              </w:rPr>
              <w:t>children receiving FSM</w:t>
            </w:r>
            <w:r w:rsidR="00623840" w:rsidRPr="00657E95">
              <w:rPr>
                <w:rFonts w:ascii="Arial" w:hAnsi="Arial" w:cs="Arial"/>
                <w:sz w:val="16"/>
                <w:szCs w:val="16"/>
              </w:rPr>
              <w:t>.</w:t>
            </w:r>
          </w:p>
          <w:p w14:paraId="37927FEB" w14:textId="77777777" w:rsidR="002E4F15" w:rsidRDefault="002E4F15" w:rsidP="000A25FC">
            <w:pPr>
              <w:rPr>
                <w:rFonts w:ascii="Arial" w:hAnsi="Arial" w:cs="Arial"/>
                <w:sz w:val="18"/>
                <w:szCs w:val="18"/>
              </w:rPr>
            </w:pPr>
          </w:p>
          <w:p w14:paraId="271D39C6" w14:textId="20B3F560" w:rsidR="001E45C7" w:rsidRPr="002E4F15" w:rsidRDefault="001E45C7" w:rsidP="000A25FC">
            <w:pPr>
              <w:rPr>
                <w:rFonts w:ascii="Arial" w:hAnsi="Arial" w:cs="Arial"/>
                <w:i/>
                <w:sz w:val="16"/>
                <w:szCs w:val="16"/>
              </w:rPr>
            </w:pPr>
            <w:r w:rsidRPr="002E4F15">
              <w:rPr>
                <w:rFonts w:ascii="Arial" w:hAnsi="Arial" w:cs="Arial"/>
                <w:i/>
                <w:sz w:val="16"/>
                <w:szCs w:val="16"/>
              </w:rPr>
              <w:t>Evidence suggests that early years and pre-school intervention is beneficial. On average, early years interventions have an impact of five additional months' progress, and appear to be particularly beneficial for children from low income families.</w:t>
            </w:r>
          </w:p>
          <w:p w14:paraId="3331FD5D" w14:textId="77777777" w:rsidR="003A01DD" w:rsidRDefault="003A01DD" w:rsidP="000A25FC">
            <w:pPr>
              <w:rPr>
                <w:rFonts w:ascii="Arial" w:hAnsi="Arial" w:cs="Arial"/>
                <w:b/>
                <w:sz w:val="16"/>
                <w:szCs w:val="16"/>
              </w:rPr>
            </w:pPr>
          </w:p>
          <w:p w14:paraId="6AD67622" w14:textId="2A930858" w:rsidR="000D3319" w:rsidRPr="003104B7" w:rsidRDefault="000D3319" w:rsidP="00A62CD0">
            <w:pPr>
              <w:rPr>
                <w:rFonts w:ascii="Arial" w:hAnsi="Arial" w:cs="Arial"/>
                <w:b/>
                <w:sz w:val="18"/>
                <w:szCs w:val="18"/>
              </w:rPr>
            </w:pPr>
          </w:p>
        </w:tc>
        <w:tc>
          <w:tcPr>
            <w:tcW w:w="2239" w:type="dxa"/>
            <w:tcBorders>
              <w:bottom w:val="single" w:sz="8" w:space="0" w:color="4F6228" w:themeColor="accent3" w:themeShade="80"/>
            </w:tcBorders>
            <w:shd w:val="clear" w:color="auto" w:fill="auto"/>
            <w:tcMar>
              <w:top w:w="57" w:type="dxa"/>
              <w:bottom w:w="57" w:type="dxa"/>
            </w:tcMar>
          </w:tcPr>
          <w:p w14:paraId="20DFAF8F" w14:textId="7CBF116D" w:rsidR="003104B7" w:rsidRPr="002C3418" w:rsidRDefault="003104B7" w:rsidP="003104B7">
            <w:pPr>
              <w:rPr>
                <w:rFonts w:ascii="Arial" w:hAnsi="Arial" w:cs="Arial"/>
                <w:sz w:val="16"/>
                <w:szCs w:val="16"/>
              </w:rPr>
            </w:pPr>
            <w:r w:rsidRPr="002C3418">
              <w:rPr>
                <w:rFonts w:ascii="Arial" w:hAnsi="Arial" w:cs="Arial"/>
                <w:sz w:val="16"/>
                <w:szCs w:val="16"/>
              </w:rPr>
              <w:t>KPIs are set for end of term and end of year outcomes for PP</w:t>
            </w:r>
          </w:p>
          <w:p w14:paraId="405EBB52" w14:textId="2CA4A28D" w:rsidR="003104B7" w:rsidRPr="002C3418" w:rsidRDefault="003104B7" w:rsidP="003104B7">
            <w:pPr>
              <w:pStyle w:val="ListParagraph"/>
              <w:numPr>
                <w:ilvl w:val="0"/>
                <w:numId w:val="29"/>
              </w:numPr>
              <w:rPr>
                <w:rFonts w:ascii="Arial" w:hAnsi="Arial" w:cs="Arial"/>
                <w:sz w:val="16"/>
                <w:szCs w:val="16"/>
              </w:rPr>
            </w:pPr>
            <w:r w:rsidRPr="002C3418">
              <w:rPr>
                <w:rFonts w:ascii="Arial" w:hAnsi="Arial" w:cs="Arial"/>
                <w:sz w:val="16"/>
                <w:szCs w:val="16"/>
              </w:rPr>
              <w:t>0% below expected progress</w:t>
            </w:r>
          </w:p>
          <w:p w14:paraId="0D44FF60" w14:textId="42FCBF08" w:rsidR="003104B7" w:rsidRPr="002C3418" w:rsidRDefault="003104B7" w:rsidP="003104B7">
            <w:pPr>
              <w:pStyle w:val="ListParagraph"/>
              <w:numPr>
                <w:ilvl w:val="0"/>
                <w:numId w:val="29"/>
              </w:numPr>
              <w:rPr>
                <w:rFonts w:ascii="Arial" w:hAnsi="Arial" w:cs="Arial"/>
                <w:sz w:val="16"/>
                <w:szCs w:val="16"/>
              </w:rPr>
            </w:pPr>
            <w:r w:rsidRPr="002C3418">
              <w:rPr>
                <w:rFonts w:ascii="Arial" w:hAnsi="Arial" w:cs="Arial"/>
                <w:sz w:val="16"/>
                <w:szCs w:val="16"/>
              </w:rPr>
              <w:t>35% at expected progress</w:t>
            </w:r>
          </w:p>
          <w:p w14:paraId="407EE46C" w14:textId="75397E81" w:rsidR="007F553B" w:rsidRPr="003104B7" w:rsidRDefault="003104B7" w:rsidP="003104B7">
            <w:pPr>
              <w:pStyle w:val="ListParagraph"/>
              <w:rPr>
                <w:rFonts w:ascii="Arial" w:hAnsi="Arial" w:cs="Arial"/>
                <w:b/>
              </w:rPr>
            </w:pPr>
            <w:r w:rsidRPr="002C3418">
              <w:rPr>
                <w:rFonts w:ascii="Arial" w:hAnsi="Arial" w:cs="Arial"/>
                <w:sz w:val="16"/>
                <w:szCs w:val="16"/>
              </w:rPr>
              <w:t>65% better than expected</w:t>
            </w:r>
          </w:p>
        </w:tc>
        <w:tc>
          <w:tcPr>
            <w:tcW w:w="1276" w:type="dxa"/>
            <w:tcBorders>
              <w:bottom w:val="single" w:sz="8" w:space="0" w:color="4F6228" w:themeColor="accent3" w:themeShade="80"/>
            </w:tcBorders>
            <w:shd w:val="clear" w:color="auto" w:fill="auto"/>
          </w:tcPr>
          <w:p w14:paraId="39B70A95" w14:textId="576028FB" w:rsidR="007F553B" w:rsidRPr="00623840" w:rsidRDefault="003104B7" w:rsidP="00B01C9A">
            <w:pPr>
              <w:rPr>
                <w:rFonts w:ascii="Arial" w:hAnsi="Arial" w:cs="Arial"/>
                <w:sz w:val="18"/>
                <w:szCs w:val="18"/>
              </w:rPr>
            </w:pPr>
            <w:r w:rsidRPr="00623840">
              <w:rPr>
                <w:rFonts w:ascii="Arial" w:hAnsi="Arial" w:cs="Arial"/>
                <w:sz w:val="18"/>
                <w:szCs w:val="18"/>
              </w:rPr>
              <w:t>F</w:t>
            </w:r>
            <w:r w:rsidR="00623840">
              <w:rPr>
                <w:rFonts w:ascii="Arial" w:hAnsi="Arial" w:cs="Arial"/>
                <w:sz w:val="18"/>
                <w:szCs w:val="18"/>
              </w:rPr>
              <w:t>S, Y1, Y</w:t>
            </w:r>
            <w:r w:rsidRPr="00623840">
              <w:rPr>
                <w:rFonts w:ascii="Arial" w:hAnsi="Arial" w:cs="Arial"/>
                <w:sz w:val="18"/>
                <w:szCs w:val="18"/>
              </w:rPr>
              <w:t xml:space="preserve"> 2</w:t>
            </w:r>
          </w:p>
          <w:p w14:paraId="3E1DC960" w14:textId="77777777" w:rsidR="003104B7" w:rsidRPr="00623840" w:rsidRDefault="003104B7" w:rsidP="00B01C9A">
            <w:pPr>
              <w:rPr>
                <w:rFonts w:ascii="Arial" w:hAnsi="Arial" w:cs="Arial"/>
                <w:sz w:val="18"/>
                <w:szCs w:val="18"/>
              </w:rPr>
            </w:pPr>
          </w:p>
          <w:p w14:paraId="5F0DD6A1" w14:textId="51CA73B5" w:rsidR="003104B7" w:rsidRPr="002954A6" w:rsidRDefault="003104B7" w:rsidP="00B01C9A">
            <w:pPr>
              <w:rPr>
                <w:rFonts w:ascii="Arial" w:hAnsi="Arial" w:cs="Arial"/>
                <w:b/>
              </w:rPr>
            </w:pPr>
          </w:p>
        </w:tc>
        <w:tc>
          <w:tcPr>
            <w:tcW w:w="2296" w:type="dxa"/>
            <w:tcBorders>
              <w:bottom w:val="single" w:sz="8" w:space="0" w:color="4F6228" w:themeColor="accent3" w:themeShade="80"/>
            </w:tcBorders>
          </w:tcPr>
          <w:p w14:paraId="07C00020" w14:textId="77777777" w:rsidR="007F553B" w:rsidRPr="00B916ED" w:rsidRDefault="007F553B" w:rsidP="00240F98">
            <w:pPr>
              <w:rPr>
                <w:rFonts w:ascii="Arial" w:hAnsi="Arial" w:cs="Arial"/>
                <w:sz w:val="16"/>
                <w:szCs w:val="16"/>
              </w:rPr>
            </w:pPr>
          </w:p>
          <w:p w14:paraId="5E3F830A" w14:textId="34B390A4" w:rsidR="00B916ED" w:rsidRPr="004B5B3E" w:rsidRDefault="0000325C" w:rsidP="00D31BE1">
            <w:pPr>
              <w:jc w:val="center"/>
              <w:rPr>
                <w:rFonts w:ascii="Arial" w:hAnsi="Arial" w:cs="Arial"/>
                <w:sz w:val="18"/>
                <w:szCs w:val="18"/>
              </w:rPr>
            </w:pPr>
            <w:r>
              <w:rPr>
                <w:rFonts w:ascii="Arial" w:hAnsi="Arial" w:cs="Arial"/>
                <w:sz w:val="18"/>
                <w:szCs w:val="18"/>
              </w:rPr>
              <w:t>Termly through Pupil Profiling Interviews</w:t>
            </w:r>
          </w:p>
          <w:p w14:paraId="30EFBEB3" w14:textId="6BD179EE" w:rsidR="00B916ED" w:rsidRPr="00B916ED" w:rsidRDefault="00B916ED" w:rsidP="00240F98">
            <w:pPr>
              <w:rPr>
                <w:rFonts w:ascii="Arial" w:hAnsi="Arial" w:cs="Arial"/>
                <w:sz w:val="16"/>
                <w:szCs w:val="16"/>
              </w:rPr>
            </w:pPr>
          </w:p>
        </w:tc>
      </w:tr>
      <w:tr w:rsidR="007D02DD" w:rsidRPr="002954A6" w14:paraId="7B390935" w14:textId="77777777" w:rsidTr="00297E1B">
        <w:trPr>
          <w:trHeight w:val="86"/>
        </w:trPr>
        <w:tc>
          <w:tcPr>
            <w:tcW w:w="15304"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Mar>
              <w:top w:w="57" w:type="dxa"/>
              <w:bottom w:w="57" w:type="dxa"/>
            </w:tcMar>
          </w:tcPr>
          <w:p w14:paraId="63778513" w14:textId="21FC1135" w:rsidR="007D02DD" w:rsidRPr="00031D38" w:rsidRDefault="007D02DD" w:rsidP="00240F98">
            <w:pPr>
              <w:rPr>
                <w:rFonts w:ascii="Arial" w:hAnsi="Arial" w:cs="Arial"/>
                <w:b/>
              </w:rPr>
            </w:pPr>
          </w:p>
        </w:tc>
      </w:tr>
      <w:tr w:rsidR="00592B16" w:rsidRPr="002954A6" w14:paraId="286DE909" w14:textId="77777777" w:rsidTr="00657E95">
        <w:trPr>
          <w:trHeight w:val="293"/>
        </w:trPr>
        <w:tc>
          <w:tcPr>
            <w:tcW w:w="2235" w:type="dxa"/>
            <w:vMerge w:val="restart"/>
            <w:tcBorders>
              <w:top w:val="single" w:sz="8" w:space="0" w:color="4F6228" w:themeColor="accent3" w:themeShade="80"/>
            </w:tcBorders>
            <w:tcMar>
              <w:top w:w="57" w:type="dxa"/>
              <w:bottom w:w="57" w:type="dxa"/>
            </w:tcMar>
          </w:tcPr>
          <w:p w14:paraId="0DEBB73E" w14:textId="3928E332" w:rsidR="00592B16" w:rsidRDefault="003A01DD" w:rsidP="00031D38">
            <w:pPr>
              <w:rPr>
                <w:rFonts w:ascii="Arial" w:hAnsi="Arial" w:cs="Arial"/>
                <w:b/>
                <w:sz w:val="18"/>
                <w:szCs w:val="18"/>
              </w:rPr>
            </w:pPr>
            <w:r>
              <w:rPr>
                <w:rFonts w:ascii="Arial" w:hAnsi="Arial" w:cs="Arial"/>
                <w:b/>
                <w:sz w:val="18"/>
                <w:szCs w:val="18"/>
              </w:rPr>
              <w:t>Outcome B and C</w:t>
            </w:r>
          </w:p>
          <w:p w14:paraId="64B944F4" w14:textId="77777777" w:rsidR="003A01DD" w:rsidRDefault="003A01DD" w:rsidP="00031D38">
            <w:pPr>
              <w:rPr>
                <w:rFonts w:ascii="Arial" w:hAnsi="Arial" w:cs="Arial"/>
                <w:b/>
                <w:sz w:val="18"/>
                <w:szCs w:val="18"/>
              </w:rPr>
            </w:pPr>
          </w:p>
          <w:p w14:paraId="0705A418" w14:textId="301392A2" w:rsidR="00592B16" w:rsidRPr="00031D38" w:rsidRDefault="00592B16" w:rsidP="00031D38">
            <w:pPr>
              <w:rPr>
                <w:rFonts w:ascii="Arial" w:hAnsi="Arial" w:cs="Arial"/>
                <w:b/>
                <w:sz w:val="18"/>
                <w:szCs w:val="18"/>
              </w:rPr>
            </w:pPr>
            <w:r w:rsidRPr="00031D38">
              <w:rPr>
                <w:rFonts w:ascii="Arial" w:hAnsi="Arial" w:cs="Arial"/>
                <w:b/>
                <w:sz w:val="18"/>
                <w:szCs w:val="18"/>
              </w:rPr>
              <w:t xml:space="preserve">Raise attainment by pupils eligible for PP in Reading, Writing and Maths at Key Stage </w:t>
            </w:r>
            <w:r>
              <w:rPr>
                <w:rFonts w:ascii="Arial" w:hAnsi="Arial" w:cs="Arial"/>
                <w:b/>
                <w:sz w:val="18"/>
                <w:szCs w:val="18"/>
              </w:rPr>
              <w:t xml:space="preserve">1 and </w:t>
            </w:r>
            <w:r w:rsidRPr="00031D38">
              <w:rPr>
                <w:rFonts w:ascii="Arial" w:hAnsi="Arial" w:cs="Arial"/>
                <w:b/>
                <w:sz w:val="18"/>
                <w:szCs w:val="18"/>
              </w:rPr>
              <w:t>2</w:t>
            </w:r>
            <w:r>
              <w:rPr>
                <w:rFonts w:ascii="Arial" w:hAnsi="Arial" w:cs="Arial"/>
                <w:b/>
                <w:sz w:val="18"/>
                <w:szCs w:val="18"/>
              </w:rPr>
              <w:t xml:space="preserve"> through quality first teaching </w:t>
            </w:r>
          </w:p>
          <w:p w14:paraId="2DC9781B" w14:textId="77777777" w:rsidR="00592B16" w:rsidRPr="00031D38" w:rsidRDefault="00592B16" w:rsidP="00031D38">
            <w:pPr>
              <w:rPr>
                <w:rFonts w:ascii="Arial" w:hAnsi="Arial" w:cs="Arial"/>
                <w:sz w:val="18"/>
                <w:szCs w:val="18"/>
              </w:rPr>
            </w:pPr>
          </w:p>
          <w:p w14:paraId="45D500D4" w14:textId="25116466" w:rsidR="00592B16" w:rsidRDefault="00592B16" w:rsidP="00031D38">
            <w:pPr>
              <w:rPr>
                <w:rFonts w:ascii="Arial" w:hAnsi="Arial" w:cs="Arial"/>
                <w:sz w:val="18"/>
                <w:szCs w:val="18"/>
              </w:rPr>
            </w:pPr>
          </w:p>
          <w:p w14:paraId="7DD6AD55" w14:textId="77777777" w:rsidR="00592B16" w:rsidRDefault="00592B16">
            <w:pPr>
              <w:rPr>
                <w:rFonts w:ascii="Arial" w:hAnsi="Arial" w:cs="Arial"/>
                <w:sz w:val="18"/>
                <w:szCs w:val="18"/>
              </w:rPr>
            </w:pPr>
          </w:p>
          <w:p w14:paraId="2FC48FF0" w14:textId="77777777" w:rsidR="00592B16" w:rsidRDefault="00592B16">
            <w:pPr>
              <w:rPr>
                <w:rFonts w:ascii="Arial" w:hAnsi="Arial" w:cs="Arial"/>
                <w:sz w:val="18"/>
                <w:szCs w:val="18"/>
              </w:rPr>
            </w:pPr>
          </w:p>
          <w:p w14:paraId="22D2BFFC" w14:textId="77777777" w:rsidR="00592B16" w:rsidRDefault="00592B16">
            <w:pPr>
              <w:rPr>
                <w:rFonts w:ascii="Arial" w:hAnsi="Arial" w:cs="Arial"/>
                <w:sz w:val="18"/>
                <w:szCs w:val="18"/>
              </w:rPr>
            </w:pPr>
          </w:p>
          <w:p w14:paraId="357F6645" w14:textId="77777777" w:rsidR="002C3418" w:rsidRDefault="002C3418">
            <w:pPr>
              <w:rPr>
                <w:rFonts w:ascii="Arial" w:hAnsi="Arial" w:cs="Arial"/>
                <w:sz w:val="18"/>
                <w:szCs w:val="18"/>
              </w:rPr>
            </w:pPr>
          </w:p>
          <w:p w14:paraId="73832EDE" w14:textId="77777777" w:rsidR="002C3418" w:rsidRDefault="002C3418">
            <w:pPr>
              <w:rPr>
                <w:rFonts w:ascii="Arial" w:hAnsi="Arial" w:cs="Arial"/>
                <w:sz w:val="18"/>
                <w:szCs w:val="18"/>
              </w:rPr>
            </w:pPr>
          </w:p>
          <w:p w14:paraId="0A1BD934" w14:textId="77777777" w:rsidR="00592B16" w:rsidRDefault="00592B16">
            <w:pPr>
              <w:rPr>
                <w:rFonts w:ascii="Arial" w:hAnsi="Arial" w:cs="Arial"/>
                <w:sz w:val="18"/>
                <w:szCs w:val="18"/>
              </w:rPr>
            </w:pPr>
          </w:p>
          <w:p w14:paraId="568C8F99" w14:textId="77777777" w:rsidR="002C3418" w:rsidRPr="002C3418" w:rsidRDefault="002C3418" w:rsidP="002C3418">
            <w:pPr>
              <w:rPr>
                <w:rFonts w:ascii="Arial" w:hAnsi="Arial" w:cs="Arial"/>
                <w:b/>
                <w:sz w:val="18"/>
                <w:szCs w:val="18"/>
              </w:rPr>
            </w:pPr>
            <w:r w:rsidRPr="002C3418">
              <w:rPr>
                <w:rFonts w:ascii="Arial" w:hAnsi="Arial" w:cs="Arial"/>
                <w:b/>
                <w:sz w:val="18"/>
                <w:szCs w:val="18"/>
              </w:rPr>
              <w:t>Outcome B and C</w:t>
            </w:r>
          </w:p>
          <w:p w14:paraId="696DD5D8" w14:textId="77777777" w:rsidR="002C3418" w:rsidRPr="002C3418" w:rsidRDefault="002C3418" w:rsidP="002C3418">
            <w:pPr>
              <w:rPr>
                <w:rFonts w:ascii="Arial" w:hAnsi="Arial" w:cs="Arial"/>
                <w:b/>
                <w:sz w:val="18"/>
                <w:szCs w:val="18"/>
              </w:rPr>
            </w:pPr>
          </w:p>
          <w:p w14:paraId="35B1A393" w14:textId="77777777" w:rsidR="002C3418" w:rsidRPr="002C3418" w:rsidRDefault="002C3418" w:rsidP="002C3418">
            <w:pPr>
              <w:rPr>
                <w:rFonts w:ascii="Arial" w:hAnsi="Arial" w:cs="Arial"/>
                <w:b/>
                <w:sz w:val="18"/>
                <w:szCs w:val="18"/>
              </w:rPr>
            </w:pPr>
            <w:r w:rsidRPr="002C3418">
              <w:rPr>
                <w:rFonts w:ascii="Arial" w:hAnsi="Arial" w:cs="Arial"/>
                <w:b/>
                <w:sz w:val="18"/>
                <w:szCs w:val="18"/>
              </w:rPr>
              <w:t xml:space="preserve">Raise attainment by pupils eligible for PP in Reading, Writing and Maths at Key Stage 1 and 2 through quality first teaching </w:t>
            </w:r>
          </w:p>
          <w:p w14:paraId="69684B46" w14:textId="77777777" w:rsidR="00592B16" w:rsidRDefault="00592B16">
            <w:pPr>
              <w:rPr>
                <w:rFonts w:ascii="Arial" w:hAnsi="Arial" w:cs="Arial"/>
                <w:sz w:val="18"/>
                <w:szCs w:val="18"/>
              </w:rPr>
            </w:pPr>
          </w:p>
          <w:p w14:paraId="611C9CC9" w14:textId="77777777" w:rsidR="00592B16" w:rsidRDefault="00592B16">
            <w:pPr>
              <w:rPr>
                <w:rFonts w:ascii="Arial" w:hAnsi="Arial" w:cs="Arial"/>
                <w:sz w:val="18"/>
                <w:szCs w:val="18"/>
              </w:rPr>
            </w:pPr>
          </w:p>
          <w:p w14:paraId="21B7BB7D" w14:textId="77777777" w:rsidR="00592B16" w:rsidRDefault="00592B16">
            <w:pPr>
              <w:rPr>
                <w:rFonts w:ascii="Arial" w:hAnsi="Arial" w:cs="Arial"/>
                <w:sz w:val="18"/>
                <w:szCs w:val="18"/>
              </w:rPr>
            </w:pPr>
          </w:p>
          <w:p w14:paraId="27456690" w14:textId="33536533" w:rsidR="00592B16" w:rsidRPr="00031D38" w:rsidRDefault="00592B16" w:rsidP="00592B16">
            <w:pPr>
              <w:rPr>
                <w:rFonts w:ascii="Arial" w:hAnsi="Arial" w:cs="Arial"/>
                <w:sz w:val="18"/>
                <w:szCs w:val="18"/>
              </w:rPr>
            </w:pPr>
          </w:p>
        </w:tc>
        <w:tc>
          <w:tcPr>
            <w:tcW w:w="2409" w:type="dxa"/>
            <w:tcBorders>
              <w:top w:val="single" w:sz="8" w:space="0" w:color="4F6228" w:themeColor="accent3" w:themeShade="80"/>
            </w:tcBorders>
            <w:tcMar>
              <w:top w:w="57" w:type="dxa"/>
              <w:bottom w:w="57" w:type="dxa"/>
            </w:tcMar>
          </w:tcPr>
          <w:p w14:paraId="4502153D" w14:textId="77777777" w:rsidR="002C3418" w:rsidRDefault="002C3418" w:rsidP="006F0B6A">
            <w:pPr>
              <w:rPr>
                <w:rFonts w:ascii="Arial" w:eastAsia="Calibri" w:hAnsi="Arial" w:cs="Arial"/>
                <w:sz w:val="16"/>
                <w:szCs w:val="16"/>
              </w:rPr>
            </w:pPr>
          </w:p>
          <w:p w14:paraId="0F02A845" w14:textId="77777777" w:rsidR="00592B16" w:rsidRPr="00657E95" w:rsidRDefault="00592B16" w:rsidP="006F0B6A">
            <w:pPr>
              <w:rPr>
                <w:rFonts w:ascii="Arial" w:eastAsia="Calibri" w:hAnsi="Arial" w:cs="Arial"/>
                <w:sz w:val="16"/>
                <w:szCs w:val="16"/>
              </w:rPr>
            </w:pPr>
            <w:r w:rsidRPr="00657E95">
              <w:rPr>
                <w:rFonts w:ascii="Arial" w:eastAsia="Calibri" w:hAnsi="Arial" w:cs="Arial"/>
                <w:sz w:val="16"/>
                <w:szCs w:val="16"/>
              </w:rPr>
              <w:t>Provide Guided Reading INSET and establish internal consistencies across school. Ensure these are adhered to. Monitor and evaluate termly impact</w:t>
            </w:r>
          </w:p>
          <w:p w14:paraId="73FE2964" w14:textId="77777777" w:rsidR="00592B16" w:rsidRDefault="00592B16" w:rsidP="006F0B6A">
            <w:pPr>
              <w:rPr>
                <w:rFonts w:ascii="Tahoma" w:eastAsia="Calibri" w:hAnsi="Tahoma" w:cs="Tahoma"/>
                <w:sz w:val="19"/>
                <w:szCs w:val="19"/>
              </w:rPr>
            </w:pPr>
          </w:p>
          <w:p w14:paraId="7886E8B8" w14:textId="77777777" w:rsidR="00592B16" w:rsidRDefault="00592B16" w:rsidP="006F0B6A">
            <w:pPr>
              <w:rPr>
                <w:rFonts w:ascii="Tahoma" w:eastAsia="Calibri" w:hAnsi="Tahoma" w:cs="Tahoma"/>
                <w:sz w:val="19"/>
                <w:szCs w:val="19"/>
              </w:rPr>
            </w:pPr>
          </w:p>
          <w:p w14:paraId="6A9AE3BC" w14:textId="77777777" w:rsidR="00592B16" w:rsidRDefault="00592B16" w:rsidP="006F0B6A">
            <w:pPr>
              <w:rPr>
                <w:rFonts w:ascii="Tahoma" w:eastAsia="Calibri" w:hAnsi="Tahoma" w:cs="Tahoma"/>
                <w:sz w:val="19"/>
                <w:szCs w:val="19"/>
              </w:rPr>
            </w:pPr>
          </w:p>
          <w:p w14:paraId="531F9E1A" w14:textId="77777777" w:rsidR="00592B16" w:rsidRDefault="00592B16" w:rsidP="006F0B6A">
            <w:pPr>
              <w:rPr>
                <w:rFonts w:ascii="Tahoma" w:eastAsia="Calibri" w:hAnsi="Tahoma" w:cs="Tahoma"/>
                <w:sz w:val="19"/>
                <w:szCs w:val="19"/>
              </w:rPr>
            </w:pPr>
          </w:p>
          <w:p w14:paraId="47B38AFA" w14:textId="23335C71" w:rsidR="00592B16" w:rsidRPr="00AE78F2" w:rsidRDefault="00592B16" w:rsidP="006F0B6A">
            <w:pPr>
              <w:rPr>
                <w:rFonts w:ascii="Arial" w:hAnsi="Arial" w:cs="Arial"/>
                <w:b/>
                <w:sz w:val="18"/>
                <w:szCs w:val="18"/>
              </w:rPr>
            </w:pPr>
          </w:p>
        </w:tc>
        <w:tc>
          <w:tcPr>
            <w:tcW w:w="4849" w:type="dxa"/>
            <w:tcBorders>
              <w:top w:val="single" w:sz="8" w:space="0" w:color="4F6228" w:themeColor="accent3" w:themeShade="80"/>
            </w:tcBorders>
            <w:shd w:val="clear" w:color="auto" w:fill="auto"/>
            <w:tcMar>
              <w:top w:w="57" w:type="dxa"/>
              <w:bottom w:w="57" w:type="dxa"/>
            </w:tcMar>
          </w:tcPr>
          <w:p w14:paraId="79A979D5" w14:textId="2BB37660" w:rsidR="00592B16" w:rsidRPr="00657E95" w:rsidRDefault="00592B16" w:rsidP="00D35464">
            <w:pPr>
              <w:rPr>
                <w:rFonts w:ascii="Arial" w:hAnsi="Arial" w:cs="Arial"/>
                <w:sz w:val="16"/>
                <w:szCs w:val="16"/>
              </w:rPr>
            </w:pPr>
            <w:r w:rsidRPr="00657E95">
              <w:rPr>
                <w:rFonts w:ascii="Arial" w:hAnsi="Arial" w:cs="Arial"/>
                <w:sz w:val="16"/>
                <w:szCs w:val="16"/>
              </w:rPr>
              <w:t>Progress measures for PP children in reading are- 3.50 and show an gap of 32%</w:t>
            </w:r>
          </w:p>
          <w:p w14:paraId="297B6FC1" w14:textId="501349CA" w:rsidR="00592B16" w:rsidRPr="00657E95" w:rsidRDefault="00592B16" w:rsidP="00D35464">
            <w:pPr>
              <w:rPr>
                <w:sz w:val="16"/>
                <w:szCs w:val="16"/>
              </w:rPr>
            </w:pPr>
            <w:r w:rsidRPr="00657E95">
              <w:rPr>
                <w:rFonts w:ascii="Arial" w:hAnsi="Arial" w:cs="Arial"/>
                <w:sz w:val="16"/>
                <w:szCs w:val="16"/>
              </w:rPr>
              <w:t>We want to ensure there is a consistent approach to guided reading to ensure children are inspired to read</w:t>
            </w:r>
          </w:p>
          <w:p w14:paraId="2B4BF5EF" w14:textId="77777777" w:rsidR="00592B16" w:rsidRDefault="00592B16" w:rsidP="00D35464"/>
          <w:p w14:paraId="6C25883C" w14:textId="77777777" w:rsidR="00592B16" w:rsidRDefault="00592B16" w:rsidP="00D35464">
            <w:pPr>
              <w:rPr>
                <w:rFonts w:ascii="Arial" w:hAnsi="Arial" w:cs="Arial"/>
                <w:i/>
                <w:sz w:val="16"/>
                <w:szCs w:val="16"/>
              </w:rPr>
            </w:pPr>
            <w:r w:rsidRPr="002E4F15">
              <w:rPr>
                <w:rFonts w:ascii="Arial" w:hAnsi="Arial" w:cs="Arial"/>
                <w:i/>
                <w:sz w:val="16"/>
                <w:szCs w:val="16"/>
              </w:rPr>
              <w:t>On average, reading comprehension approaches improve learning by an additional five months’ progress over the course of a school year. These approaches appear to be particularly effective for older readers (aged 8 or above) who are not making expected progress.</w:t>
            </w:r>
          </w:p>
          <w:p w14:paraId="7718590E" w14:textId="77777777" w:rsidR="003A01DD" w:rsidRPr="002E4F15" w:rsidRDefault="003A01DD" w:rsidP="00D35464">
            <w:pPr>
              <w:rPr>
                <w:rFonts w:ascii="Arial" w:hAnsi="Arial" w:cs="Arial"/>
                <w:i/>
                <w:sz w:val="16"/>
                <w:szCs w:val="16"/>
              </w:rPr>
            </w:pPr>
          </w:p>
          <w:p w14:paraId="4DE774FB" w14:textId="5CF5E859" w:rsidR="00592B16" w:rsidRPr="00AE78F2" w:rsidRDefault="00592B16" w:rsidP="001E45C7">
            <w:pPr>
              <w:rPr>
                <w:rFonts w:ascii="Arial" w:hAnsi="Arial" w:cs="Arial"/>
                <w:b/>
                <w:sz w:val="18"/>
                <w:szCs w:val="18"/>
              </w:rPr>
            </w:pPr>
          </w:p>
        </w:tc>
        <w:tc>
          <w:tcPr>
            <w:tcW w:w="2239" w:type="dxa"/>
            <w:tcBorders>
              <w:top w:val="single" w:sz="8" w:space="0" w:color="4F6228" w:themeColor="accent3" w:themeShade="80"/>
            </w:tcBorders>
            <w:shd w:val="clear" w:color="auto" w:fill="auto"/>
            <w:tcMar>
              <w:top w:w="57" w:type="dxa"/>
              <w:bottom w:w="57" w:type="dxa"/>
            </w:tcMar>
          </w:tcPr>
          <w:p w14:paraId="103B6301" w14:textId="2580B665" w:rsidR="00592B16" w:rsidRPr="00657E95" w:rsidRDefault="00592B16" w:rsidP="00615D26">
            <w:pPr>
              <w:rPr>
                <w:rFonts w:ascii="Arial" w:hAnsi="Arial" w:cs="Arial"/>
                <w:sz w:val="16"/>
                <w:szCs w:val="16"/>
              </w:rPr>
            </w:pPr>
            <w:r w:rsidRPr="00657E95">
              <w:rPr>
                <w:rFonts w:ascii="Arial" w:hAnsi="Arial" w:cs="Arial"/>
                <w:sz w:val="16"/>
                <w:szCs w:val="16"/>
              </w:rPr>
              <w:t>Guided Reading consistencies are evidenced as being adhered to.</w:t>
            </w:r>
          </w:p>
          <w:p w14:paraId="55E20C71" w14:textId="77777777" w:rsidR="00592B16" w:rsidRPr="00657E95" w:rsidRDefault="00592B16" w:rsidP="00615D26">
            <w:pPr>
              <w:rPr>
                <w:rFonts w:ascii="Arial" w:hAnsi="Arial" w:cs="Arial"/>
                <w:sz w:val="16"/>
                <w:szCs w:val="16"/>
              </w:rPr>
            </w:pPr>
          </w:p>
          <w:p w14:paraId="5151E957" w14:textId="5C043D64" w:rsidR="00592B16" w:rsidRPr="00657E95" w:rsidRDefault="00592B16" w:rsidP="00615D26">
            <w:pPr>
              <w:rPr>
                <w:rFonts w:ascii="Arial" w:hAnsi="Arial" w:cs="Arial"/>
                <w:sz w:val="16"/>
                <w:szCs w:val="16"/>
              </w:rPr>
            </w:pPr>
            <w:r w:rsidRPr="00657E95">
              <w:rPr>
                <w:rFonts w:ascii="Arial" w:hAnsi="Arial" w:cs="Arial"/>
                <w:sz w:val="16"/>
                <w:szCs w:val="16"/>
              </w:rPr>
              <w:t>A programme of shared practice is established and can be evidenced.</w:t>
            </w:r>
          </w:p>
          <w:p w14:paraId="2884FE1C" w14:textId="29B40636" w:rsidR="00592B16" w:rsidRPr="00657E95" w:rsidRDefault="00592B16" w:rsidP="00615D26">
            <w:pPr>
              <w:rPr>
                <w:rFonts w:ascii="Arial" w:hAnsi="Arial" w:cs="Arial"/>
                <w:b/>
                <w:sz w:val="16"/>
                <w:szCs w:val="16"/>
              </w:rPr>
            </w:pPr>
            <w:r w:rsidRPr="00657E95">
              <w:rPr>
                <w:rFonts w:ascii="Arial" w:hAnsi="Arial" w:cs="Arial"/>
                <w:b/>
                <w:sz w:val="16"/>
                <w:szCs w:val="16"/>
              </w:rPr>
              <w:tab/>
            </w:r>
          </w:p>
        </w:tc>
        <w:tc>
          <w:tcPr>
            <w:tcW w:w="1276" w:type="dxa"/>
            <w:tcBorders>
              <w:top w:val="single" w:sz="8" w:space="0" w:color="4F6228" w:themeColor="accent3" w:themeShade="80"/>
            </w:tcBorders>
            <w:shd w:val="clear" w:color="auto" w:fill="auto"/>
          </w:tcPr>
          <w:p w14:paraId="11155191" w14:textId="03C82475" w:rsidR="00592B16" w:rsidRPr="00F119E6" w:rsidRDefault="00592B16" w:rsidP="00B01C9A">
            <w:pPr>
              <w:rPr>
                <w:rFonts w:ascii="Arial" w:hAnsi="Arial" w:cs="Arial"/>
                <w:sz w:val="18"/>
                <w:szCs w:val="18"/>
              </w:rPr>
            </w:pPr>
            <w:r w:rsidRPr="00F119E6">
              <w:rPr>
                <w:rFonts w:ascii="Arial" w:hAnsi="Arial" w:cs="Arial"/>
                <w:sz w:val="18"/>
                <w:szCs w:val="18"/>
              </w:rPr>
              <w:t>English Lead and Shadow Lead</w:t>
            </w:r>
          </w:p>
        </w:tc>
        <w:tc>
          <w:tcPr>
            <w:tcW w:w="2296" w:type="dxa"/>
            <w:tcBorders>
              <w:top w:val="single" w:sz="8" w:space="0" w:color="4F6228" w:themeColor="accent3" w:themeShade="80"/>
            </w:tcBorders>
          </w:tcPr>
          <w:p w14:paraId="7C9033F9" w14:textId="77777777" w:rsidR="00B916ED" w:rsidRPr="004B5B3E" w:rsidRDefault="00B916ED" w:rsidP="00B916ED">
            <w:pPr>
              <w:jc w:val="center"/>
              <w:rPr>
                <w:rFonts w:ascii="Arial" w:hAnsi="Arial" w:cs="Arial"/>
                <w:sz w:val="18"/>
                <w:szCs w:val="18"/>
              </w:rPr>
            </w:pPr>
            <w:r w:rsidRPr="004B5B3E">
              <w:rPr>
                <w:rFonts w:ascii="Arial" w:hAnsi="Arial" w:cs="Arial"/>
                <w:sz w:val="18"/>
                <w:szCs w:val="18"/>
              </w:rPr>
              <w:t xml:space="preserve"> Subject leader release</w:t>
            </w:r>
          </w:p>
          <w:p w14:paraId="71E904E5" w14:textId="43337078" w:rsidR="00B916ED" w:rsidRPr="004B5B3E" w:rsidRDefault="00B916ED" w:rsidP="00B916ED">
            <w:pPr>
              <w:jc w:val="center"/>
              <w:rPr>
                <w:rFonts w:ascii="Arial" w:hAnsi="Arial" w:cs="Arial"/>
                <w:sz w:val="18"/>
                <w:szCs w:val="18"/>
              </w:rPr>
            </w:pPr>
            <w:r w:rsidRPr="004B5B3E">
              <w:rPr>
                <w:rFonts w:ascii="Arial" w:hAnsi="Arial" w:cs="Arial"/>
                <w:sz w:val="18"/>
                <w:szCs w:val="18"/>
              </w:rPr>
              <w:t xml:space="preserve"> £ 960</w:t>
            </w:r>
          </w:p>
          <w:p w14:paraId="136DB19E" w14:textId="77777777" w:rsidR="00B916ED" w:rsidRPr="004B5B3E" w:rsidRDefault="00B916ED" w:rsidP="00B916ED">
            <w:pPr>
              <w:jc w:val="center"/>
              <w:rPr>
                <w:rFonts w:ascii="Arial" w:hAnsi="Arial" w:cs="Arial"/>
                <w:sz w:val="18"/>
                <w:szCs w:val="18"/>
              </w:rPr>
            </w:pPr>
          </w:p>
          <w:p w14:paraId="7243A794" w14:textId="77777777" w:rsidR="00B916ED" w:rsidRPr="004B5B3E" w:rsidRDefault="00B916ED" w:rsidP="00B916ED">
            <w:pPr>
              <w:jc w:val="center"/>
              <w:rPr>
                <w:rFonts w:ascii="Arial" w:hAnsi="Arial" w:cs="Arial"/>
                <w:sz w:val="18"/>
                <w:szCs w:val="18"/>
              </w:rPr>
            </w:pPr>
          </w:p>
          <w:p w14:paraId="2880C6E9" w14:textId="77777777" w:rsidR="00B916ED" w:rsidRPr="004B5B3E" w:rsidRDefault="00B916ED" w:rsidP="00B916ED">
            <w:pPr>
              <w:jc w:val="center"/>
              <w:rPr>
                <w:rFonts w:ascii="Arial" w:hAnsi="Arial" w:cs="Arial"/>
                <w:sz w:val="18"/>
                <w:szCs w:val="18"/>
              </w:rPr>
            </w:pPr>
          </w:p>
          <w:p w14:paraId="79E6DB09" w14:textId="4592FFE8" w:rsidR="00592B16" w:rsidRPr="00B916ED" w:rsidRDefault="00B916ED" w:rsidP="00B916ED">
            <w:pPr>
              <w:jc w:val="center"/>
              <w:rPr>
                <w:rFonts w:ascii="Arial" w:hAnsi="Arial" w:cs="Arial"/>
                <w:sz w:val="16"/>
                <w:szCs w:val="16"/>
              </w:rPr>
            </w:pPr>
            <w:r w:rsidRPr="004B5B3E">
              <w:rPr>
                <w:rFonts w:ascii="Arial" w:hAnsi="Arial" w:cs="Arial"/>
                <w:sz w:val="18"/>
                <w:szCs w:val="18"/>
              </w:rPr>
              <w:t>July 2017</w:t>
            </w:r>
          </w:p>
        </w:tc>
      </w:tr>
      <w:tr w:rsidR="00592B16" w:rsidRPr="002954A6" w14:paraId="386E056C" w14:textId="77777777" w:rsidTr="00657E95">
        <w:trPr>
          <w:trHeight w:hRule="exact" w:val="1880"/>
        </w:trPr>
        <w:tc>
          <w:tcPr>
            <w:tcW w:w="2235" w:type="dxa"/>
            <w:vMerge/>
            <w:tcMar>
              <w:top w:w="57" w:type="dxa"/>
              <w:bottom w:w="57" w:type="dxa"/>
            </w:tcMar>
          </w:tcPr>
          <w:p w14:paraId="2ADCE313" w14:textId="4326DDCE" w:rsidR="00592B16" w:rsidRPr="008F40D3" w:rsidRDefault="00592B16" w:rsidP="00592B16">
            <w:pPr>
              <w:rPr>
                <w:rFonts w:ascii="Arial" w:hAnsi="Arial" w:cs="Arial"/>
                <w:sz w:val="18"/>
                <w:szCs w:val="18"/>
              </w:rPr>
            </w:pPr>
          </w:p>
        </w:tc>
        <w:tc>
          <w:tcPr>
            <w:tcW w:w="2409" w:type="dxa"/>
            <w:tcMar>
              <w:top w:w="57" w:type="dxa"/>
              <w:bottom w:w="57" w:type="dxa"/>
            </w:tcMar>
          </w:tcPr>
          <w:p w14:paraId="77001881" w14:textId="420749CE" w:rsidR="00592B16" w:rsidRPr="00657E95" w:rsidRDefault="00592B16" w:rsidP="002C3418">
            <w:pPr>
              <w:rPr>
                <w:rFonts w:ascii="Arial" w:hAnsi="Arial" w:cs="Arial"/>
                <w:sz w:val="16"/>
                <w:szCs w:val="16"/>
              </w:rPr>
            </w:pPr>
            <w:r w:rsidRPr="00657E95">
              <w:rPr>
                <w:rFonts w:ascii="Arial" w:eastAsia="Calibri" w:hAnsi="Arial" w:cs="Arial"/>
                <w:sz w:val="16"/>
                <w:szCs w:val="16"/>
              </w:rPr>
              <w:t>Ensure pupils are appropriately prepared to take PIRA/PUMA tests and these are administered throughout school and subsequently analysed</w:t>
            </w:r>
          </w:p>
        </w:tc>
        <w:tc>
          <w:tcPr>
            <w:tcW w:w="4849" w:type="dxa"/>
            <w:tcMar>
              <w:top w:w="57" w:type="dxa"/>
              <w:bottom w:w="57" w:type="dxa"/>
            </w:tcMar>
          </w:tcPr>
          <w:p w14:paraId="59B90D70" w14:textId="173547F2" w:rsidR="00592B16" w:rsidRPr="00657E95" w:rsidRDefault="00592B16" w:rsidP="006C7C85">
            <w:pPr>
              <w:rPr>
                <w:rFonts w:ascii="Arial" w:hAnsi="Arial" w:cs="Arial"/>
                <w:sz w:val="16"/>
                <w:szCs w:val="16"/>
              </w:rPr>
            </w:pPr>
            <w:r w:rsidRPr="00657E95">
              <w:rPr>
                <w:rFonts w:ascii="Arial" w:hAnsi="Arial" w:cs="Arial"/>
                <w:sz w:val="16"/>
                <w:szCs w:val="16"/>
              </w:rPr>
              <w:t>Through test analysis, gaps in learning are targeted ensuring teaching is</w:t>
            </w:r>
            <w:r w:rsidR="002C3418">
              <w:rPr>
                <w:rFonts w:ascii="Arial" w:hAnsi="Arial" w:cs="Arial"/>
                <w:sz w:val="16"/>
                <w:szCs w:val="16"/>
              </w:rPr>
              <w:t xml:space="preserve"> directed at the specific need </w:t>
            </w:r>
            <w:r w:rsidRPr="00657E95">
              <w:rPr>
                <w:rFonts w:ascii="Arial" w:hAnsi="Arial" w:cs="Arial"/>
                <w:sz w:val="16"/>
                <w:szCs w:val="16"/>
              </w:rPr>
              <w:t>of the child</w:t>
            </w:r>
          </w:p>
        </w:tc>
        <w:tc>
          <w:tcPr>
            <w:tcW w:w="2239" w:type="dxa"/>
            <w:shd w:val="clear" w:color="auto" w:fill="auto"/>
            <w:tcMar>
              <w:top w:w="57" w:type="dxa"/>
              <w:bottom w:w="57" w:type="dxa"/>
            </w:tcMar>
          </w:tcPr>
          <w:p w14:paraId="2C7315F4" w14:textId="21B30B85" w:rsidR="00592B16" w:rsidRPr="00657E95" w:rsidRDefault="00592B16" w:rsidP="00615D26">
            <w:pPr>
              <w:rPr>
                <w:rFonts w:ascii="Arial" w:hAnsi="Arial" w:cs="Arial"/>
                <w:sz w:val="16"/>
                <w:szCs w:val="16"/>
              </w:rPr>
            </w:pPr>
            <w:r w:rsidRPr="00657E95">
              <w:rPr>
                <w:rFonts w:ascii="Arial" w:hAnsi="Arial" w:cs="Arial"/>
                <w:sz w:val="16"/>
                <w:szCs w:val="16"/>
              </w:rPr>
              <w:t>PIRA and PUMA tests indicate 35% of pupils are making expected progress and 40% of pupils are making better than expected progress.</w:t>
            </w:r>
          </w:p>
          <w:p w14:paraId="2B457634" w14:textId="6CCDABE1" w:rsidR="00592B16" w:rsidRPr="00AE78F2" w:rsidRDefault="00592B16" w:rsidP="00615D26">
            <w:pPr>
              <w:rPr>
                <w:rFonts w:ascii="Arial" w:hAnsi="Arial" w:cs="Arial"/>
                <w:sz w:val="18"/>
                <w:szCs w:val="18"/>
                <w:highlight w:val="yellow"/>
              </w:rPr>
            </w:pPr>
            <w:r w:rsidRPr="00657E95">
              <w:rPr>
                <w:rFonts w:ascii="Arial" w:hAnsi="Arial" w:cs="Arial"/>
                <w:sz w:val="16"/>
                <w:szCs w:val="16"/>
              </w:rPr>
              <w:t>Interventions for those not making expected progress is clearly evidenced.</w:t>
            </w:r>
          </w:p>
        </w:tc>
        <w:tc>
          <w:tcPr>
            <w:tcW w:w="1276" w:type="dxa"/>
            <w:shd w:val="clear" w:color="auto" w:fill="auto"/>
          </w:tcPr>
          <w:p w14:paraId="22D46DAD" w14:textId="302B4258" w:rsidR="00592B16" w:rsidRPr="00AE78F2" w:rsidRDefault="00592B16">
            <w:pPr>
              <w:rPr>
                <w:rFonts w:ascii="Arial" w:hAnsi="Arial" w:cs="Arial"/>
                <w:sz w:val="18"/>
                <w:szCs w:val="18"/>
              </w:rPr>
            </w:pPr>
            <w:r>
              <w:rPr>
                <w:rFonts w:ascii="Arial" w:hAnsi="Arial" w:cs="Arial"/>
                <w:sz w:val="18"/>
                <w:szCs w:val="18"/>
              </w:rPr>
              <w:t>Unit Leaders</w:t>
            </w:r>
          </w:p>
        </w:tc>
        <w:tc>
          <w:tcPr>
            <w:tcW w:w="2296" w:type="dxa"/>
            <w:shd w:val="clear" w:color="auto" w:fill="auto"/>
          </w:tcPr>
          <w:p w14:paraId="626607D8" w14:textId="51D71F76" w:rsidR="00592B16" w:rsidRPr="004B5B3E" w:rsidRDefault="00B916ED" w:rsidP="00B916ED">
            <w:pPr>
              <w:jc w:val="center"/>
              <w:rPr>
                <w:rFonts w:ascii="Arial" w:hAnsi="Arial" w:cs="Arial"/>
                <w:sz w:val="18"/>
                <w:szCs w:val="18"/>
              </w:rPr>
            </w:pPr>
            <w:r w:rsidRPr="004B5B3E">
              <w:rPr>
                <w:rFonts w:ascii="Arial" w:hAnsi="Arial" w:cs="Arial"/>
                <w:sz w:val="18"/>
                <w:szCs w:val="18"/>
              </w:rPr>
              <w:t>Supply cost for unit leader release</w:t>
            </w:r>
          </w:p>
          <w:p w14:paraId="00A36DC9" w14:textId="77777777" w:rsidR="00B916ED" w:rsidRPr="004B5B3E" w:rsidRDefault="00B916ED" w:rsidP="00B916ED">
            <w:pPr>
              <w:jc w:val="center"/>
              <w:rPr>
                <w:rFonts w:ascii="Arial" w:hAnsi="Arial" w:cs="Arial"/>
                <w:sz w:val="18"/>
                <w:szCs w:val="18"/>
              </w:rPr>
            </w:pPr>
            <w:r w:rsidRPr="004B5B3E">
              <w:rPr>
                <w:rFonts w:ascii="Arial" w:hAnsi="Arial" w:cs="Arial"/>
                <w:sz w:val="18"/>
                <w:szCs w:val="18"/>
              </w:rPr>
              <w:t>£ 1800</w:t>
            </w:r>
          </w:p>
          <w:p w14:paraId="6411FCDB" w14:textId="77777777" w:rsidR="00B916ED" w:rsidRPr="004B5B3E" w:rsidRDefault="00B916ED" w:rsidP="00B916ED">
            <w:pPr>
              <w:jc w:val="center"/>
              <w:rPr>
                <w:rFonts w:ascii="Arial" w:hAnsi="Arial" w:cs="Arial"/>
                <w:sz w:val="18"/>
                <w:szCs w:val="18"/>
              </w:rPr>
            </w:pPr>
          </w:p>
          <w:p w14:paraId="211E4350" w14:textId="58F3F43C" w:rsidR="00B916ED" w:rsidRPr="004B5B3E" w:rsidRDefault="0000325C" w:rsidP="00B916ED">
            <w:pPr>
              <w:jc w:val="center"/>
              <w:rPr>
                <w:rFonts w:ascii="Arial" w:hAnsi="Arial" w:cs="Arial"/>
                <w:sz w:val="18"/>
                <w:szCs w:val="18"/>
              </w:rPr>
            </w:pPr>
            <w:r>
              <w:rPr>
                <w:rFonts w:ascii="Arial" w:hAnsi="Arial" w:cs="Arial"/>
                <w:sz w:val="18"/>
                <w:szCs w:val="18"/>
              </w:rPr>
              <w:t>Termly review through Pupil Profiling interviews</w:t>
            </w:r>
          </w:p>
          <w:p w14:paraId="4A8055F2" w14:textId="2E1478AB" w:rsidR="00B916ED" w:rsidRPr="00AE78F2" w:rsidRDefault="00B916ED" w:rsidP="00E20F63">
            <w:pPr>
              <w:rPr>
                <w:rFonts w:ascii="Arial" w:hAnsi="Arial" w:cs="Arial"/>
                <w:sz w:val="18"/>
                <w:szCs w:val="18"/>
              </w:rPr>
            </w:pPr>
          </w:p>
        </w:tc>
      </w:tr>
      <w:tr w:rsidR="00592B16" w:rsidRPr="002954A6" w14:paraId="07E2558E" w14:textId="77777777" w:rsidTr="00657E95">
        <w:trPr>
          <w:trHeight w:hRule="exact" w:val="2746"/>
        </w:trPr>
        <w:tc>
          <w:tcPr>
            <w:tcW w:w="2235" w:type="dxa"/>
            <w:vMerge/>
            <w:tcMar>
              <w:top w:w="57" w:type="dxa"/>
              <w:bottom w:w="57" w:type="dxa"/>
            </w:tcMar>
          </w:tcPr>
          <w:p w14:paraId="23048083" w14:textId="18B77A2F" w:rsidR="00592B16" w:rsidRPr="00AE78F2" w:rsidRDefault="00592B16" w:rsidP="00592B16">
            <w:pPr>
              <w:rPr>
                <w:rFonts w:ascii="Arial" w:hAnsi="Arial" w:cs="Arial"/>
                <w:sz w:val="18"/>
                <w:szCs w:val="18"/>
                <w:highlight w:val="yellow"/>
              </w:rPr>
            </w:pPr>
          </w:p>
        </w:tc>
        <w:tc>
          <w:tcPr>
            <w:tcW w:w="2409" w:type="dxa"/>
            <w:tcMar>
              <w:top w:w="57" w:type="dxa"/>
              <w:bottom w:w="57" w:type="dxa"/>
            </w:tcMar>
          </w:tcPr>
          <w:p w14:paraId="7EC2ECAA" w14:textId="18F96F1D" w:rsidR="00592B16" w:rsidRPr="00657E95" w:rsidRDefault="00592B16" w:rsidP="007F271A">
            <w:pPr>
              <w:rPr>
                <w:rFonts w:ascii="Tahoma" w:eastAsia="Calibri" w:hAnsi="Tahoma" w:cs="Tahoma"/>
                <w:sz w:val="16"/>
                <w:szCs w:val="16"/>
              </w:rPr>
            </w:pPr>
            <w:r w:rsidRPr="00657E95">
              <w:rPr>
                <w:rFonts w:ascii="Tahoma" w:eastAsia="Calibri" w:hAnsi="Tahoma" w:cs="Tahoma"/>
                <w:sz w:val="16"/>
                <w:szCs w:val="16"/>
              </w:rPr>
              <w:t>Ensure AET mathematics is effectively taught throughout the school and the short-term ‘mastery passport’ assessment is utilised.</w:t>
            </w:r>
          </w:p>
        </w:tc>
        <w:tc>
          <w:tcPr>
            <w:tcW w:w="4849" w:type="dxa"/>
            <w:tcMar>
              <w:top w:w="57" w:type="dxa"/>
              <w:bottom w:w="57" w:type="dxa"/>
            </w:tcMar>
          </w:tcPr>
          <w:p w14:paraId="0AA9F7A2" w14:textId="77777777" w:rsidR="002C3418" w:rsidRDefault="00DF25B6" w:rsidP="002E4F15">
            <w:pPr>
              <w:rPr>
                <w:rFonts w:ascii="Arial" w:hAnsi="Arial" w:cs="Arial"/>
                <w:sz w:val="16"/>
                <w:szCs w:val="16"/>
              </w:rPr>
            </w:pPr>
            <w:r>
              <w:rPr>
                <w:rFonts w:ascii="Arial" w:hAnsi="Arial" w:cs="Arial"/>
                <w:sz w:val="16"/>
                <w:szCs w:val="16"/>
              </w:rPr>
              <w:t>AET is a mastery programme</w:t>
            </w:r>
            <w:r w:rsidR="00592B16" w:rsidRPr="00657E95">
              <w:rPr>
                <w:rFonts w:ascii="Arial" w:hAnsi="Arial" w:cs="Arial"/>
                <w:sz w:val="16"/>
                <w:szCs w:val="16"/>
              </w:rPr>
              <w:t xml:space="preserve"> of mathematics.</w:t>
            </w:r>
          </w:p>
          <w:p w14:paraId="184FAABE" w14:textId="77777777" w:rsidR="002C3418" w:rsidRDefault="002C3418" w:rsidP="002E4F15">
            <w:pPr>
              <w:rPr>
                <w:rFonts w:ascii="Arial" w:hAnsi="Arial" w:cs="Arial"/>
                <w:sz w:val="16"/>
                <w:szCs w:val="16"/>
              </w:rPr>
            </w:pPr>
          </w:p>
          <w:p w14:paraId="4355F924" w14:textId="77777777" w:rsidR="002C3418" w:rsidRDefault="002C3418" w:rsidP="002E4F15">
            <w:pPr>
              <w:rPr>
                <w:rFonts w:ascii="Arial" w:hAnsi="Arial" w:cs="Arial"/>
                <w:sz w:val="16"/>
                <w:szCs w:val="16"/>
              </w:rPr>
            </w:pPr>
          </w:p>
          <w:p w14:paraId="16FE361D" w14:textId="69A8FB98" w:rsidR="00592B16" w:rsidRPr="002C3418" w:rsidRDefault="00592B16" w:rsidP="002E4F15">
            <w:pPr>
              <w:rPr>
                <w:rFonts w:ascii="Arial" w:hAnsi="Arial" w:cs="Arial"/>
                <w:i/>
                <w:sz w:val="16"/>
                <w:szCs w:val="16"/>
              </w:rPr>
            </w:pPr>
            <w:r w:rsidRPr="002C3418">
              <w:rPr>
                <w:rFonts w:ascii="Arial" w:hAnsi="Arial" w:cs="Arial"/>
                <w:i/>
                <w:sz w:val="16"/>
                <w:szCs w:val="16"/>
              </w:rPr>
              <w:t>Mastery learning breaks subject matter and learning content into units with clearly specified objectives which are pursued until they are achieved. Learners work through each block of content in a series of sequential steps effective for low ac</w:t>
            </w:r>
            <w:r w:rsidR="002C3418">
              <w:rPr>
                <w:rFonts w:ascii="Arial" w:hAnsi="Arial" w:cs="Arial"/>
                <w:i/>
                <w:sz w:val="16"/>
                <w:szCs w:val="16"/>
              </w:rPr>
              <w:t>hieving. Evidence suggests that such</w:t>
            </w:r>
            <w:r w:rsidRPr="002C3418">
              <w:rPr>
                <w:rFonts w:ascii="Arial" w:hAnsi="Arial" w:cs="Arial"/>
                <w:i/>
                <w:sz w:val="16"/>
                <w:szCs w:val="16"/>
              </w:rPr>
              <w:t xml:space="preserve"> approaches are effective, leading to an additional five months’ progress </w:t>
            </w:r>
          </w:p>
        </w:tc>
        <w:tc>
          <w:tcPr>
            <w:tcW w:w="2239" w:type="dxa"/>
            <w:shd w:val="clear" w:color="auto" w:fill="auto"/>
            <w:tcMar>
              <w:top w:w="57" w:type="dxa"/>
              <w:bottom w:w="57" w:type="dxa"/>
            </w:tcMar>
          </w:tcPr>
          <w:p w14:paraId="316EAFDB" w14:textId="6C36D4EB" w:rsidR="00592B16" w:rsidRPr="00657E95" w:rsidRDefault="00592B16" w:rsidP="00B60E7C">
            <w:pPr>
              <w:rPr>
                <w:rFonts w:ascii="Arial" w:hAnsi="Arial" w:cs="Arial"/>
                <w:sz w:val="16"/>
                <w:szCs w:val="16"/>
                <w:highlight w:val="yellow"/>
              </w:rPr>
            </w:pPr>
            <w:r w:rsidRPr="00657E95">
              <w:rPr>
                <w:rFonts w:ascii="Arial" w:hAnsi="Arial" w:cs="Arial"/>
                <w:sz w:val="16"/>
                <w:szCs w:val="16"/>
              </w:rPr>
              <w:t>AET maths is in evidence in all classrooms and the mastery passport is administered.</w:t>
            </w:r>
          </w:p>
        </w:tc>
        <w:tc>
          <w:tcPr>
            <w:tcW w:w="1276" w:type="dxa"/>
            <w:shd w:val="clear" w:color="auto" w:fill="auto"/>
          </w:tcPr>
          <w:p w14:paraId="7E5D3CAC" w14:textId="069CF966" w:rsidR="00592B16" w:rsidRPr="00AE78F2" w:rsidRDefault="00592B16">
            <w:pPr>
              <w:rPr>
                <w:rFonts w:ascii="Arial" w:hAnsi="Arial" w:cs="Arial"/>
                <w:sz w:val="18"/>
                <w:szCs w:val="18"/>
              </w:rPr>
            </w:pPr>
            <w:r>
              <w:rPr>
                <w:rFonts w:ascii="Arial" w:hAnsi="Arial" w:cs="Arial"/>
                <w:sz w:val="18"/>
                <w:szCs w:val="18"/>
              </w:rPr>
              <w:t>Mathematics Lead and Shadow Lead</w:t>
            </w:r>
          </w:p>
        </w:tc>
        <w:tc>
          <w:tcPr>
            <w:tcW w:w="2296" w:type="dxa"/>
            <w:shd w:val="clear" w:color="auto" w:fill="auto"/>
          </w:tcPr>
          <w:p w14:paraId="59ED83B3" w14:textId="6521DF24" w:rsidR="00592B16" w:rsidRPr="004B5B3E" w:rsidRDefault="00D31BE1" w:rsidP="00B916ED">
            <w:pPr>
              <w:rPr>
                <w:rFonts w:ascii="Arial" w:hAnsi="Arial" w:cs="Arial"/>
                <w:sz w:val="18"/>
                <w:szCs w:val="18"/>
              </w:rPr>
            </w:pPr>
            <w:r w:rsidRPr="004B5B3E">
              <w:rPr>
                <w:rFonts w:ascii="Arial" w:hAnsi="Arial" w:cs="Arial"/>
                <w:sz w:val="18"/>
                <w:szCs w:val="18"/>
              </w:rPr>
              <w:t>Termly review by subject leader</w:t>
            </w:r>
          </w:p>
        </w:tc>
      </w:tr>
      <w:tr w:rsidR="00592B16" w:rsidRPr="002954A6" w14:paraId="3F399902" w14:textId="77777777" w:rsidTr="00657E95">
        <w:trPr>
          <w:trHeight w:hRule="exact" w:val="1936"/>
        </w:trPr>
        <w:tc>
          <w:tcPr>
            <w:tcW w:w="2235" w:type="dxa"/>
            <w:vMerge/>
            <w:tcMar>
              <w:top w:w="57" w:type="dxa"/>
              <w:bottom w:w="57" w:type="dxa"/>
            </w:tcMar>
          </w:tcPr>
          <w:p w14:paraId="1655D3BF" w14:textId="75EF079A" w:rsidR="00592B16" w:rsidRPr="00AE78F2" w:rsidRDefault="00592B16" w:rsidP="00CC68F8">
            <w:pPr>
              <w:rPr>
                <w:rFonts w:ascii="Arial" w:hAnsi="Arial" w:cs="Arial"/>
                <w:sz w:val="18"/>
                <w:szCs w:val="18"/>
                <w:highlight w:val="yellow"/>
              </w:rPr>
            </w:pPr>
          </w:p>
        </w:tc>
        <w:tc>
          <w:tcPr>
            <w:tcW w:w="2409" w:type="dxa"/>
            <w:tcMar>
              <w:top w:w="57" w:type="dxa"/>
              <w:bottom w:w="57" w:type="dxa"/>
            </w:tcMar>
          </w:tcPr>
          <w:p w14:paraId="75A90E64" w14:textId="63509F0F" w:rsidR="00592B16" w:rsidRPr="00A62CD0" w:rsidRDefault="00592B16" w:rsidP="007F271A">
            <w:pPr>
              <w:rPr>
                <w:rFonts w:ascii="Arial" w:eastAsia="Calibri" w:hAnsi="Arial" w:cs="Arial"/>
                <w:sz w:val="16"/>
                <w:szCs w:val="16"/>
              </w:rPr>
            </w:pPr>
            <w:r w:rsidRPr="00A62CD0">
              <w:rPr>
                <w:rFonts w:ascii="Arial" w:eastAsia="Calibri" w:hAnsi="Arial" w:cs="Arial"/>
                <w:sz w:val="16"/>
                <w:szCs w:val="16"/>
              </w:rPr>
              <w:t>Ensure that Pupil Premium Pupils receive qu</w:t>
            </w:r>
            <w:r w:rsidR="002C3418">
              <w:rPr>
                <w:rFonts w:ascii="Arial" w:eastAsia="Calibri" w:hAnsi="Arial" w:cs="Arial"/>
                <w:sz w:val="16"/>
                <w:szCs w:val="16"/>
              </w:rPr>
              <w:t>ality first teaching and detailed feedback</w:t>
            </w:r>
            <w:r w:rsidRPr="00A62CD0">
              <w:rPr>
                <w:rFonts w:ascii="Arial" w:eastAsia="Calibri" w:hAnsi="Arial" w:cs="Arial"/>
                <w:sz w:val="16"/>
                <w:szCs w:val="16"/>
              </w:rPr>
              <w:t xml:space="preserve"> in every lesson being the prime focus in lessons</w:t>
            </w:r>
          </w:p>
        </w:tc>
        <w:tc>
          <w:tcPr>
            <w:tcW w:w="4849" w:type="dxa"/>
            <w:tcMar>
              <w:top w:w="57" w:type="dxa"/>
              <w:bottom w:w="57" w:type="dxa"/>
            </w:tcMar>
          </w:tcPr>
          <w:p w14:paraId="614F9426" w14:textId="2D537BE2" w:rsidR="002C3418" w:rsidRDefault="002C3418" w:rsidP="006C7C85">
            <w:pPr>
              <w:rPr>
                <w:rFonts w:ascii="Arial" w:hAnsi="Arial" w:cs="Arial"/>
                <w:sz w:val="16"/>
                <w:szCs w:val="16"/>
              </w:rPr>
            </w:pPr>
            <w:r>
              <w:rPr>
                <w:rFonts w:ascii="Arial" w:hAnsi="Arial" w:cs="Arial"/>
                <w:sz w:val="16"/>
                <w:szCs w:val="16"/>
              </w:rPr>
              <w:t>By priotising PP children for detailed feedback, learners should have a clear understanding of their next steps.</w:t>
            </w:r>
          </w:p>
          <w:p w14:paraId="524F62A2" w14:textId="77777777" w:rsidR="002C3418" w:rsidRDefault="002C3418" w:rsidP="006C7C85">
            <w:pPr>
              <w:rPr>
                <w:rFonts w:ascii="Arial" w:hAnsi="Arial" w:cs="Arial"/>
                <w:sz w:val="16"/>
                <w:szCs w:val="16"/>
              </w:rPr>
            </w:pPr>
          </w:p>
          <w:p w14:paraId="719A0185" w14:textId="6B41E795" w:rsidR="00592B16" w:rsidRPr="002C3418" w:rsidRDefault="002C3418" w:rsidP="006C7C85">
            <w:pPr>
              <w:rPr>
                <w:rFonts w:ascii="Arial" w:hAnsi="Arial" w:cs="Arial"/>
                <w:i/>
                <w:sz w:val="16"/>
                <w:szCs w:val="16"/>
              </w:rPr>
            </w:pPr>
            <w:r w:rsidRPr="002C3418">
              <w:rPr>
                <w:rFonts w:ascii="Arial" w:hAnsi="Arial" w:cs="Arial"/>
                <w:i/>
                <w:sz w:val="16"/>
                <w:szCs w:val="16"/>
              </w:rPr>
              <w:t>Feedback studies tend to show very high effects on learning.</w:t>
            </w:r>
            <w:r>
              <w:t xml:space="preserve"> </w:t>
            </w:r>
            <w:r w:rsidRPr="002C3418">
              <w:rPr>
                <w:rFonts w:ascii="Arial" w:hAnsi="Arial" w:cs="Arial"/>
                <w:i/>
                <w:sz w:val="16"/>
                <w:szCs w:val="16"/>
              </w:rPr>
              <w:t>In general, research-based approaches that explicitly aim to provide feedback to learners, such as Bloom’s ‘mastery learning’, also tend to have a positive impact. Feedback has effects on all types of learning across all age groups.</w:t>
            </w:r>
          </w:p>
        </w:tc>
        <w:tc>
          <w:tcPr>
            <w:tcW w:w="2239" w:type="dxa"/>
            <w:shd w:val="clear" w:color="auto" w:fill="auto"/>
            <w:tcMar>
              <w:top w:w="57" w:type="dxa"/>
              <w:bottom w:w="57" w:type="dxa"/>
            </w:tcMar>
          </w:tcPr>
          <w:p w14:paraId="005E963C" w14:textId="77777777" w:rsidR="00592B16" w:rsidRPr="00A62CD0" w:rsidRDefault="00592B16" w:rsidP="00B60E7C">
            <w:pPr>
              <w:rPr>
                <w:rFonts w:ascii="Arial" w:hAnsi="Arial" w:cs="Arial"/>
                <w:sz w:val="16"/>
                <w:szCs w:val="16"/>
              </w:rPr>
            </w:pPr>
            <w:r w:rsidRPr="00A62CD0">
              <w:rPr>
                <w:rFonts w:ascii="Arial" w:hAnsi="Arial" w:cs="Arial"/>
                <w:sz w:val="16"/>
                <w:szCs w:val="16"/>
              </w:rPr>
              <w:t>Lesson Observations indicate that Pupil Premium pupils are the first point of contact for teachers</w:t>
            </w:r>
          </w:p>
          <w:p w14:paraId="326BABAD" w14:textId="77777777" w:rsidR="00592B16" w:rsidRPr="00A62CD0" w:rsidRDefault="00592B16" w:rsidP="00B60E7C">
            <w:pPr>
              <w:rPr>
                <w:rFonts w:ascii="Arial" w:hAnsi="Arial" w:cs="Arial"/>
                <w:sz w:val="16"/>
                <w:szCs w:val="16"/>
              </w:rPr>
            </w:pPr>
          </w:p>
          <w:p w14:paraId="3C393A70" w14:textId="67A5CB4F" w:rsidR="00592B16" w:rsidRPr="00A62CD0" w:rsidRDefault="00592B16" w:rsidP="00B60E7C">
            <w:pPr>
              <w:rPr>
                <w:rFonts w:ascii="Arial" w:hAnsi="Arial" w:cs="Arial"/>
                <w:sz w:val="16"/>
                <w:szCs w:val="16"/>
                <w:highlight w:val="yellow"/>
              </w:rPr>
            </w:pPr>
            <w:r w:rsidRPr="00A62CD0">
              <w:rPr>
                <w:rFonts w:ascii="Arial" w:hAnsi="Arial" w:cs="Arial"/>
                <w:sz w:val="16"/>
                <w:szCs w:val="16"/>
              </w:rPr>
              <w:t xml:space="preserve">Book scrutinies indicate that Pupil Premium pupils have detailed and clear feedback </w:t>
            </w:r>
          </w:p>
        </w:tc>
        <w:tc>
          <w:tcPr>
            <w:tcW w:w="1276" w:type="dxa"/>
            <w:shd w:val="clear" w:color="auto" w:fill="auto"/>
          </w:tcPr>
          <w:p w14:paraId="3520C1B4" w14:textId="77777777" w:rsidR="00592B16" w:rsidRPr="00A62CD0" w:rsidRDefault="003A01DD">
            <w:pPr>
              <w:rPr>
                <w:rFonts w:ascii="Arial" w:hAnsi="Arial" w:cs="Arial"/>
                <w:sz w:val="16"/>
                <w:szCs w:val="16"/>
              </w:rPr>
            </w:pPr>
            <w:r w:rsidRPr="00A62CD0">
              <w:rPr>
                <w:rFonts w:ascii="Arial" w:hAnsi="Arial" w:cs="Arial"/>
                <w:sz w:val="16"/>
                <w:szCs w:val="16"/>
              </w:rPr>
              <w:t>Senior Leadership Team</w:t>
            </w:r>
          </w:p>
          <w:p w14:paraId="7A839C8C" w14:textId="458F9F0E" w:rsidR="003A01DD" w:rsidRPr="00A62CD0" w:rsidRDefault="003A01DD">
            <w:pPr>
              <w:rPr>
                <w:rFonts w:ascii="Arial" w:hAnsi="Arial" w:cs="Arial"/>
                <w:sz w:val="16"/>
                <w:szCs w:val="16"/>
              </w:rPr>
            </w:pPr>
            <w:r w:rsidRPr="00A62CD0">
              <w:rPr>
                <w:rFonts w:ascii="Arial" w:hAnsi="Arial" w:cs="Arial"/>
                <w:sz w:val="16"/>
                <w:szCs w:val="16"/>
              </w:rPr>
              <w:t>Unit Leads</w:t>
            </w:r>
          </w:p>
        </w:tc>
        <w:tc>
          <w:tcPr>
            <w:tcW w:w="2296" w:type="dxa"/>
            <w:shd w:val="clear" w:color="auto" w:fill="auto"/>
          </w:tcPr>
          <w:p w14:paraId="26199A1A" w14:textId="24A24242" w:rsidR="00592B16" w:rsidRPr="004B5B3E" w:rsidRDefault="00B916ED" w:rsidP="00E20F63">
            <w:pPr>
              <w:rPr>
                <w:rFonts w:ascii="Arial" w:hAnsi="Arial" w:cs="Arial"/>
                <w:sz w:val="18"/>
                <w:szCs w:val="18"/>
              </w:rPr>
            </w:pPr>
            <w:r w:rsidRPr="004B5B3E">
              <w:rPr>
                <w:rFonts w:ascii="Arial" w:hAnsi="Arial" w:cs="Arial"/>
                <w:sz w:val="18"/>
                <w:szCs w:val="18"/>
              </w:rPr>
              <w:t xml:space="preserve">On- going through lesson observations and book scrutiny </w:t>
            </w:r>
          </w:p>
        </w:tc>
      </w:tr>
      <w:tr w:rsidR="00CA3141" w:rsidRPr="002954A6" w14:paraId="6AF7DA18" w14:textId="77777777" w:rsidTr="00297E1B">
        <w:trPr>
          <w:trHeight w:hRule="exact" w:val="279"/>
        </w:trPr>
        <w:tc>
          <w:tcPr>
            <w:tcW w:w="15304" w:type="dxa"/>
            <w:gridSpan w:val="6"/>
            <w:shd w:val="clear" w:color="auto" w:fill="D6E3BC" w:themeFill="accent3" w:themeFillTint="66"/>
            <w:tcMar>
              <w:top w:w="57" w:type="dxa"/>
              <w:bottom w:w="57" w:type="dxa"/>
            </w:tcMar>
          </w:tcPr>
          <w:p w14:paraId="4003C05F" w14:textId="4A87CEC5" w:rsidR="00CA3141" w:rsidRPr="00AE78F2" w:rsidRDefault="00CA3141" w:rsidP="00E20F63">
            <w:pPr>
              <w:rPr>
                <w:rFonts w:ascii="Arial" w:hAnsi="Arial" w:cs="Arial"/>
                <w:sz w:val="18"/>
                <w:szCs w:val="18"/>
              </w:rPr>
            </w:pPr>
          </w:p>
        </w:tc>
      </w:tr>
      <w:tr w:rsidR="00DB367A" w:rsidRPr="002954A6" w14:paraId="364988D5" w14:textId="77777777" w:rsidTr="00DF25B6">
        <w:trPr>
          <w:trHeight w:hRule="exact" w:val="3697"/>
        </w:trPr>
        <w:tc>
          <w:tcPr>
            <w:tcW w:w="2235" w:type="dxa"/>
            <w:vMerge w:val="restart"/>
            <w:tcMar>
              <w:top w:w="57" w:type="dxa"/>
              <w:bottom w:w="57" w:type="dxa"/>
            </w:tcMar>
          </w:tcPr>
          <w:p w14:paraId="397EA43C" w14:textId="77777777" w:rsidR="00A26309" w:rsidRDefault="00A26309" w:rsidP="00A26309">
            <w:pPr>
              <w:rPr>
                <w:rFonts w:ascii="Arial" w:hAnsi="Arial" w:cs="Arial"/>
                <w:sz w:val="18"/>
                <w:szCs w:val="18"/>
              </w:rPr>
            </w:pPr>
          </w:p>
          <w:p w14:paraId="4A6F76E0" w14:textId="77777777" w:rsidR="00A26309" w:rsidRDefault="00A26309" w:rsidP="00A26309">
            <w:pPr>
              <w:rPr>
                <w:rFonts w:ascii="Arial" w:hAnsi="Arial" w:cs="Arial"/>
                <w:sz w:val="18"/>
                <w:szCs w:val="18"/>
              </w:rPr>
            </w:pPr>
          </w:p>
          <w:p w14:paraId="31304A7D" w14:textId="77777777" w:rsidR="00A26309" w:rsidRDefault="00A26309" w:rsidP="00A26309">
            <w:pPr>
              <w:rPr>
                <w:rFonts w:ascii="Arial" w:hAnsi="Arial" w:cs="Arial"/>
                <w:sz w:val="18"/>
                <w:szCs w:val="18"/>
              </w:rPr>
            </w:pPr>
          </w:p>
          <w:p w14:paraId="24A67275" w14:textId="77777777" w:rsidR="00A26309" w:rsidRDefault="00A26309" w:rsidP="00A26309">
            <w:pPr>
              <w:rPr>
                <w:rFonts w:ascii="Arial" w:hAnsi="Arial" w:cs="Arial"/>
                <w:sz w:val="18"/>
                <w:szCs w:val="18"/>
              </w:rPr>
            </w:pPr>
          </w:p>
          <w:p w14:paraId="2081AC33" w14:textId="77777777" w:rsidR="00A26309" w:rsidRDefault="00A26309" w:rsidP="00A26309">
            <w:pPr>
              <w:rPr>
                <w:rFonts w:ascii="Arial" w:hAnsi="Arial" w:cs="Arial"/>
                <w:sz w:val="18"/>
                <w:szCs w:val="18"/>
              </w:rPr>
            </w:pPr>
          </w:p>
          <w:p w14:paraId="29B7F520" w14:textId="77777777" w:rsidR="00A26309" w:rsidRDefault="00A26309" w:rsidP="00A26309">
            <w:pPr>
              <w:rPr>
                <w:rFonts w:ascii="Arial" w:hAnsi="Arial" w:cs="Arial"/>
                <w:sz w:val="18"/>
                <w:szCs w:val="18"/>
              </w:rPr>
            </w:pPr>
          </w:p>
          <w:p w14:paraId="114382E0" w14:textId="0258A12D" w:rsidR="00A26309" w:rsidRPr="009C0C85" w:rsidRDefault="009C0C85" w:rsidP="00A26309">
            <w:pPr>
              <w:rPr>
                <w:rFonts w:ascii="Arial" w:hAnsi="Arial" w:cs="Arial"/>
                <w:b/>
                <w:sz w:val="18"/>
                <w:szCs w:val="18"/>
              </w:rPr>
            </w:pPr>
            <w:r w:rsidRPr="009C0C85">
              <w:rPr>
                <w:rFonts w:ascii="Arial" w:hAnsi="Arial" w:cs="Arial"/>
                <w:b/>
                <w:sz w:val="18"/>
                <w:szCs w:val="18"/>
              </w:rPr>
              <w:t>Outcome B and C</w:t>
            </w:r>
          </w:p>
          <w:p w14:paraId="66009255" w14:textId="77777777" w:rsidR="00A26309" w:rsidRDefault="00A26309" w:rsidP="00A26309">
            <w:pPr>
              <w:rPr>
                <w:rFonts w:ascii="Arial" w:hAnsi="Arial" w:cs="Arial"/>
                <w:sz w:val="18"/>
                <w:szCs w:val="18"/>
              </w:rPr>
            </w:pPr>
          </w:p>
          <w:p w14:paraId="5A2F3930" w14:textId="10D834A0" w:rsidR="00DB367A" w:rsidRPr="009C0C85" w:rsidRDefault="00A26309" w:rsidP="00A26309">
            <w:pPr>
              <w:rPr>
                <w:rFonts w:ascii="Arial" w:hAnsi="Arial" w:cs="Arial"/>
                <w:b/>
                <w:sz w:val="18"/>
                <w:szCs w:val="18"/>
                <w:highlight w:val="yellow"/>
              </w:rPr>
            </w:pPr>
            <w:r w:rsidRPr="009C0C85">
              <w:rPr>
                <w:rFonts w:ascii="Arial" w:hAnsi="Arial" w:cs="Arial"/>
                <w:b/>
                <w:sz w:val="18"/>
                <w:szCs w:val="18"/>
              </w:rPr>
              <w:t xml:space="preserve">Raise attainment by pupils eligible for PP in Reading, Writing and Maths at Key Stage 2 through targeted interventions in and outside the classroom </w:t>
            </w:r>
          </w:p>
        </w:tc>
        <w:tc>
          <w:tcPr>
            <w:tcW w:w="2409" w:type="dxa"/>
            <w:tcMar>
              <w:top w:w="57" w:type="dxa"/>
              <w:bottom w:w="57" w:type="dxa"/>
            </w:tcMar>
          </w:tcPr>
          <w:p w14:paraId="60DA427C" w14:textId="77777777" w:rsidR="003B6F9E" w:rsidRDefault="003B6F9E" w:rsidP="007F271A">
            <w:pPr>
              <w:rPr>
                <w:rFonts w:ascii="Arial" w:eastAsia="Calibri" w:hAnsi="Arial" w:cs="Arial"/>
                <w:sz w:val="16"/>
                <w:szCs w:val="16"/>
              </w:rPr>
            </w:pPr>
          </w:p>
          <w:p w14:paraId="3035880F" w14:textId="77777777" w:rsidR="003B6F9E" w:rsidRDefault="003B6F9E" w:rsidP="007F271A">
            <w:pPr>
              <w:rPr>
                <w:rFonts w:ascii="Arial" w:eastAsia="Calibri" w:hAnsi="Arial" w:cs="Arial"/>
                <w:sz w:val="16"/>
                <w:szCs w:val="16"/>
              </w:rPr>
            </w:pPr>
          </w:p>
          <w:p w14:paraId="10B16857" w14:textId="77777777" w:rsidR="003B6F9E" w:rsidRDefault="003B6F9E" w:rsidP="007F271A">
            <w:pPr>
              <w:rPr>
                <w:rFonts w:ascii="Arial" w:eastAsia="Calibri" w:hAnsi="Arial" w:cs="Arial"/>
                <w:sz w:val="16"/>
                <w:szCs w:val="16"/>
              </w:rPr>
            </w:pPr>
          </w:p>
          <w:p w14:paraId="4A5F717C" w14:textId="77777777" w:rsidR="00DB367A" w:rsidRPr="00D13375" w:rsidRDefault="00DB367A" w:rsidP="007F271A">
            <w:pPr>
              <w:rPr>
                <w:rFonts w:ascii="Arial" w:eastAsia="Calibri" w:hAnsi="Arial" w:cs="Arial"/>
                <w:sz w:val="16"/>
                <w:szCs w:val="16"/>
              </w:rPr>
            </w:pPr>
            <w:r w:rsidRPr="00D13375">
              <w:rPr>
                <w:rFonts w:ascii="Arial" w:eastAsia="Calibri" w:hAnsi="Arial" w:cs="Arial"/>
                <w:sz w:val="16"/>
                <w:szCs w:val="16"/>
              </w:rPr>
              <w:t>Teaching Assistants to support key skills in reading writing and mathematics through targeted intervention groups after school.</w:t>
            </w:r>
          </w:p>
          <w:p w14:paraId="4A9173CB" w14:textId="77777777" w:rsidR="00EF6624" w:rsidRPr="00D13375" w:rsidRDefault="00EF6624" w:rsidP="007F271A">
            <w:pPr>
              <w:rPr>
                <w:rFonts w:ascii="Arial" w:eastAsia="Calibri" w:hAnsi="Arial" w:cs="Arial"/>
                <w:sz w:val="16"/>
                <w:szCs w:val="16"/>
              </w:rPr>
            </w:pPr>
          </w:p>
          <w:p w14:paraId="675B7C09" w14:textId="77777777" w:rsidR="00B510F0" w:rsidRPr="00D13375" w:rsidRDefault="00B510F0" w:rsidP="007F271A">
            <w:pPr>
              <w:rPr>
                <w:rFonts w:ascii="Arial" w:eastAsia="Calibri" w:hAnsi="Arial" w:cs="Arial"/>
                <w:sz w:val="16"/>
                <w:szCs w:val="16"/>
              </w:rPr>
            </w:pPr>
          </w:p>
          <w:p w14:paraId="60B1CD03" w14:textId="10B2268F" w:rsidR="00EF6624" w:rsidRDefault="00EF6624" w:rsidP="007F271A">
            <w:pPr>
              <w:rPr>
                <w:rFonts w:ascii="Tahoma" w:eastAsia="Calibri" w:hAnsi="Tahoma" w:cs="Tahoma"/>
                <w:sz w:val="18"/>
                <w:szCs w:val="18"/>
              </w:rPr>
            </w:pPr>
            <w:r w:rsidRPr="00D13375">
              <w:rPr>
                <w:rFonts w:ascii="Arial" w:eastAsia="Calibri" w:hAnsi="Arial" w:cs="Arial"/>
                <w:sz w:val="16"/>
                <w:szCs w:val="16"/>
              </w:rPr>
              <w:t>Mon</w:t>
            </w:r>
            <w:r w:rsidR="00B510F0" w:rsidRPr="00D13375">
              <w:rPr>
                <w:rFonts w:ascii="Arial" w:eastAsia="Calibri" w:hAnsi="Arial" w:cs="Arial"/>
                <w:sz w:val="16"/>
                <w:szCs w:val="16"/>
              </w:rPr>
              <w:t xml:space="preserve">itor the success of after </w:t>
            </w:r>
            <w:r w:rsidRPr="00D13375">
              <w:rPr>
                <w:rFonts w:ascii="Arial" w:eastAsia="Calibri" w:hAnsi="Arial" w:cs="Arial"/>
                <w:sz w:val="16"/>
                <w:szCs w:val="16"/>
              </w:rPr>
              <w:t xml:space="preserve"> booster groups through robust pupil progress meetings that focus on pp progress</w:t>
            </w:r>
          </w:p>
        </w:tc>
        <w:tc>
          <w:tcPr>
            <w:tcW w:w="4849" w:type="dxa"/>
            <w:tcMar>
              <w:top w:w="57" w:type="dxa"/>
              <w:bottom w:w="57" w:type="dxa"/>
            </w:tcMar>
          </w:tcPr>
          <w:p w14:paraId="00FC90A0" w14:textId="77777777" w:rsidR="003B6F9E" w:rsidRDefault="003B6F9E" w:rsidP="0047204E">
            <w:pPr>
              <w:rPr>
                <w:rFonts w:ascii="Arial" w:hAnsi="Arial" w:cs="Arial"/>
                <w:sz w:val="16"/>
                <w:szCs w:val="16"/>
              </w:rPr>
            </w:pPr>
          </w:p>
          <w:p w14:paraId="7444F462" w14:textId="77777777" w:rsidR="003B6F9E" w:rsidRDefault="003B6F9E" w:rsidP="0047204E">
            <w:pPr>
              <w:rPr>
                <w:rFonts w:ascii="Arial" w:hAnsi="Arial" w:cs="Arial"/>
                <w:sz w:val="16"/>
                <w:szCs w:val="16"/>
              </w:rPr>
            </w:pPr>
          </w:p>
          <w:p w14:paraId="14603E87" w14:textId="77777777" w:rsidR="003B6F9E" w:rsidRDefault="003B6F9E" w:rsidP="0047204E">
            <w:pPr>
              <w:rPr>
                <w:rFonts w:ascii="Arial" w:hAnsi="Arial" w:cs="Arial"/>
                <w:sz w:val="16"/>
                <w:szCs w:val="16"/>
              </w:rPr>
            </w:pPr>
          </w:p>
          <w:p w14:paraId="0CFDC296" w14:textId="2ED8F07B" w:rsidR="003A01DD" w:rsidRPr="00E56D92" w:rsidRDefault="003A01DD" w:rsidP="0047204E">
            <w:pPr>
              <w:rPr>
                <w:rFonts w:ascii="Arial" w:hAnsi="Arial" w:cs="Arial"/>
                <w:sz w:val="16"/>
                <w:szCs w:val="16"/>
              </w:rPr>
            </w:pPr>
            <w:r w:rsidRPr="00E56D92">
              <w:rPr>
                <w:rFonts w:ascii="Arial" w:hAnsi="Arial" w:cs="Arial"/>
                <w:sz w:val="16"/>
                <w:szCs w:val="16"/>
              </w:rPr>
              <w:t>Overall, the evidence from the Educational Endowment Fund indicates that, on average, pupils make two additional months' progress per year from extended school time or the targeted use of before and after school programmes.</w:t>
            </w:r>
          </w:p>
          <w:p w14:paraId="7E1EA950" w14:textId="77777777" w:rsidR="003A01DD" w:rsidRDefault="003A01DD" w:rsidP="0047204E">
            <w:pPr>
              <w:rPr>
                <w:rFonts w:ascii="Arial" w:hAnsi="Arial" w:cs="Arial"/>
                <w:b/>
                <w:sz w:val="16"/>
                <w:szCs w:val="16"/>
              </w:rPr>
            </w:pPr>
          </w:p>
          <w:p w14:paraId="7952646F" w14:textId="77777777" w:rsidR="003A01DD" w:rsidRDefault="003A01DD" w:rsidP="0047204E">
            <w:pPr>
              <w:rPr>
                <w:rFonts w:ascii="Arial" w:hAnsi="Arial" w:cs="Arial"/>
                <w:b/>
                <w:sz w:val="16"/>
                <w:szCs w:val="16"/>
              </w:rPr>
            </w:pPr>
          </w:p>
          <w:p w14:paraId="1D7E089A" w14:textId="77777777" w:rsidR="00B510F0" w:rsidRDefault="00B510F0" w:rsidP="008D7328">
            <w:pPr>
              <w:rPr>
                <w:rFonts w:ascii="Arial" w:hAnsi="Arial" w:cs="Arial"/>
                <w:b/>
                <w:sz w:val="16"/>
                <w:szCs w:val="16"/>
              </w:rPr>
            </w:pPr>
          </w:p>
          <w:p w14:paraId="6B53D3B9" w14:textId="5E5EFDFF" w:rsidR="00DB367A" w:rsidRPr="00D13375" w:rsidRDefault="00B510F0" w:rsidP="008D7328">
            <w:pPr>
              <w:rPr>
                <w:rFonts w:ascii="Arial" w:hAnsi="Arial" w:cs="Arial"/>
                <w:sz w:val="18"/>
                <w:szCs w:val="18"/>
              </w:rPr>
            </w:pPr>
            <w:r w:rsidRPr="00D13375">
              <w:rPr>
                <w:rFonts w:ascii="Arial" w:hAnsi="Arial" w:cs="Arial"/>
                <w:sz w:val="16"/>
                <w:szCs w:val="16"/>
              </w:rPr>
              <w:t>Provision mapping and pupil progress meetings have been instrument this year to ensure children make good progress and barriers to learning are quickly identified</w:t>
            </w:r>
            <w:r w:rsidR="00DB367A" w:rsidRPr="00D13375">
              <w:rPr>
                <w:rFonts w:ascii="Arial" w:hAnsi="Arial" w:cs="Arial"/>
                <w:sz w:val="16"/>
                <w:szCs w:val="16"/>
              </w:rPr>
              <w:tab/>
            </w:r>
          </w:p>
          <w:p w14:paraId="2012DF7B" w14:textId="1E177061" w:rsidR="00DB367A" w:rsidRPr="00AE78F2" w:rsidRDefault="00DB367A" w:rsidP="008F40D3">
            <w:pPr>
              <w:rPr>
                <w:rFonts w:ascii="Arial" w:hAnsi="Arial" w:cs="Arial"/>
                <w:sz w:val="18"/>
                <w:szCs w:val="18"/>
              </w:rPr>
            </w:pPr>
          </w:p>
        </w:tc>
        <w:tc>
          <w:tcPr>
            <w:tcW w:w="2239" w:type="dxa"/>
            <w:shd w:val="clear" w:color="auto" w:fill="auto"/>
            <w:tcMar>
              <w:top w:w="57" w:type="dxa"/>
              <w:bottom w:w="57" w:type="dxa"/>
            </w:tcMar>
          </w:tcPr>
          <w:p w14:paraId="4B4B87DA" w14:textId="77777777" w:rsidR="003B6F9E" w:rsidRDefault="003B6F9E" w:rsidP="00DB367A">
            <w:pPr>
              <w:rPr>
                <w:rFonts w:ascii="Arial" w:hAnsi="Arial" w:cs="Arial"/>
                <w:sz w:val="18"/>
                <w:szCs w:val="18"/>
              </w:rPr>
            </w:pPr>
          </w:p>
          <w:p w14:paraId="2BA782A0" w14:textId="77777777" w:rsidR="003B6F9E" w:rsidRDefault="003B6F9E" w:rsidP="00DB367A">
            <w:pPr>
              <w:rPr>
                <w:rFonts w:ascii="Arial" w:hAnsi="Arial" w:cs="Arial"/>
                <w:sz w:val="18"/>
                <w:szCs w:val="18"/>
              </w:rPr>
            </w:pPr>
          </w:p>
          <w:p w14:paraId="544AF217" w14:textId="77777777" w:rsidR="003B6F9E" w:rsidRDefault="003B6F9E" w:rsidP="00DB367A">
            <w:pPr>
              <w:rPr>
                <w:rFonts w:ascii="Arial" w:hAnsi="Arial" w:cs="Arial"/>
                <w:sz w:val="18"/>
                <w:szCs w:val="18"/>
              </w:rPr>
            </w:pPr>
          </w:p>
          <w:p w14:paraId="3DB323DB" w14:textId="112F638B" w:rsidR="00DB367A" w:rsidRPr="003B6F9E" w:rsidRDefault="00B510F0" w:rsidP="00DB367A">
            <w:pPr>
              <w:rPr>
                <w:rFonts w:ascii="Arial" w:hAnsi="Arial" w:cs="Arial"/>
                <w:sz w:val="16"/>
                <w:szCs w:val="16"/>
              </w:rPr>
            </w:pPr>
            <w:r w:rsidRPr="003B6F9E">
              <w:rPr>
                <w:rFonts w:ascii="Arial" w:hAnsi="Arial" w:cs="Arial"/>
                <w:sz w:val="16"/>
                <w:szCs w:val="16"/>
              </w:rPr>
              <w:t xml:space="preserve">The majority of </w:t>
            </w:r>
            <w:r w:rsidR="00DB367A" w:rsidRPr="003B6F9E">
              <w:rPr>
                <w:rFonts w:ascii="Arial" w:hAnsi="Arial" w:cs="Arial"/>
                <w:sz w:val="16"/>
                <w:szCs w:val="16"/>
              </w:rPr>
              <w:t xml:space="preserve">Pupil premium children make better than expected progress </w:t>
            </w:r>
          </w:p>
          <w:p w14:paraId="4F185FD9" w14:textId="77777777" w:rsidR="002E4F15" w:rsidRDefault="002E4F15" w:rsidP="00DB367A">
            <w:pPr>
              <w:rPr>
                <w:rFonts w:ascii="Arial" w:hAnsi="Arial" w:cs="Arial"/>
                <w:sz w:val="18"/>
                <w:szCs w:val="18"/>
              </w:rPr>
            </w:pPr>
          </w:p>
          <w:p w14:paraId="7521DE99" w14:textId="77777777" w:rsidR="002E4F15" w:rsidRDefault="002E4F15" w:rsidP="00DB367A">
            <w:pPr>
              <w:rPr>
                <w:rFonts w:ascii="Arial" w:hAnsi="Arial" w:cs="Arial"/>
                <w:sz w:val="18"/>
                <w:szCs w:val="18"/>
              </w:rPr>
            </w:pPr>
          </w:p>
          <w:p w14:paraId="2F657A76" w14:textId="77777777" w:rsidR="002E4F15" w:rsidRDefault="002E4F15" w:rsidP="00DB367A">
            <w:pPr>
              <w:rPr>
                <w:rFonts w:ascii="Arial" w:hAnsi="Arial" w:cs="Arial"/>
                <w:sz w:val="18"/>
                <w:szCs w:val="18"/>
              </w:rPr>
            </w:pPr>
          </w:p>
          <w:p w14:paraId="6317C37A" w14:textId="77777777" w:rsidR="002E4F15" w:rsidRPr="00DB367A" w:rsidRDefault="002E4F15" w:rsidP="00DB367A">
            <w:pPr>
              <w:rPr>
                <w:rFonts w:ascii="Arial" w:hAnsi="Arial" w:cs="Arial"/>
                <w:sz w:val="18"/>
                <w:szCs w:val="18"/>
              </w:rPr>
            </w:pPr>
          </w:p>
          <w:p w14:paraId="1C7355BD" w14:textId="77777777" w:rsidR="00DB367A" w:rsidRPr="00DB367A" w:rsidRDefault="00DB367A" w:rsidP="00DB367A">
            <w:pPr>
              <w:rPr>
                <w:rFonts w:ascii="Arial" w:hAnsi="Arial" w:cs="Arial"/>
                <w:sz w:val="18"/>
                <w:szCs w:val="18"/>
              </w:rPr>
            </w:pPr>
          </w:p>
          <w:p w14:paraId="0F144109" w14:textId="7D4312A6" w:rsidR="00DB367A" w:rsidRPr="00AE78F2" w:rsidRDefault="00DB367A" w:rsidP="00DB367A">
            <w:pPr>
              <w:rPr>
                <w:rFonts w:ascii="Arial" w:hAnsi="Arial" w:cs="Arial"/>
                <w:sz w:val="18"/>
                <w:szCs w:val="18"/>
                <w:highlight w:val="yellow"/>
              </w:rPr>
            </w:pPr>
          </w:p>
        </w:tc>
        <w:tc>
          <w:tcPr>
            <w:tcW w:w="1276" w:type="dxa"/>
            <w:shd w:val="clear" w:color="auto" w:fill="auto"/>
          </w:tcPr>
          <w:p w14:paraId="6A3DEDFE" w14:textId="77777777" w:rsidR="003B6F9E" w:rsidRDefault="003B6F9E">
            <w:pPr>
              <w:rPr>
                <w:rFonts w:ascii="Arial" w:hAnsi="Arial" w:cs="Arial"/>
                <w:sz w:val="18"/>
                <w:szCs w:val="18"/>
              </w:rPr>
            </w:pPr>
          </w:p>
          <w:p w14:paraId="64E02115" w14:textId="77777777" w:rsidR="003B6F9E" w:rsidRDefault="003B6F9E">
            <w:pPr>
              <w:rPr>
                <w:rFonts w:ascii="Arial" w:hAnsi="Arial" w:cs="Arial"/>
                <w:sz w:val="18"/>
                <w:szCs w:val="18"/>
              </w:rPr>
            </w:pPr>
          </w:p>
          <w:p w14:paraId="64E0CBEB" w14:textId="77777777" w:rsidR="004B5B3E" w:rsidRDefault="004B5B3E">
            <w:pPr>
              <w:rPr>
                <w:rFonts w:ascii="Arial" w:hAnsi="Arial" w:cs="Arial"/>
                <w:sz w:val="18"/>
                <w:szCs w:val="18"/>
              </w:rPr>
            </w:pPr>
          </w:p>
          <w:p w14:paraId="41E643F3" w14:textId="77777777" w:rsidR="00DB367A" w:rsidRDefault="00E56D92">
            <w:pPr>
              <w:rPr>
                <w:rFonts w:ascii="Arial" w:hAnsi="Arial" w:cs="Arial"/>
                <w:sz w:val="18"/>
                <w:szCs w:val="18"/>
              </w:rPr>
            </w:pPr>
            <w:r>
              <w:rPr>
                <w:rFonts w:ascii="Arial" w:hAnsi="Arial" w:cs="Arial"/>
                <w:sz w:val="18"/>
                <w:szCs w:val="18"/>
              </w:rPr>
              <w:t xml:space="preserve">Unit Leaders </w:t>
            </w:r>
          </w:p>
          <w:p w14:paraId="06BAFACA" w14:textId="77777777" w:rsidR="00E56D92" w:rsidRDefault="00E56D92">
            <w:pPr>
              <w:rPr>
                <w:rFonts w:ascii="Arial" w:hAnsi="Arial" w:cs="Arial"/>
                <w:sz w:val="18"/>
                <w:szCs w:val="18"/>
              </w:rPr>
            </w:pPr>
          </w:p>
          <w:p w14:paraId="340E4AB1" w14:textId="77777777" w:rsidR="00E56D92" w:rsidRDefault="00E56D92">
            <w:pPr>
              <w:rPr>
                <w:rFonts w:ascii="Arial" w:hAnsi="Arial" w:cs="Arial"/>
                <w:sz w:val="18"/>
                <w:szCs w:val="18"/>
              </w:rPr>
            </w:pPr>
          </w:p>
          <w:p w14:paraId="170FB776" w14:textId="4E33CB62" w:rsidR="00E56D92" w:rsidRPr="00AE78F2" w:rsidRDefault="00E56D92">
            <w:pPr>
              <w:rPr>
                <w:rFonts w:ascii="Arial" w:hAnsi="Arial" w:cs="Arial"/>
                <w:sz w:val="18"/>
                <w:szCs w:val="18"/>
              </w:rPr>
            </w:pPr>
            <w:r>
              <w:rPr>
                <w:rFonts w:ascii="Arial" w:hAnsi="Arial" w:cs="Arial"/>
                <w:sz w:val="18"/>
                <w:szCs w:val="18"/>
              </w:rPr>
              <w:t>Assistant Headteacher</w:t>
            </w:r>
          </w:p>
        </w:tc>
        <w:tc>
          <w:tcPr>
            <w:tcW w:w="2296" w:type="dxa"/>
            <w:shd w:val="clear" w:color="auto" w:fill="auto"/>
          </w:tcPr>
          <w:p w14:paraId="5D86AD6D" w14:textId="77777777" w:rsidR="003B6F9E" w:rsidRDefault="003B6F9E" w:rsidP="00E20F63">
            <w:pPr>
              <w:rPr>
                <w:rFonts w:ascii="Arial" w:hAnsi="Arial" w:cs="Arial"/>
                <w:sz w:val="18"/>
                <w:szCs w:val="18"/>
              </w:rPr>
            </w:pPr>
          </w:p>
          <w:p w14:paraId="385A2017" w14:textId="77777777" w:rsidR="00D31BE1" w:rsidRDefault="00D31BE1" w:rsidP="00E20F63">
            <w:pPr>
              <w:rPr>
                <w:rFonts w:ascii="Arial" w:hAnsi="Arial" w:cs="Arial"/>
                <w:sz w:val="18"/>
                <w:szCs w:val="18"/>
              </w:rPr>
            </w:pPr>
          </w:p>
          <w:p w14:paraId="3DAEBD7D" w14:textId="77777777" w:rsidR="004B5B3E" w:rsidRDefault="004B5B3E" w:rsidP="004B5B3E">
            <w:pPr>
              <w:jc w:val="center"/>
              <w:rPr>
                <w:rFonts w:ascii="Arial" w:hAnsi="Arial" w:cs="Arial"/>
                <w:sz w:val="18"/>
                <w:szCs w:val="18"/>
              </w:rPr>
            </w:pPr>
          </w:p>
          <w:p w14:paraId="0491017E" w14:textId="60BDE036" w:rsidR="00D31BE1" w:rsidRPr="004B5B3E" w:rsidRDefault="00D31BE1" w:rsidP="004B5B3E">
            <w:pPr>
              <w:jc w:val="center"/>
              <w:rPr>
                <w:rFonts w:ascii="Arial" w:hAnsi="Arial" w:cs="Arial"/>
                <w:sz w:val="18"/>
                <w:szCs w:val="18"/>
              </w:rPr>
            </w:pPr>
            <w:r w:rsidRPr="004B5B3E">
              <w:rPr>
                <w:rFonts w:ascii="Arial" w:hAnsi="Arial" w:cs="Arial"/>
                <w:sz w:val="18"/>
                <w:szCs w:val="18"/>
              </w:rPr>
              <w:t>Additional teaching assistant hours</w:t>
            </w:r>
          </w:p>
          <w:p w14:paraId="474B99B3" w14:textId="53AB4D13" w:rsidR="00D31BE1" w:rsidRPr="004B5B3E" w:rsidRDefault="00D31BE1" w:rsidP="004B5B3E">
            <w:pPr>
              <w:jc w:val="center"/>
              <w:rPr>
                <w:rFonts w:ascii="Arial" w:hAnsi="Arial" w:cs="Arial"/>
                <w:sz w:val="18"/>
                <w:szCs w:val="18"/>
              </w:rPr>
            </w:pPr>
            <w:r w:rsidRPr="004B5B3E">
              <w:rPr>
                <w:rFonts w:ascii="Arial" w:hAnsi="Arial" w:cs="Arial"/>
                <w:sz w:val="18"/>
                <w:szCs w:val="18"/>
              </w:rPr>
              <w:t>£ 2,367</w:t>
            </w:r>
          </w:p>
          <w:p w14:paraId="3A54355B" w14:textId="77777777" w:rsidR="00D31BE1" w:rsidRPr="004B5B3E" w:rsidRDefault="00D31BE1" w:rsidP="004B5B3E">
            <w:pPr>
              <w:jc w:val="center"/>
              <w:rPr>
                <w:rFonts w:ascii="Arial" w:hAnsi="Arial" w:cs="Arial"/>
                <w:sz w:val="18"/>
                <w:szCs w:val="18"/>
              </w:rPr>
            </w:pPr>
          </w:p>
          <w:p w14:paraId="57CFE11C" w14:textId="1DD4ECA0" w:rsidR="00DB367A" w:rsidRPr="004B5B3E" w:rsidRDefault="0000325C" w:rsidP="004B5B3E">
            <w:pPr>
              <w:jc w:val="center"/>
              <w:rPr>
                <w:rFonts w:ascii="Arial" w:hAnsi="Arial" w:cs="Arial"/>
                <w:sz w:val="18"/>
                <w:szCs w:val="18"/>
              </w:rPr>
            </w:pPr>
            <w:r>
              <w:rPr>
                <w:rFonts w:ascii="Arial" w:hAnsi="Arial" w:cs="Arial"/>
                <w:sz w:val="18"/>
                <w:szCs w:val="18"/>
              </w:rPr>
              <w:t>Termly review through Pupil Profiling interviews</w:t>
            </w:r>
          </w:p>
          <w:p w14:paraId="5CFBCC4E" w14:textId="77777777" w:rsidR="00D31BE1" w:rsidRPr="004B5B3E" w:rsidRDefault="00D31BE1" w:rsidP="004B5B3E">
            <w:pPr>
              <w:jc w:val="center"/>
              <w:rPr>
                <w:rFonts w:ascii="Arial" w:hAnsi="Arial" w:cs="Arial"/>
                <w:sz w:val="18"/>
                <w:szCs w:val="18"/>
              </w:rPr>
            </w:pPr>
          </w:p>
          <w:p w14:paraId="42D9C412" w14:textId="77777777" w:rsidR="00D31BE1" w:rsidRPr="004B5B3E" w:rsidRDefault="00D31BE1" w:rsidP="004B5B3E">
            <w:pPr>
              <w:jc w:val="center"/>
              <w:rPr>
                <w:rFonts w:ascii="Arial" w:hAnsi="Arial" w:cs="Arial"/>
                <w:sz w:val="18"/>
                <w:szCs w:val="18"/>
              </w:rPr>
            </w:pPr>
          </w:p>
          <w:p w14:paraId="50FDDE64" w14:textId="7DB023DE" w:rsidR="00D31BE1" w:rsidRPr="00AE78F2" w:rsidRDefault="00D31BE1" w:rsidP="004B5B3E">
            <w:pPr>
              <w:jc w:val="center"/>
              <w:rPr>
                <w:rFonts w:ascii="Arial" w:hAnsi="Arial" w:cs="Arial"/>
                <w:sz w:val="18"/>
                <w:szCs w:val="18"/>
              </w:rPr>
            </w:pPr>
            <w:r w:rsidRPr="004B5B3E">
              <w:rPr>
                <w:rFonts w:ascii="Arial" w:hAnsi="Arial" w:cs="Arial"/>
                <w:sz w:val="18"/>
                <w:szCs w:val="18"/>
              </w:rPr>
              <w:t>Annual review July 2017</w:t>
            </w:r>
          </w:p>
        </w:tc>
      </w:tr>
      <w:tr w:rsidR="00DB367A" w:rsidRPr="002954A6" w14:paraId="7CBF472E" w14:textId="77777777" w:rsidTr="00C965C6">
        <w:trPr>
          <w:trHeight w:hRule="exact" w:val="4331"/>
        </w:trPr>
        <w:tc>
          <w:tcPr>
            <w:tcW w:w="2235" w:type="dxa"/>
            <w:vMerge/>
            <w:tcMar>
              <w:top w:w="57" w:type="dxa"/>
              <w:bottom w:w="57" w:type="dxa"/>
            </w:tcMar>
          </w:tcPr>
          <w:p w14:paraId="0FAA75BC" w14:textId="39C99DE4" w:rsidR="00DB367A" w:rsidRDefault="00DB367A">
            <w:pPr>
              <w:rPr>
                <w:rFonts w:ascii="Arial" w:hAnsi="Arial" w:cs="Arial"/>
                <w:sz w:val="18"/>
                <w:szCs w:val="18"/>
                <w:highlight w:val="yellow"/>
              </w:rPr>
            </w:pPr>
          </w:p>
        </w:tc>
        <w:tc>
          <w:tcPr>
            <w:tcW w:w="2409" w:type="dxa"/>
            <w:tcMar>
              <w:top w:w="57" w:type="dxa"/>
              <w:bottom w:w="57" w:type="dxa"/>
            </w:tcMar>
          </w:tcPr>
          <w:p w14:paraId="33EC2B30" w14:textId="77777777" w:rsidR="00C965C6" w:rsidRDefault="00C965C6" w:rsidP="00CA3141">
            <w:pPr>
              <w:rPr>
                <w:rFonts w:ascii="Arial" w:eastAsia="Calibri" w:hAnsi="Arial" w:cs="Arial"/>
                <w:sz w:val="16"/>
                <w:szCs w:val="16"/>
              </w:rPr>
            </w:pPr>
          </w:p>
          <w:p w14:paraId="7423FD73" w14:textId="77777777" w:rsidR="00CA3141" w:rsidRPr="00DF25B6" w:rsidRDefault="00DB367A" w:rsidP="00CA3141">
            <w:pPr>
              <w:rPr>
                <w:rFonts w:ascii="Arial" w:eastAsia="Calibri" w:hAnsi="Arial" w:cs="Arial"/>
                <w:sz w:val="16"/>
                <w:szCs w:val="16"/>
              </w:rPr>
            </w:pPr>
            <w:r w:rsidRPr="00DF25B6">
              <w:rPr>
                <w:rFonts w:ascii="Arial" w:eastAsia="Calibri" w:hAnsi="Arial" w:cs="Arial"/>
                <w:sz w:val="16"/>
                <w:szCs w:val="16"/>
              </w:rPr>
              <w:t>Additional teaching assistants to support a variety of interventions</w:t>
            </w:r>
            <w:r w:rsidR="00CA3141" w:rsidRPr="00DF25B6">
              <w:rPr>
                <w:rFonts w:ascii="Arial" w:eastAsia="Calibri" w:hAnsi="Arial" w:cs="Arial"/>
                <w:sz w:val="16"/>
                <w:szCs w:val="16"/>
              </w:rPr>
              <w:t xml:space="preserve"> including;</w:t>
            </w:r>
          </w:p>
          <w:p w14:paraId="76CF64CB" w14:textId="3871975A" w:rsidR="00CA3141" w:rsidRPr="00C965C6" w:rsidRDefault="00C965C6" w:rsidP="00C965C6">
            <w:pPr>
              <w:pStyle w:val="ListParagraph"/>
              <w:numPr>
                <w:ilvl w:val="0"/>
                <w:numId w:val="31"/>
              </w:numPr>
              <w:rPr>
                <w:rFonts w:ascii="Arial" w:eastAsia="Calibri" w:hAnsi="Arial" w:cs="Arial"/>
                <w:sz w:val="16"/>
                <w:szCs w:val="16"/>
              </w:rPr>
            </w:pPr>
            <w:r w:rsidRPr="00C965C6">
              <w:rPr>
                <w:rFonts w:ascii="Arial" w:eastAsia="Calibri" w:hAnsi="Arial" w:cs="Arial"/>
                <w:sz w:val="16"/>
                <w:szCs w:val="16"/>
              </w:rPr>
              <w:t>Twice daily phonics lessons in Y1</w:t>
            </w:r>
            <w:r w:rsidR="00CA3141" w:rsidRPr="00C965C6">
              <w:rPr>
                <w:rFonts w:ascii="Arial" w:eastAsia="Calibri" w:hAnsi="Arial" w:cs="Arial"/>
                <w:sz w:val="16"/>
                <w:szCs w:val="16"/>
              </w:rPr>
              <w:t xml:space="preserve"> </w:t>
            </w:r>
          </w:p>
          <w:p w14:paraId="30A1E553" w14:textId="77777777" w:rsidR="00C965C6" w:rsidRPr="00C965C6" w:rsidRDefault="00CA3141" w:rsidP="00C965C6">
            <w:pPr>
              <w:pStyle w:val="ListParagraph"/>
              <w:numPr>
                <w:ilvl w:val="0"/>
                <w:numId w:val="31"/>
              </w:numPr>
              <w:rPr>
                <w:rFonts w:ascii="Tahoma" w:eastAsia="Calibri" w:hAnsi="Tahoma" w:cs="Tahoma"/>
                <w:sz w:val="18"/>
                <w:szCs w:val="18"/>
              </w:rPr>
            </w:pPr>
            <w:r w:rsidRPr="00C965C6">
              <w:rPr>
                <w:rFonts w:ascii="Arial" w:eastAsia="Calibri" w:hAnsi="Arial" w:cs="Arial"/>
                <w:sz w:val="16"/>
                <w:szCs w:val="16"/>
              </w:rPr>
              <w:t>additional reading and phonics support in year 2,</w:t>
            </w:r>
          </w:p>
          <w:p w14:paraId="403EA3CC" w14:textId="5D39B8C4" w:rsidR="00C965C6" w:rsidRPr="00C965C6" w:rsidRDefault="00CA3141" w:rsidP="00C965C6">
            <w:pPr>
              <w:pStyle w:val="ListParagraph"/>
              <w:numPr>
                <w:ilvl w:val="0"/>
                <w:numId w:val="31"/>
              </w:numPr>
              <w:rPr>
                <w:rFonts w:ascii="Tahoma" w:eastAsia="Calibri" w:hAnsi="Tahoma" w:cs="Tahoma"/>
                <w:sz w:val="18"/>
                <w:szCs w:val="18"/>
              </w:rPr>
            </w:pPr>
            <w:r w:rsidRPr="00C965C6">
              <w:rPr>
                <w:rFonts w:ascii="Arial" w:eastAsia="Calibri" w:hAnsi="Arial" w:cs="Arial"/>
                <w:sz w:val="16"/>
                <w:szCs w:val="16"/>
              </w:rPr>
              <w:t xml:space="preserve"> Year 3,4,5,</w:t>
            </w:r>
            <w:r w:rsidR="00C965C6" w:rsidRPr="00C965C6">
              <w:rPr>
                <w:rFonts w:ascii="Arial" w:eastAsia="Calibri" w:hAnsi="Arial" w:cs="Arial"/>
                <w:sz w:val="16"/>
                <w:szCs w:val="16"/>
              </w:rPr>
              <w:t>6 Read Write Inc interventions and</w:t>
            </w:r>
            <w:r w:rsidR="00C965C6">
              <w:rPr>
                <w:rFonts w:ascii="Arial" w:eastAsia="Calibri" w:hAnsi="Arial" w:cs="Arial"/>
                <w:sz w:val="16"/>
                <w:szCs w:val="16"/>
              </w:rPr>
              <w:t xml:space="preserve"> </w:t>
            </w:r>
            <w:r w:rsidR="00C965C6" w:rsidRPr="00C965C6">
              <w:rPr>
                <w:rFonts w:ascii="Arial" w:eastAsia="Calibri" w:hAnsi="Arial" w:cs="Arial"/>
                <w:sz w:val="16"/>
                <w:szCs w:val="16"/>
              </w:rPr>
              <w:t xml:space="preserve">individual precision teaching. </w:t>
            </w:r>
          </w:p>
          <w:p w14:paraId="19735995" w14:textId="1F85E50D" w:rsidR="00CA3141" w:rsidRPr="00C965C6" w:rsidRDefault="00CA3141" w:rsidP="00C965C6">
            <w:pPr>
              <w:pStyle w:val="ListParagraph"/>
              <w:numPr>
                <w:ilvl w:val="0"/>
                <w:numId w:val="31"/>
              </w:numPr>
              <w:rPr>
                <w:rFonts w:ascii="Tahoma" w:eastAsia="Calibri" w:hAnsi="Tahoma" w:cs="Tahoma"/>
                <w:sz w:val="18"/>
                <w:szCs w:val="18"/>
              </w:rPr>
            </w:pPr>
            <w:r w:rsidRPr="00C965C6">
              <w:rPr>
                <w:rFonts w:ascii="Arial" w:eastAsia="Calibri" w:hAnsi="Arial" w:cs="Arial"/>
                <w:sz w:val="16"/>
                <w:szCs w:val="16"/>
              </w:rPr>
              <w:t xml:space="preserve">Additional booster support for year 6 in the key skills </w:t>
            </w:r>
            <w:r w:rsidR="00C965C6">
              <w:rPr>
                <w:rFonts w:ascii="Arial" w:eastAsia="Calibri" w:hAnsi="Arial" w:cs="Arial"/>
                <w:sz w:val="16"/>
                <w:szCs w:val="16"/>
              </w:rPr>
              <w:t>for reading, grammar. Punctuation and spelling and mathematics</w:t>
            </w:r>
          </w:p>
        </w:tc>
        <w:tc>
          <w:tcPr>
            <w:tcW w:w="4849" w:type="dxa"/>
            <w:tcMar>
              <w:top w:w="57" w:type="dxa"/>
              <w:bottom w:w="57" w:type="dxa"/>
            </w:tcMar>
          </w:tcPr>
          <w:p w14:paraId="3291E110" w14:textId="77777777" w:rsidR="00C965C6" w:rsidRDefault="00C965C6" w:rsidP="00A26309">
            <w:pPr>
              <w:rPr>
                <w:rFonts w:ascii="Arial" w:hAnsi="Arial" w:cs="Arial"/>
                <w:sz w:val="16"/>
                <w:szCs w:val="16"/>
              </w:rPr>
            </w:pPr>
          </w:p>
          <w:p w14:paraId="2174033F" w14:textId="77777777" w:rsidR="00C965C6" w:rsidRDefault="00C965C6" w:rsidP="00A26309">
            <w:pPr>
              <w:rPr>
                <w:rFonts w:ascii="Arial" w:hAnsi="Arial" w:cs="Arial"/>
                <w:sz w:val="16"/>
                <w:szCs w:val="16"/>
              </w:rPr>
            </w:pPr>
          </w:p>
          <w:p w14:paraId="6DD2A6C4" w14:textId="77777777" w:rsidR="00C965C6" w:rsidRDefault="00C965C6" w:rsidP="00A26309">
            <w:pPr>
              <w:rPr>
                <w:rFonts w:ascii="Arial" w:hAnsi="Arial" w:cs="Arial"/>
                <w:sz w:val="16"/>
                <w:szCs w:val="16"/>
              </w:rPr>
            </w:pPr>
          </w:p>
          <w:p w14:paraId="71816734" w14:textId="3055629F" w:rsidR="00A26309" w:rsidRPr="00C965C6" w:rsidRDefault="001E45C7" w:rsidP="00A26309">
            <w:pPr>
              <w:rPr>
                <w:rFonts w:ascii="Arial" w:hAnsi="Arial" w:cs="Arial"/>
                <w:i/>
                <w:sz w:val="16"/>
                <w:szCs w:val="16"/>
              </w:rPr>
            </w:pPr>
            <w:r w:rsidRPr="00C965C6">
              <w:rPr>
                <w:rFonts w:ascii="Arial" w:hAnsi="Arial" w:cs="Arial"/>
                <w:i/>
                <w:sz w:val="16"/>
                <w:szCs w:val="16"/>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w:t>
            </w:r>
          </w:p>
          <w:p w14:paraId="52B72A3E" w14:textId="77777777" w:rsidR="00CA3141" w:rsidRDefault="00CA3141" w:rsidP="00A26309">
            <w:pPr>
              <w:rPr>
                <w:rFonts w:ascii="Arial" w:hAnsi="Arial" w:cs="Arial"/>
                <w:sz w:val="18"/>
                <w:szCs w:val="18"/>
              </w:rPr>
            </w:pPr>
          </w:p>
          <w:p w14:paraId="79406A03" w14:textId="350809EB" w:rsidR="00DB367A" w:rsidRPr="00C965C6" w:rsidRDefault="00C965C6" w:rsidP="00C965C6">
            <w:pPr>
              <w:rPr>
                <w:rFonts w:ascii="Arial" w:hAnsi="Arial" w:cs="Arial"/>
                <w:i/>
                <w:sz w:val="16"/>
                <w:szCs w:val="16"/>
              </w:rPr>
            </w:pPr>
            <w:r w:rsidRPr="00C965C6">
              <w:rPr>
                <w:rFonts w:ascii="Arial" w:hAnsi="Arial" w:cs="Arial"/>
                <w:i/>
                <w:sz w:val="16"/>
                <w:szCs w:val="16"/>
              </w:rPr>
              <w:t>One to one tuition is where a teacher, teaching assistant or other adult gives a pupil intensive individual support. It may be undertaken outside of normal lessons as additional teaching, for by withdrawing the pupil for extra teaching.</w:t>
            </w:r>
            <w:r>
              <w:t xml:space="preserve"> </w:t>
            </w:r>
            <w:r w:rsidRPr="00C965C6">
              <w:rPr>
                <w:rFonts w:ascii="Arial" w:hAnsi="Arial" w:cs="Arial"/>
                <w:i/>
                <w:sz w:val="16"/>
                <w:szCs w:val="16"/>
              </w:rPr>
              <w:t>Evidence indicates that one to one tuition can be effective, on average accelerating learning by approximately five additional months’ progress.</w:t>
            </w:r>
          </w:p>
        </w:tc>
        <w:tc>
          <w:tcPr>
            <w:tcW w:w="2239" w:type="dxa"/>
            <w:shd w:val="clear" w:color="auto" w:fill="auto"/>
            <w:tcMar>
              <w:top w:w="57" w:type="dxa"/>
              <w:bottom w:w="57" w:type="dxa"/>
            </w:tcMar>
          </w:tcPr>
          <w:p w14:paraId="578B3E04" w14:textId="77777777" w:rsidR="00A26309" w:rsidRPr="00DF25B6" w:rsidRDefault="00A26309" w:rsidP="00A26309">
            <w:pPr>
              <w:rPr>
                <w:rFonts w:ascii="Arial" w:hAnsi="Arial" w:cs="Arial"/>
                <w:sz w:val="16"/>
                <w:szCs w:val="16"/>
              </w:rPr>
            </w:pPr>
            <w:r w:rsidRPr="00DF25B6">
              <w:rPr>
                <w:rFonts w:ascii="Arial" w:hAnsi="Arial" w:cs="Arial"/>
                <w:sz w:val="16"/>
                <w:szCs w:val="16"/>
              </w:rPr>
              <w:t>Ensure that the % of  pupil premium children in Year 1 who achieve the phonic standard is in line with national expectation</w:t>
            </w:r>
          </w:p>
          <w:p w14:paraId="5AE1645A" w14:textId="77777777" w:rsidR="00A26309" w:rsidRPr="00DF25B6" w:rsidRDefault="00A26309" w:rsidP="00A26309">
            <w:pPr>
              <w:rPr>
                <w:rFonts w:ascii="Arial" w:hAnsi="Arial" w:cs="Arial"/>
                <w:sz w:val="16"/>
                <w:szCs w:val="16"/>
              </w:rPr>
            </w:pPr>
          </w:p>
          <w:p w14:paraId="13D70BE1" w14:textId="77777777" w:rsidR="00A26309" w:rsidRPr="00DF25B6" w:rsidRDefault="00A26309" w:rsidP="00A26309">
            <w:pPr>
              <w:rPr>
                <w:rFonts w:ascii="Arial" w:hAnsi="Arial" w:cs="Arial"/>
                <w:sz w:val="16"/>
                <w:szCs w:val="16"/>
              </w:rPr>
            </w:pPr>
            <w:r w:rsidRPr="00DF25B6">
              <w:rPr>
                <w:rFonts w:ascii="Arial" w:hAnsi="Arial" w:cs="Arial"/>
                <w:sz w:val="16"/>
                <w:szCs w:val="16"/>
              </w:rPr>
              <w:t xml:space="preserve">Ensure that pupil premium children in Year 2 achieve in line with national expectation in reading </w:t>
            </w:r>
          </w:p>
          <w:p w14:paraId="13D3A571" w14:textId="77777777" w:rsidR="00A26309" w:rsidRPr="00DF25B6" w:rsidRDefault="00A26309" w:rsidP="00A26309">
            <w:pPr>
              <w:rPr>
                <w:rFonts w:ascii="Arial" w:hAnsi="Arial" w:cs="Arial"/>
                <w:sz w:val="16"/>
                <w:szCs w:val="16"/>
              </w:rPr>
            </w:pPr>
          </w:p>
          <w:p w14:paraId="644AFE77" w14:textId="77777777" w:rsidR="00DB367A" w:rsidRDefault="00A26309" w:rsidP="00A26309">
            <w:pPr>
              <w:rPr>
                <w:rFonts w:ascii="Arial" w:hAnsi="Arial" w:cs="Arial"/>
                <w:sz w:val="16"/>
                <w:szCs w:val="16"/>
              </w:rPr>
            </w:pPr>
            <w:r w:rsidRPr="00DF25B6">
              <w:rPr>
                <w:rFonts w:ascii="Arial" w:hAnsi="Arial" w:cs="Arial"/>
                <w:sz w:val="16"/>
                <w:szCs w:val="16"/>
              </w:rPr>
              <w:t>Pupil premium children in Year 3, 4 and 5 make</w:t>
            </w:r>
            <w:r w:rsidRPr="00A26309">
              <w:rPr>
                <w:rFonts w:ascii="Arial" w:hAnsi="Arial" w:cs="Arial"/>
                <w:sz w:val="18"/>
                <w:szCs w:val="18"/>
              </w:rPr>
              <w:t xml:space="preserve"> </w:t>
            </w:r>
            <w:r w:rsidRPr="00DF25B6">
              <w:rPr>
                <w:rFonts w:ascii="Arial" w:hAnsi="Arial" w:cs="Arial"/>
                <w:sz w:val="16"/>
                <w:szCs w:val="16"/>
              </w:rPr>
              <w:t>similar or better progress than non-pupil premium children.</w:t>
            </w:r>
          </w:p>
          <w:p w14:paraId="428C9497" w14:textId="77777777" w:rsidR="00C965C6" w:rsidRDefault="00C965C6" w:rsidP="00A26309">
            <w:pPr>
              <w:rPr>
                <w:rFonts w:ascii="Arial" w:hAnsi="Arial" w:cs="Arial"/>
                <w:sz w:val="16"/>
                <w:szCs w:val="16"/>
              </w:rPr>
            </w:pPr>
          </w:p>
          <w:p w14:paraId="262D2FC9" w14:textId="76C7B569" w:rsidR="00C965C6" w:rsidRDefault="00C965C6" w:rsidP="00A26309">
            <w:pPr>
              <w:rPr>
                <w:rFonts w:ascii="Arial" w:hAnsi="Arial" w:cs="Arial"/>
                <w:sz w:val="16"/>
                <w:szCs w:val="16"/>
              </w:rPr>
            </w:pPr>
            <w:r>
              <w:rPr>
                <w:rFonts w:ascii="Arial" w:hAnsi="Arial" w:cs="Arial"/>
                <w:sz w:val="16"/>
                <w:szCs w:val="16"/>
              </w:rPr>
              <w:t>The gap between PP and NPP at the end of KS2 is narrowed</w:t>
            </w:r>
          </w:p>
          <w:p w14:paraId="388DFDBA" w14:textId="77777777" w:rsidR="00DF25B6" w:rsidRDefault="00DF25B6" w:rsidP="00A26309">
            <w:pPr>
              <w:rPr>
                <w:rFonts w:ascii="Arial" w:hAnsi="Arial" w:cs="Arial"/>
                <w:sz w:val="16"/>
                <w:szCs w:val="16"/>
              </w:rPr>
            </w:pPr>
          </w:p>
          <w:p w14:paraId="3A4BAC9A" w14:textId="77777777" w:rsidR="00DF25B6" w:rsidRDefault="00DF25B6" w:rsidP="00A26309">
            <w:pPr>
              <w:rPr>
                <w:rFonts w:ascii="Arial" w:hAnsi="Arial" w:cs="Arial"/>
                <w:sz w:val="16"/>
                <w:szCs w:val="16"/>
              </w:rPr>
            </w:pPr>
          </w:p>
          <w:p w14:paraId="04296D3C" w14:textId="77777777" w:rsidR="00DF25B6" w:rsidRDefault="00DF25B6" w:rsidP="00A26309">
            <w:pPr>
              <w:rPr>
                <w:rFonts w:ascii="Arial" w:hAnsi="Arial" w:cs="Arial"/>
                <w:sz w:val="16"/>
                <w:szCs w:val="16"/>
              </w:rPr>
            </w:pPr>
          </w:p>
          <w:p w14:paraId="2C111238" w14:textId="77777777" w:rsidR="00DF25B6" w:rsidRDefault="00DF25B6" w:rsidP="00A26309">
            <w:pPr>
              <w:rPr>
                <w:rFonts w:ascii="Arial" w:hAnsi="Arial" w:cs="Arial"/>
                <w:sz w:val="16"/>
                <w:szCs w:val="16"/>
              </w:rPr>
            </w:pPr>
          </w:p>
          <w:p w14:paraId="25F4B2E8" w14:textId="77777777" w:rsidR="00DF25B6" w:rsidRDefault="00DF25B6" w:rsidP="00A26309">
            <w:pPr>
              <w:rPr>
                <w:rFonts w:ascii="Arial" w:hAnsi="Arial" w:cs="Arial"/>
                <w:sz w:val="16"/>
                <w:szCs w:val="16"/>
              </w:rPr>
            </w:pPr>
          </w:p>
          <w:p w14:paraId="373000D5" w14:textId="3BEF63D8" w:rsidR="00DF25B6" w:rsidRPr="00AE78F2" w:rsidRDefault="00DF25B6" w:rsidP="00A26309">
            <w:pPr>
              <w:rPr>
                <w:rFonts w:ascii="Arial" w:hAnsi="Arial" w:cs="Arial"/>
                <w:sz w:val="18"/>
                <w:szCs w:val="18"/>
                <w:highlight w:val="yellow"/>
              </w:rPr>
            </w:pPr>
          </w:p>
        </w:tc>
        <w:tc>
          <w:tcPr>
            <w:tcW w:w="1276" w:type="dxa"/>
            <w:shd w:val="clear" w:color="auto" w:fill="auto"/>
          </w:tcPr>
          <w:p w14:paraId="70682308" w14:textId="77777777" w:rsidR="00DB367A" w:rsidRDefault="00F119E6">
            <w:pPr>
              <w:rPr>
                <w:rFonts w:ascii="Arial" w:hAnsi="Arial" w:cs="Arial"/>
                <w:sz w:val="18"/>
                <w:szCs w:val="18"/>
              </w:rPr>
            </w:pPr>
            <w:r>
              <w:rPr>
                <w:rFonts w:ascii="Arial" w:hAnsi="Arial" w:cs="Arial"/>
                <w:sz w:val="18"/>
                <w:szCs w:val="18"/>
              </w:rPr>
              <w:t>Y1 and Y2 unit leads</w:t>
            </w:r>
          </w:p>
          <w:p w14:paraId="4A8E6F8B" w14:textId="77777777" w:rsidR="00F119E6" w:rsidRDefault="00F119E6">
            <w:pPr>
              <w:rPr>
                <w:rFonts w:ascii="Arial" w:hAnsi="Arial" w:cs="Arial"/>
                <w:sz w:val="18"/>
                <w:szCs w:val="18"/>
              </w:rPr>
            </w:pPr>
          </w:p>
          <w:p w14:paraId="555A030F" w14:textId="77777777" w:rsidR="00F119E6" w:rsidRDefault="00F119E6">
            <w:pPr>
              <w:rPr>
                <w:rFonts w:ascii="Arial" w:hAnsi="Arial" w:cs="Arial"/>
                <w:sz w:val="18"/>
                <w:szCs w:val="18"/>
              </w:rPr>
            </w:pPr>
          </w:p>
          <w:p w14:paraId="79342EF0" w14:textId="77777777" w:rsidR="00F119E6" w:rsidRDefault="00F119E6">
            <w:pPr>
              <w:rPr>
                <w:rFonts w:ascii="Arial" w:hAnsi="Arial" w:cs="Arial"/>
                <w:sz w:val="18"/>
                <w:szCs w:val="18"/>
              </w:rPr>
            </w:pPr>
          </w:p>
          <w:p w14:paraId="61F99AE1" w14:textId="77777777" w:rsidR="00F119E6" w:rsidRDefault="00F119E6">
            <w:pPr>
              <w:rPr>
                <w:rFonts w:ascii="Arial" w:hAnsi="Arial" w:cs="Arial"/>
                <w:sz w:val="18"/>
                <w:szCs w:val="18"/>
              </w:rPr>
            </w:pPr>
          </w:p>
          <w:p w14:paraId="3FB7A6F2" w14:textId="77777777" w:rsidR="00F119E6" w:rsidRDefault="00F119E6">
            <w:pPr>
              <w:rPr>
                <w:rFonts w:ascii="Arial" w:hAnsi="Arial" w:cs="Arial"/>
                <w:sz w:val="18"/>
                <w:szCs w:val="18"/>
              </w:rPr>
            </w:pPr>
          </w:p>
          <w:p w14:paraId="038C5966" w14:textId="77777777" w:rsidR="00F119E6" w:rsidRDefault="00F119E6">
            <w:pPr>
              <w:rPr>
                <w:rFonts w:ascii="Arial" w:hAnsi="Arial" w:cs="Arial"/>
                <w:sz w:val="18"/>
                <w:szCs w:val="18"/>
              </w:rPr>
            </w:pPr>
          </w:p>
          <w:p w14:paraId="3A4E5C78" w14:textId="77777777" w:rsidR="00F119E6" w:rsidRDefault="00F119E6">
            <w:pPr>
              <w:rPr>
                <w:rFonts w:ascii="Arial" w:hAnsi="Arial" w:cs="Arial"/>
                <w:sz w:val="18"/>
                <w:szCs w:val="18"/>
              </w:rPr>
            </w:pPr>
          </w:p>
          <w:p w14:paraId="6B3E4D32" w14:textId="77777777" w:rsidR="00F119E6" w:rsidRDefault="00F119E6">
            <w:pPr>
              <w:rPr>
                <w:rFonts w:ascii="Arial" w:hAnsi="Arial" w:cs="Arial"/>
                <w:sz w:val="18"/>
                <w:szCs w:val="18"/>
              </w:rPr>
            </w:pPr>
          </w:p>
          <w:p w14:paraId="668768E4" w14:textId="77777777" w:rsidR="00F119E6" w:rsidRDefault="00F119E6">
            <w:pPr>
              <w:rPr>
                <w:rFonts w:ascii="Arial" w:hAnsi="Arial" w:cs="Arial"/>
                <w:sz w:val="18"/>
                <w:szCs w:val="18"/>
              </w:rPr>
            </w:pPr>
            <w:r>
              <w:rPr>
                <w:rFonts w:ascii="Arial" w:hAnsi="Arial" w:cs="Arial"/>
                <w:sz w:val="18"/>
                <w:szCs w:val="18"/>
              </w:rPr>
              <w:t>Y 3,4 and 5 unit leads</w:t>
            </w:r>
          </w:p>
          <w:p w14:paraId="73CFD475" w14:textId="77777777" w:rsidR="00C965C6" w:rsidRDefault="00C965C6">
            <w:pPr>
              <w:rPr>
                <w:rFonts w:ascii="Arial" w:hAnsi="Arial" w:cs="Arial"/>
                <w:sz w:val="18"/>
                <w:szCs w:val="18"/>
              </w:rPr>
            </w:pPr>
          </w:p>
          <w:p w14:paraId="07168059" w14:textId="77777777" w:rsidR="00C965C6" w:rsidRDefault="00C965C6">
            <w:pPr>
              <w:rPr>
                <w:rFonts w:ascii="Arial" w:hAnsi="Arial" w:cs="Arial"/>
                <w:sz w:val="18"/>
                <w:szCs w:val="18"/>
              </w:rPr>
            </w:pPr>
          </w:p>
          <w:p w14:paraId="054682EB" w14:textId="77777777" w:rsidR="00C965C6" w:rsidRDefault="00C965C6">
            <w:pPr>
              <w:rPr>
                <w:rFonts w:ascii="Arial" w:hAnsi="Arial" w:cs="Arial"/>
                <w:sz w:val="18"/>
                <w:szCs w:val="18"/>
              </w:rPr>
            </w:pPr>
          </w:p>
          <w:p w14:paraId="479CBC14" w14:textId="7D1927C4" w:rsidR="00C965C6" w:rsidRPr="00AE78F2" w:rsidRDefault="00C965C6">
            <w:pPr>
              <w:rPr>
                <w:rFonts w:ascii="Arial" w:hAnsi="Arial" w:cs="Arial"/>
                <w:sz w:val="18"/>
                <w:szCs w:val="18"/>
              </w:rPr>
            </w:pPr>
            <w:r>
              <w:rPr>
                <w:rFonts w:ascii="Arial" w:hAnsi="Arial" w:cs="Arial"/>
                <w:sz w:val="18"/>
                <w:szCs w:val="18"/>
              </w:rPr>
              <w:t xml:space="preserve">Year 6 </w:t>
            </w:r>
          </w:p>
        </w:tc>
        <w:tc>
          <w:tcPr>
            <w:tcW w:w="2296" w:type="dxa"/>
            <w:shd w:val="clear" w:color="auto" w:fill="auto"/>
          </w:tcPr>
          <w:p w14:paraId="26130553" w14:textId="77777777" w:rsidR="004B5B3E" w:rsidRDefault="004B5B3E" w:rsidP="00D31BE1">
            <w:pPr>
              <w:jc w:val="center"/>
              <w:rPr>
                <w:rFonts w:ascii="Arial" w:hAnsi="Arial" w:cs="Arial"/>
                <w:sz w:val="18"/>
                <w:szCs w:val="18"/>
              </w:rPr>
            </w:pPr>
          </w:p>
          <w:p w14:paraId="42C00D81" w14:textId="77777777" w:rsidR="004B5B3E" w:rsidRDefault="004B5B3E" w:rsidP="00D31BE1">
            <w:pPr>
              <w:jc w:val="center"/>
              <w:rPr>
                <w:rFonts w:ascii="Arial" w:hAnsi="Arial" w:cs="Arial"/>
                <w:sz w:val="18"/>
                <w:szCs w:val="18"/>
              </w:rPr>
            </w:pPr>
          </w:p>
          <w:p w14:paraId="5CD2EB39" w14:textId="77777777" w:rsidR="004B5B3E" w:rsidRDefault="004B5B3E" w:rsidP="00D31BE1">
            <w:pPr>
              <w:jc w:val="center"/>
              <w:rPr>
                <w:rFonts w:ascii="Arial" w:hAnsi="Arial" w:cs="Arial"/>
                <w:sz w:val="18"/>
                <w:szCs w:val="18"/>
              </w:rPr>
            </w:pPr>
          </w:p>
          <w:p w14:paraId="2296CFFC" w14:textId="77777777" w:rsidR="004B5B3E" w:rsidRDefault="004B5B3E" w:rsidP="00D31BE1">
            <w:pPr>
              <w:jc w:val="center"/>
              <w:rPr>
                <w:rFonts w:ascii="Arial" w:hAnsi="Arial" w:cs="Arial"/>
                <w:sz w:val="18"/>
                <w:szCs w:val="18"/>
              </w:rPr>
            </w:pPr>
          </w:p>
          <w:p w14:paraId="0EB5CE11" w14:textId="77777777" w:rsidR="004B5B3E" w:rsidRDefault="004B5B3E" w:rsidP="00D31BE1">
            <w:pPr>
              <w:jc w:val="center"/>
              <w:rPr>
                <w:rFonts w:ascii="Arial" w:hAnsi="Arial" w:cs="Arial"/>
                <w:sz w:val="18"/>
                <w:szCs w:val="18"/>
              </w:rPr>
            </w:pPr>
          </w:p>
          <w:p w14:paraId="2D680314" w14:textId="77777777" w:rsidR="00D31BE1" w:rsidRPr="004B5B3E" w:rsidRDefault="00D31BE1" w:rsidP="00D31BE1">
            <w:pPr>
              <w:jc w:val="center"/>
              <w:rPr>
                <w:rFonts w:ascii="Arial" w:hAnsi="Arial" w:cs="Arial"/>
                <w:sz w:val="18"/>
                <w:szCs w:val="18"/>
              </w:rPr>
            </w:pPr>
            <w:r w:rsidRPr="004B5B3E">
              <w:rPr>
                <w:rFonts w:ascii="Arial" w:hAnsi="Arial" w:cs="Arial"/>
                <w:sz w:val="18"/>
                <w:szCs w:val="18"/>
              </w:rPr>
              <w:t>Additional teaching assistant hours</w:t>
            </w:r>
          </w:p>
          <w:p w14:paraId="47C5F322" w14:textId="77777777" w:rsidR="00D31BE1" w:rsidRPr="004B5B3E" w:rsidRDefault="00D31BE1" w:rsidP="00D31BE1">
            <w:pPr>
              <w:jc w:val="center"/>
              <w:rPr>
                <w:rFonts w:ascii="Arial" w:hAnsi="Arial" w:cs="Arial"/>
                <w:sz w:val="18"/>
                <w:szCs w:val="18"/>
              </w:rPr>
            </w:pPr>
            <w:r w:rsidRPr="004B5B3E">
              <w:rPr>
                <w:rFonts w:ascii="Arial" w:hAnsi="Arial" w:cs="Arial"/>
                <w:sz w:val="18"/>
                <w:szCs w:val="18"/>
              </w:rPr>
              <w:t>£ 8 210.60</w:t>
            </w:r>
          </w:p>
          <w:p w14:paraId="100D318D" w14:textId="77777777" w:rsidR="00D31BE1" w:rsidRPr="004B5B3E" w:rsidRDefault="00D31BE1" w:rsidP="00D31BE1">
            <w:pPr>
              <w:jc w:val="center"/>
              <w:rPr>
                <w:rFonts w:ascii="Arial" w:hAnsi="Arial" w:cs="Arial"/>
                <w:sz w:val="18"/>
                <w:szCs w:val="18"/>
              </w:rPr>
            </w:pPr>
          </w:p>
          <w:p w14:paraId="1A18ACE1" w14:textId="4591DD04" w:rsidR="00D31BE1" w:rsidRPr="004B5B3E" w:rsidRDefault="00D31BE1" w:rsidP="00D31BE1">
            <w:pPr>
              <w:jc w:val="center"/>
              <w:rPr>
                <w:rFonts w:ascii="Arial" w:hAnsi="Arial" w:cs="Arial"/>
                <w:sz w:val="18"/>
                <w:szCs w:val="18"/>
              </w:rPr>
            </w:pPr>
            <w:r w:rsidRPr="004B5B3E">
              <w:rPr>
                <w:rFonts w:ascii="Arial" w:hAnsi="Arial" w:cs="Arial"/>
                <w:sz w:val="18"/>
                <w:szCs w:val="18"/>
              </w:rPr>
              <w:t>Review ter</w:t>
            </w:r>
            <w:r w:rsidR="0000325C">
              <w:rPr>
                <w:rFonts w:ascii="Arial" w:hAnsi="Arial" w:cs="Arial"/>
                <w:sz w:val="18"/>
                <w:szCs w:val="18"/>
              </w:rPr>
              <w:t xml:space="preserve">mly through </w:t>
            </w:r>
            <w:r w:rsidR="0000325C" w:rsidRPr="0000325C">
              <w:rPr>
                <w:rFonts w:ascii="Arial" w:hAnsi="Arial" w:cs="Arial"/>
                <w:sz w:val="18"/>
                <w:szCs w:val="18"/>
              </w:rPr>
              <w:t xml:space="preserve">Pupil Profiling interviews </w:t>
            </w:r>
          </w:p>
          <w:p w14:paraId="62E816CB" w14:textId="48ED1745" w:rsidR="00D31BE1" w:rsidRPr="008F40D3" w:rsidRDefault="00D31BE1" w:rsidP="00D31BE1">
            <w:pPr>
              <w:jc w:val="center"/>
              <w:rPr>
                <w:rFonts w:ascii="Arial" w:hAnsi="Arial" w:cs="Arial"/>
                <w:sz w:val="18"/>
                <w:szCs w:val="18"/>
              </w:rPr>
            </w:pPr>
            <w:r w:rsidRPr="004B5B3E">
              <w:rPr>
                <w:rFonts w:ascii="Arial" w:hAnsi="Arial" w:cs="Arial"/>
                <w:sz w:val="18"/>
                <w:szCs w:val="18"/>
              </w:rPr>
              <w:t>Annual review July 2017</w:t>
            </w:r>
          </w:p>
        </w:tc>
      </w:tr>
      <w:tr w:rsidR="0016020B" w:rsidRPr="002954A6" w14:paraId="2DC672EF" w14:textId="77777777" w:rsidTr="009C0C85">
        <w:trPr>
          <w:trHeight w:hRule="exact" w:val="2563"/>
        </w:trPr>
        <w:tc>
          <w:tcPr>
            <w:tcW w:w="2235" w:type="dxa"/>
            <w:tcMar>
              <w:top w:w="57" w:type="dxa"/>
              <w:bottom w:w="57" w:type="dxa"/>
            </w:tcMar>
          </w:tcPr>
          <w:p w14:paraId="54789967" w14:textId="63F0707F" w:rsidR="00F119E6" w:rsidRDefault="00F119E6" w:rsidP="0016020B">
            <w:pPr>
              <w:rPr>
                <w:rFonts w:ascii="Arial" w:hAnsi="Arial" w:cs="Arial"/>
                <w:b/>
                <w:sz w:val="18"/>
                <w:szCs w:val="18"/>
              </w:rPr>
            </w:pPr>
            <w:r>
              <w:rPr>
                <w:rFonts w:ascii="Arial" w:hAnsi="Arial" w:cs="Arial"/>
                <w:b/>
                <w:sz w:val="18"/>
                <w:szCs w:val="18"/>
              </w:rPr>
              <w:lastRenderedPageBreak/>
              <w:t>Outcome B and C</w:t>
            </w:r>
          </w:p>
          <w:p w14:paraId="31A1DABD" w14:textId="77777777" w:rsidR="00F119E6" w:rsidRDefault="00F119E6" w:rsidP="0016020B">
            <w:pPr>
              <w:rPr>
                <w:rFonts w:ascii="Arial" w:hAnsi="Arial" w:cs="Arial"/>
                <w:b/>
                <w:sz w:val="18"/>
                <w:szCs w:val="18"/>
              </w:rPr>
            </w:pPr>
          </w:p>
          <w:p w14:paraId="199E6B28" w14:textId="6614E47D" w:rsidR="0016020B" w:rsidRPr="009C0C85" w:rsidRDefault="0016020B" w:rsidP="0016020B">
            <w:pPr>
              <w:rPr>
                <w:rFonts w:ascii="Arial" w:hAnsi="Arial" w:cs="Arial"/>
                <w:b/>
                <w:sz w:val="18"/>
                <w:szCs w:val="18"/>
                <w:highlight w:val="yellow"/>
              </w:rPr>
            </w:pPr>
            <w:r w:rsidRPr="009C0C85">
              <w:rPr>
                <w:rFonts w:ascii="Arial" w:hAnsi="Arial" w:cs="Arial"/>
                <w:b/>
                <w:sz w:val="18"/>
                <w:szCs w:val="18"/>
              </w:rPr>
              <w:t xml:space="preserve">Raise attainment by pupils eligible for PP in Reading, Writing and Maths at Key Stage 2 through providing a number of enrichment activities which support the </w:t>
            </w:r>
          </w:p>
        </w:tc>
        <w:tc>
          <w:tcPr>
            <w:tcW w:w="2409" w:type="dxa"/>
            <w:tcMar>
              <w:top w:w="57" w:type="dxa"/>
              <w:bottom w:w="57" w:type="dxa"/>
            </w:tcMar>
          </w:tcPr>
          <w:p w14:paraId="6D819C52" w14:textId="0A35FEB2" w:rsidR="0016020B" w:rsidRPr="00C965C6" w:rsidRDefault="009C0C85" w:rsidP="00CA3141">
            <w:pPr>
              <w:rPr>
                <w:rFonts w:ascii="Arial" w:eastAsia="Calibri" w:hAnsi="Arial" w:cs="Arial"/>
                <w:sz w:val="16"/>
                <w:szCs w:val="16"/>
              </w:rPr>
            </w:pPr>
            <w:r w:rsidRPr="00C965C6">
              <w:rPr>
                <w:rFonts w:ascii="Arial" w:eastAsia="Calibri" w:hAnsi="Arial" w:cs="Arial"/>
                <w:sz w:val="16"/>
                <w:szCs w:val="16"/>
              </w:rPr>
              <w:t>All pupils have access to educational</w:t>
            </w:r>
            <w:r w:rsidR="00A62CD0" w:rsidRPr="00C965C6">
              <w:rPr>
                <w:rFonts w:ascii="Arial" w:eastAsia="Calibri" w:hAnsi="Arial" w:cs="Arial"/>
                <w:sz w:val="16"/>
                <w:szCs w:val="16"/>
              </w:rPr>
              <w:t xml:space="preserve"> visits which provide memorable</w:t>
            </w:r>
            <w:r w:rsidRPr="00C965C6">
              <w:rPr>
                <w:rFonts w:ascii="Arial" w:eastAsia="Calibri" w:hAnsi="Arial" w:cs="Arial"/>
                <w:sz w:val="16"/>
                <w:szCs w:val="16"/>
              </w:rPr>
              <w:t xml:space="preserve"> and enjoyable experience </w:t>
            </w:r>
            <w:r w:rsidR="00A62CD0" w:rsidRPr="00C965C6">
              <w:rPr>
                <w:rFonts w:ascii="Arial" w:eastAsia="Calibri" w:hAnsi="Arial" w:cs="Arial"/>
                <w:sz w:val="16"/>
                <w:szCs w:val="16"/>
              </w:rPr>
              <w:t>which enrich</w:t>
            </w:r>
            <w:r w:rsidR="00B510F0" w:rsidRPr="00C965C6">
              <w:rPr>
                <w:rFonts w:ascii="Arial" w:eastAsia="Calibri" w:hAnsi="Arial" w:cs="Arial"/>
                <w:sz w:val="16"/>
                <w:szCs w:val="16"/>
              </w:rPr>
              <w:t xml:space="preserve"> the curriculum. </w:t>
            </w:r>
            <w:r w:rsidRPr="00C965C6">
              <w:rPr>
                <w:rFonts w:ascii="Arial" w:eastAsia="Calibri" w:hAnsi="Arial" w:cs="Arial"/>
                <w:sz w:val="16"/>
                <w:szCs w:val="16"/>
              </w:rPr>
              <w:t>This includes</w:t>
            </w:r>
            <w:r w:rsidR="0016020B" w:rsidRPr="00C965C6">
              <w:rPr>
                <w:rFonts w:ascii="Arial" w:eastAsia="Calibri" w:hAnsi="Arial" w:cs="Arial"/>
                <w:sz w:val="16"/>
                <w:szCs w:val="16"/>
              </w:rPr>
              <w:t xml:space="preserve"> outdoor/ residential education trips in Year 6.</w:t>
            </w:r>
          </w:p>
        </w:tc>
        <w:tc>
          <w:tcPr>
            <w:tcW w:w="4849" w:type="dxa"/>
            <w:tcMar>
              <w:top w:w="57" w:type="dxa"/>
              <w:bottom w:w="57" w:type="dxa"/>
            </w:tcMar>
          </w:tcPr>
          <w:p w14:paraId="4245C27D" w14:textId="62946510" w:rsidR="00B96B63" w:rsidRPr="00DF25B6" w:rsidRDefault="00B96B63" w:rsidP="0016020B">
            <w:pPr>
              <w:rPr>
                <w:rFonts w:ascii="Arial" w:hAnsi="Arial" w:cs="Arial"/>
                <w:sz w:val="16"/>
                <w:szCs w:val="16"/>
              </w:rPr>
            </w:pPr>
            <w:r w:rsidRPr="00DF25B6">
              <w:rPr>
                <w:rFonts w:ascii="Arial" w:hAnsi="Arial" w:cs="Arial"/>
                <w:sz w:val="16"/>
                <w:szCs w:val="16"/>
              </w:rPr>
              <w:t xml:space="preserve">Previous educational visits have enriched pupil’s learning through curriculum based visited </w:t>
            </w:r>
            <w:r w:rsidR="00DF25B6" w:rsidRPr="00DF25B6">
              <w:rPr>
                <w:rFonts w:ascii="Arial" w:hAnsi="Arial" w:cs="Arial"/>
                <w:sz w:val="16"/>
                <w:szCs w:val="16"/>
              </w:rPr>
              <w:t xml:space="preserve">which puts learning into context. No child should miss out on an educational experience due to financial concerns. These trips develop resilience , self- stems and social skills </w:t>
            </w:r>
          </w:p>
          <w:p w14:paraId="6E02EC88" w14:textId="77777777" w:rsidR="00B96B63" w:rsidRDefault="00B96B63" w:rsidP="0016020B">
            <w:pPr>
              <w:rPr>
                <w:rFonts w:ascii="Arial" w:hAnsi="Arial" w:cs="Arial"/>
                <w:b/>
                <w:sz w:val="18"/>
                <w:szCs w:val="18"/>
              </w:rPr>
            </w:pPr>
          </w:p>
          <w:p w14:paraId="2056D7DF" w14:textId="567164E4" w:rsidR="0016020B" w:rsidRPr="00C965C6" w:rsidRDefault="00DF25B6" w:rsidP="0016020B">
            <w:pPr>
              <w:rPr>
                <w:rFonts w:ascii="Arial" w:hAnsi="Arial" w:cs="Arial"/>
                <w:i/>
                <w:sz w:val="16"/>
                <w:szCs w:val="16"/>
              </w:rPr>
            </w:pPr>
            <w:r w:rsidRPr="00C965C6">
              <w:rPr>
                <w:rFonts w:ascii="Arial" w:hAnsi="Arial" w:cs="Arial"/>
                <w:i/>
                <w:sz w:val="16"/>
                <w:szCs w:val="16"/>
              </w:rPr>
              <w:t xml:space="preserve">Research indicates that </w:t>
            </w:r>
            <w:r w:rsidR="0016020B" w:rsidRPr="00C965C6">
              <w:rPr>
                <w:rFonts w:ascii="Arial" w:hAnsi="Arial" w:cs="Arial"/>
                <w:i/>
                <w:sz w:val="16"/>
                <w:szCs w:val="16"/>
              </w:rPr>
              <w:t>Outdoor adventure learning interventions consistently show positive benefits on academic learning, and wider outcomes such as self-confidence. On average, pupils who participate in adventure learning interventions appear to make approximately three additional months progress</w:t>
            </w:r>
          </w:p>
        </w:tc>
        <w:tc>
          <w:tcPr>
            <w:tcW w:w="2239" w:type="dxa"/>
            <w:shd w:val="clear" w:color="auto" w:fill="auto"/>
            <w:tcMar>
              <w:top w:w="57" w:type="dxa"/>
              <w:bottom w:w="57" w:type="dxa"/>
            </w:tcMar>
          </w:tcPr>
          <w:p w14:paraId="3EA45702" w14:textId="57A7D3D2" w:rsidR="0016020B" w:rsidRPr="00A26309" w:rsidRDefault="00F119E6" w:rsidP="00A26309">
            <w:pPr>
              <w:rPr>
                <w:rFonts w:ascii="Arial" w:hAnsi="Arial" w:cs="Arial"/>
                <w:sz w:val="18"/>
                <w:szCs w:val="18"/>
              </w:rPr>
            </w:pPr>
            <w:r w:rsidRPr="00C965C6">
              <w:rPr>
                <w:rFonts w:ascii="Arial" w:hAnsi="Arial" w:cs="Arial"/>
                <w:sz w:val="16"/>
                <w:szCs w:val="16"/>
              </w:rPr>
              <w:t>Opportunities to be involved, increase confidence and learn more effectively, thereby making suitable progress</w:t>
            </w:r>
            <w:r w:rsidRPr="00F119E6">
              <w:rPr>
                <w:rFonts w:ascii="Arial" w:hAnsi="Arial" w:cs="Arial"/>
                <w:sz w:val="18"/>
                <w:szCs w:val="18"/>
              </w:rPr>
              <w:t>.</w:t>
            </w:r>
          </w:p>
        </w:tc>
        <w:tc>
          <w:tcPr>
            <w:tcW w:w="1276" w:type="dxa"/>
            <w:shd w:val="clear" w:color="auto" w:fill="auto"/>
          </w:tcPr>
          <w:p w14:paraId="41AACF21" w14:textId="57387091" w:rsidR="0016020B" w:rsidRPr="00AE78F2" w:rsidRDefault="00DF25B6">
            <w:pPr>
              <w:rPr>
                <w:rFonts w:ascii="Arial" w:hAnsi="Arial" w:cs="Arial"/>
                <w:sz w:val="18"/>
                <w:szCs w:val="18"/>
              </w:rPr>
            </w:pPr>
            <w:r>
              <w:rPr>
                <w:rFonts w:ascii="Arial" w:hAnsi="Arial" w:cs="Arial"/>
                <w:sz w:val="18"/>
                <w:szCs w:val="18"/>
              </w:rPr>
              <w:t>Unit Leaders</w:t>
            </w:r>
          </w:p>
        </w:tc>
        <w:tc>
          <w:tcPr>
            <w:tcW w:w="2296" w:type="dxa"/>
            <w:shd w:val="clear" w:color="auto" w:fill="auto"/>
          </w:tcPr>
          <w:p w14:paraId="6FAF1BA5" w14:textId="77777777" w:rsidR="004B5B3E" w:rsidRDefault="004B5B3E" w:rsidP="00D31BE1">
            <w:pPr>
              <w:jc w:val="center"/>
              <w:rPr>
                <w:rFonts w:ascii="Arial" w:hAnsi="Arial" w:cs="Arial"/>
                <w:sz w:val="18"/>
                <w:szCs w:val="18"/>
              </w:rPr>
            </w:pPr>
          </w:p>
          <w:p w14:paraId="2BC46EFF" w14:textId="77777777" w:rsidR="004B5B3E" w:rsidRDefault="004B5B3E" w:rsidP="00D31BE1">
            <w:pPr>
              <w:jc w:val="center"/>
              <w:rPr>
                <w:rFonts w:ascii="Arial" w:hAnsi="Arial" w:cs="Arial"/>
                <w:sz w:val="18"/>
                <w:szCs w:val="18"/>
              </w:rPr>
            </w:pPr>
          </w:p>
          <w:p w14:paraId="29E2EF66" w14:textId="77777777" w:rsidR="004B5B3E" w:rsidRDefault="004B5B3E" w:rsidP="00D31BE1">
            <w:pPr>
              <w:jc w:val="center"/>
              <w:rPr>
                <w:rFonts w:ascii="Arial" w:hAnsi="Arial" w:cs="Arial"/>
                <w:sz w:val="18"/>
                <w:szCs w:val="18"/>
              </w:rPr>
            </w:pPr>
          </w:p>
          <w:p w14:paraId="58D857A3" w14:textId="669C3DD4" w:rsidR="00D31BE1" w:rsidRDefault="00D31BE1" w:rsidP="00D31BE1">
            <w:pPr>
              <w:jc w:val="center"/>
              <w:rPr>
                <w:rFonts w:ascii="Arial" w:hAnsi="Arial" w:cs="Arial"/>
                <w:sz w:val="18"/>
                <w:szCs w:val="18"/>
              </w:rPr>
            </w:pPr>
            <w:r>
              <w:rPr>
                <w:rFonts w:ascii="Arial" w:hAnsi="Arial" w:cs="Arial"/>
                <w:sz w:val="18"/>
                <w:szCs w:val="18"/>
              </w:rPr>
              <w:t>Cost of support</w:t>
            </w:r>
          </w:p>
          <w:p w14:paraId="53434E78" w14:textId="7EA6F89B" w:rsidR="0016020B" w:rsidRDefault="00D31BE1" w:rsidP="00D31BE1">
            <w:pPr>
              <w:jc w:val="center"/>
              <w:rPr>
                <w:rFonts w:ascii="Arial" w:hAnsi="Arial" w:cs="Arial"/>
                <w:sz w:val="18"/>
                <w:szCs w:val="18"/>
              </w:rPr>
            </w:pPr>
            <w:r>
              <w:rPr>
                <w:rFonts w:ascii="Arial" w:hAnsi="Arial" w:cs="Arial"/>
                <w:sz w:val="18"/>
                <w:szCs w:val="18"/>
              </w:rPr>
              <w:t>£ 2654</w:t>
            </w:r>
          </w:p>
          <w:p w14:paraId="582637CB" w14:textId="77777777" w:rsidR="00D31BE1" w:rsidRDefault="00D31BE1" w:rsidP="00D31BE1">
            <w:pPr>
              <w:jc w:val="center"/>
              <w:rPr>
                <w:rFonts w:ascii="Arial" w:hAnsi="Arial" w:cs="Arial"/>
                <w:sz w:val="18"/>
                <w:szCs w:val="18"/>
              </w:rPr>
            </w:pPr>
          </w:p>
          <w:p w14:paraId="50D8F1F0" w14:textId="393E2326" w:rsidR="00D31BE1" w:rsidRPr="008F40D3" w:rsidRDefault="00D31BE1" w:rsidP="00D31BE1">
            <w:pPr>
              <w:jc w:val="center"/>
              <w:rPr>
                <w:rFonts w:ascii="Arial" w:hAnsi="Arial" w:cs="Arial"/>
                <w:sz w:val="18"/>
                <w:szCs w:val="18"/>
              </w:rPr>
            </w:pPr>
            <w:r w:rsidRPr="00D31BE1">
              <w:rPr>
                <w:rFonts w:ascii="Arial" w:hAnsi="Arial" w:cs="Arial"/>
                <w:sz w:val="18"/>
                <w:szCs w:val="18"/>
              </w:rPr>
              <w:t>Annual review July 2017</w:t>
            </w:r>
          </w:p>
        </w:tc>
      </w:tr>
      <w:tr w:rsidR="009C0C85" w:rsidRPr="002954A6" w14:paraId="28680D68" w14:textId="77777777" w:rsidTr="00F119E6">
        <w:trPr>
          <w:trHeight w:hRule="exact" w:val="1287"/>
        </w:trPr>
        <w:tc>
          <w:tcPr>
            <w:tcW w:w="2235" w:type="dxa"/>
            <w:tcMar>
              <w:top w:w="57" w:type="dxa"/>
              <w:bottom w:w="57" w:type="dxa"/>
            </w:tcMar>
          </w:tcPr>
          <w:p w14:paraId="02B2C32E" w14:textId="77777777" w:rsidR="009C0C85" w:rsidRPr="009C0C85" w:rsidRDefault="009C0C85" w:rsidP="0016020B">
            <w:pPr>
              <w:rPr>
                <w:rFonts w:ascii="Arial" w:hAnsi="Arial" w:cs="Arial"/>
                <w:b/>
                <w:sz w:val="18"/>
                <w:szCs w:val="18"/>
              </w:rPr>
            </w:pPr>
          </w:p>
        </w:tc>
        <w:tc>
          <w:tcPr>
            <w:tcW w:w="2409" w:type="dxa"/>
            <w:tcMar>
              <w:top w:w="57" w:type="dxa"/>
              <w:bottom w:w="57" w:type="dxa"/>
            </w:tcMar>
          </w:tcPr>
          <w:p w14:paraId="1EF66034" w14:textId="47525227" w:rsidR="009C0C85" w:rsidRPr="00F119E6" w:rsidRDefault="009C0C85" w:rsidP="00CA3141">
            <w:pPr>
              <w:rPr>
                <w:rFonts w:ascii="Tahoma" w:eastAsia="Calibri" w:hAnsi="Tahoma" w:cs="Tahoma"/>
                <w:sz w:val="16"/>
                <w:szCs w:val="16"/>
              </w:rPr>
            </w:pPr>
            <w:r w:rsidRPr="00F119E6">
              <w:rPr>
                <w:rFonts w:ascii="Tahoma" w:eastAsia="Calibri" w:hAnsi="Tahoma" w:cs="Tahoma"/>
                <w:sz w:val="16"/>
                <w:szCs w:val="16"/>
              </w:rPr>
              <w:t>To prom</w:t>
            </w:r>
            <w:r w:rsidR="00A62CD0" w:rsidRPr="00F119E6">
              <w:rPr>
                <w:rFonts w:ascii="Tahoma" w:eastAsia="Calibri" w:hAnsi="Tahoma" w:cs="Tahoma"/>
                <w:sz w:val="16"/>
                <w:szCs w:val="16"/>
              </w:rPr>
              <w:t>ote wider learning opportunities and experiences through</w:t>
            </w:r>
            <w:r w:rsidRPr="00F119E6">
              <w:rPr>
                <w:rFonts w:ascii="Tahoma" w:eastAsia="Calibri" w:hAnsi="Tahoma" w:cs="Tahoma"/>
                <w:sz w:val="16"/>
                <w:szCs w:val="16"/>
              </w:rPr>
              <w:t xml:space="preserve"> financial support of PP children to receive music tuition </w:t>
            </w:r>
          </w:p>
        </w:tc>
        <w:tc>
          <w:tcPr>
            <w:tcW w:w="4849" w:type="dxa"/>
            <w:tcMar>
              <w:top w:w="57" w:type="dxa"/>
              <w:bottom w:w="57" w:type="dxa"/>
            </w:tcMar>
          </w:tcPr>
          <w:p w14:paraId="10AC05BF" w14:textId="77777777" w:rsidR="00C14685" w:rsidRDefault="009C0C85" w:rsidP="00A62CD0">
            <w:pPr>
              <w:rPr>
                <w:rFonts w:ascii="Arial" w:hAnsi="Arial" w:cs="Arial"/>
                <w:sz w:val="16"/>
                <w:szCs w:val="16"/>
              </w:rPr>
            </w:pPr>
            <w:r w:rsidRPr="00F119E6">
              <w:rPr>
                <w:rFonts w:ascii="Arial" w:hAnsi="Arial" w:cs="Arial"/>
                <w:sz w:val="16"/>
                <w:szCs w:val="16"/>
              </w:rPr>
              <w:t>N</w:t>
            </w:r>
            <w:r w:rsidR="00A62CD0" w:rsidRPr="00F119E6">
              <w:rPr>
                <w:rFonts w:ascii="Arial" w:hAnsi="Arial" w:cs="Arial"/>
                <w:sz w:val="16"/>
                <w:szCs w:val="16"/>
              </w:rPr>
              <w:t>o child should miss out learning</w:t>
            </w:r>
            <w:r w:rsidRPr="00F119E6">
              <w:rPr>
                <w:rFonts w:ascii="Arial" w:hAnsi="Arial" w:cs="Arial"/>
                <w:sz w:val="16"/>
                <w:szCs w:val="16"/>
              </w:rPr>
              <w:t xml:space="preserve"> to play a musical instrument </w:t>
            </w:r>
            <w:r w:rsidR="00A62CD0" w:rsidRPr="00F119E6">
              <w:rPr>
                <w:rFonts w:ascii="Arial" w:hAnsi="Arial" w:cs="Arial"/>
                <w:sz w:val="16"/>
                <w:szCs w:val="16"/>
              </w:rPr>
              <w:t>due to financial concerns.</w:t>
            </w:r>
          </w:p>
          <w:p w14:paraId="1B5DBB6F" w14:textId="77777777" w:rsidR="00C14685" w:rsidRDefault="00C14685" w:rsidP="00A62CD0">
            <w:pPr>
              <w:rPr>
                <w:rFonts w:ascii="Arial" w:hAnsi="Arial" w:cs="Arial"/>
                <w:sz w:val="16"/>
                <w:szCs w:val="16"/>
              </w:rPr>
            </w:pPr>
          </w:p>
          <w:p w14:paraId="6CD56FF9" w14:textId="6F794BCC" w:rsidR="009C0C85" w:rsidRPr="00C14685" w:rsidRDefault="00A62CD0" w:rsidP="00A62CD0">
            <w:pPr>
              <w:rPr>
                <w:rFonts w:ascii="Arial" w:hAnsi="Arial" w:cs="Arial"/>
                <w:i/>
                <w:sz w:val="16"/>
                <w:szCs w:val="16"/>
              </w:rPr>
            </w:pPr>
            <w:r w:rsidRPr="00C14685">
              <w:rPr>
                <w:rFonts w:ascii="Arial" w:hAnsi="Arial" w:cs="Arial"/>
                <w:i/>
                <w:sz w:val="16"/>
                <w:szCs w:val="16"/>
              </w:rPr>
              <w:t>There is some evidence to suggest that overall, the impact of arts participation on academic learning Improved outcomes have been identified in English, mathematics and science learning.</w:t>
            </w:r>
          </w:p>
        </w:tc>
        <w:tc>
          <w:tcPr>
            <w:tcW w:w="2239" w:type="dxa"/>
            <w:shd w:val="clear" w:color="auto" w:fill="auto"/>
            <w:tcMar>
              <w:top w:w="57" w:type="dxa"/>
              <w:bottom w:w="57" w:type="dxa"/>
            </w:tcMar>
          </w:tcPr>
          <w:p w14:paraId="5335A66E" w14:textId="7FE7D8D2" w:rsidR="009C0C85" w:rsidRPr="00F119E6" w:rsidRDefault="00F119E6" w:rsidP="00A26309">
            <w:pPr>
              <w:rPr>
                <w:rFonts w:ascii="Arial" w:hAnsi="Arial" w:cs="Arial"/>
                <w:sz w:val="16"/>
                <w:szCs w:val="16"/>
              </w:rPr>
            </w:pPr>
            <w:r w:rsidRPr="00F119E6">
              <w:rPr>
                <w:rFonts w:ascii="Arial" w:hAnsi="Arial" w:cs="Arial"/>
                <w:sz w:val="16"/>
                <w:szCs w:val="16"/>
              </w:rPr>
              <w:t>Opportunities to be involved, increase confidence and therefore learn more effectively. Therefore making suitable progress.</w:t>
            </w:r>
          </w:p>
        </w:tc>
        <w:tc>
          <w:tcPr>
            <w:tcW w:w="1276" w:type="dxa"/>
            <w:shd w:val="clear" w:color="auto" w:fill="auto"/>
          </w:tcPr>
          <w:p w14:paraId="4C3EB748" w14:textId="2F174BB5" w:rsidR="009C0C85" w:rsidRPr="00F119E6" w:rsidRDefault="00F119E6">
            <w:pPr>
              <w:rPr>
                <w:rFonts w:ascii="Arial" w:hAnsi="Arial" w:cs="Arial"/>
                <w:sz w:val="16"/>
                <w:szCs w:val="16"/>
              </w:rPr>
            </w:pPr>
            <w:r w:rsidRPr="00F119E6">
              <w:rPr>
                <w:rFonts w:ascii="Arial" w:hAnsi="Arial" w:cs="Arial"/>
                <w:sz w:val="16"/>
                <w:szCs w:val="16"/>
              </w:rPr>
              <w:t>Music co-ordinator</w:t>
            </w:r>
          </w:p>
        </w:tc>
        <w:tc>
          <w:tcPr>
            <w:tcW w:w="2296" w:type="dxa"/>
            <w:shd w:val="clear" w:color="auto" w:fill="auto"/>
          </w:tcPr>
          <w:p w14:paraId="0206EFD4" w14:textId="77777777" w:rsidR="004B5B3E" w:rsidRDefault="004B5B3E" w:rsidP="00D31BE1">
            <w:pPr>
              <w:jc w:val="center"/>
              <w:rPr>
                <w:rFonts w:ascii="Arial" w:hAnsi="Arial" w:cs="Arial"/>
                <w:sz w:val="18"/>
                <w:szCs w:val="18"/>
              </w:rPr>
            </w:pPr>
          </w:p>
          <w:p w14:paraId="5F2B4E56" w14:textId="77777777" w:rsidR="004B5B3E" w:rsidRDefault="004B5B3E" w:rsidP="00D31BE1">
            <w:pPr>
              <w:jc w:val="center"/>
              <w:rPr>
                <w:rFonts w:ascii="Arial" w:hAnsi="Arial" w:cs="Arial"/>
                <w:sz w:val="18"/>
                <w:szCs w:val="18"/>
              </w:rPr>
            </w:pPr>
          </w:p>
          <w:p w14:paraId="09D894C7" w14:textId="77777777" w:rsidR="00D31BE1" w:rsidRDefault="00D31BE1" w:rsidP="00D31BE1">
            <w:pPr>
              <w:jc w:val="center"/>
              <w:rPr>
                <w:rFonts w:ascii="Arial" w:hAnsi="Arial" w:cs="Arial"/>
                <w:sz w:val="18"/>
                <w:szCs w:val="18"/>
              </w:rPr>
            </w:pPr>
            <w:r>
              <w:rPr>
                <w:rFonts w:ascii="Arial" w:hAnsi="Arial" w:cs="Arial"/>
                <w:sz w:val="18"/>
                <w:szCs w:val="18"/>
              </w:rPr>
              <w:t>Cost of tuition</w:t>
            </w:r>
          </w:p>
          <w:p w14:paraId="1FD72B58" w14:textId="54D05EF9" w:rsidR="009C0C85" w:rsidRDefault="00D31BE1" w:rsidP="00D31BE1">
            <w:pPr>
              <w:jc w:val="center"/>
              <w:rPr>
                <w:rFonts w:ascii="Arial" w:hAnsi="Arial" w:cs="Arial"/>
                <w:sz w:val="18"/>
                <w:szCs w:val="18"/>
              </w:rPr>
            </w:pPr>
            <w:r>
              <w:rPr>
                <w:rFonts w:ascii="Arial" w:hAnsi="Arial" w:cs="Arial"/>
                <w:sz w:val="18"/>
                <w:szCs w:val="18"/>
              </w:rPr>
              <w:t xml:space="preserve"> £ 4700</w:t>
            </w:r>
          </w:p>
          <w:p w14:paraId="1CA68DD6" w14:textId="77777777" w:rsidR="00D31BE1" w:rsidRDefault="00D31BE1" w:rsidP="00D31BE1">
            <w:pPr>
              <w:jc w:val="center"/>
              <w:rPr>
                <w:rFonts w:ascii="Arial" w:hAnsi="Arial" w:cs="Arial"/>
                <w:sz w:val="18"/>
                <w:szCs w:val="18"/>
              </w:rPr>
            </w:pPr>
          </w:p>
          <w:p w14:paraId="1D0A1F86" w14:textId="0F9D6F65" w:rsidR="00D31BE1" w:rsidRPr="008F40D3" w:rsidRDefault="00D31BE1" w:rsidP="00D31BE1">
            <w:pPr>
              <w:jc w:val="center"/>
              <w:rPr>
                <w:rFonts w:ascii="Arial" w:hAnsi="Arial" w:cs="Arial"/>
                <w:sz w:val="18"/>
                <w:szCs w:val="18"/>
              </w:rPr>
            </w:pPr>
            <w:r w:rsidRPr="00D31BE1">
              <w:rPr>
                <w:rFonts w:ascii="Arial" w:hAnsi="Arial" w:cs="Arial"/>
                <w:sz w:val="18"/>
                <w:szCs w:val="18"/>
              </w:rPr>
              <w:t>Annual review July 2017</w:t>
            </w:r>
          </w:p>
        </w:tc>
      </w:tr>
      <w:tr w:rsidR="00CA3141" w:rsidRPr="002954A6" w14:paraId="44A4A998" w14:textId="77777777" w:rsidTr="00F119E6">
        <w:trPr>
          <w:trHeight w:hRule="exact" w:val="2057"/>
        </w:trPr>
        <w:tc>
          <w:tcPr>
            <w:tcW w:w="2235" w:type="dxa"/>
            <w:vMerge w:val="restart"/>
            <w:tcMar>
              <w:top w:w="57" w:type="dxa"/>
              <w:bottom w:w="57" w:type="dxa"/>
            </w:tcMar>
          </w:tcPr>
          <w:p w14:paraId="08680C7D" w14:textId="77777777" w:rsidR="00C14685" w:rsidRDefault="00C14685">
            <w:pPr>
              <w:rPr>
                <w:rFonts w:ascii="Arial" w:hAnsi="Arial" w:cs="Arial"/>
                <w:sz w:val="18"/>
                <w:szCs w:val="18"/>
                <w:highlight w:val="yellow"/>
              </w:rPr>
            </w:pPr>
          </w:p>
          <w:p w14:paraId="1AB3C0FF" w14:textId="77777777" w:rsidR="00C14685" w:rsidRDefault="00C14685">
            <w:pPr>
              <w:rPr>
                <w:rFonts w:ascii="Arial" w:hAnsi="Arial" w:cs="Arial"/>
                <w:sz w:val="18"/>
                <w:szCs w:val="18"/>
                <w:highlight w:val="yellow"/>
              </w:rPr>
            </w:pPr>
          </w:p>
          <w:p w14:paraId="7CFFC934" w14:textId="7BF12F57" w:rsidR="00C14685" w:rsidRPr="00C14685" w:rsidRDefault="00C14685">
            <w:pPr>
              <w:rPr>
                <w:rFonts w:ascii="Arial" w:hAnsi="Arial" w:cs="Arial"/>
                <w:b/>
                <w:sz w:val="18"/>
                <w:szCs w:val="18"/>
              </w:rPr>
            </w:pPr>
            <w:r w:rsidRPr="00C14685">
              <w:rPr>
                <w:rFonts w:ascii="Arial" w:hAnsi="Arial" w:cs="Arial"/>
                <w:b/>
                <w:sz w:val="18"/>
                <w:szCs w:val="18"/>
              </w:rPr>
              <w:t>Outcome D</w:t>
            </w:r>
          </w:p>
          <w:p w14:paraId="7BD6D689" w14:textId="77777777" w:rsidR="00C14685" w:rsidRDefault="00C14685">
            <w:pPr>
              <w:rPr>
                <w:rFonts w:ascii="Arial" w:hAnsi="Arial" w:cs="Arial"/>
                <w:sz w:val="18"/>
                <w:szCs w:val="18"/>
                <w:highlight w:val="yellow"/>
              </w:rPr>
            </w:pPr>
          </w:p>
          <w:p w14:paraId="109AA002" w14:textId="5FE59A1E" w:rsidR="00CA3141" w:rsidRDefault="00CA3141">
            <w:pPr>
              <w:rPr>
                <w:rFonts w:ascii="Arial" w:hAnsi="Arial" w:cs="Arial"/>
                <w:sz w:val="18"/>
                <w:szCs w:val="18"/>
                <w:highlight w:val="yellow"/>
              </w:rPr>
            </w:pPr>
            <w:r w:rsidRPr="00C14685">
              <w:rPr>
                <w:rFonts w:ascii="Arial" w:hAnsi="Arial" w:cs="Arial"/>
                <w:b/>
                <w:sz w:val="18"/>
                <w:szCs w:val="18"/>
              </w:rPr>
              <w:t>Emotional</w:t>
            </w:r>
            <w:r w:rsidRPr="008D7328">
              <w:rPr>
                <w:rFonts w:ascii="Arial" w:hAnsi="Arial" w:cs="Arial"/>
                <w:b/>
                <w:sz w:val="18"/>
                <w:szCs w:val="18"/>
              </w:rPr>
              <w:t xml:space="preserve"> issues of pupils are reduced and attainment in reading, writing and mathematics is raised</w:t>
            </w:r>
          </w:p>
        </w:tc>
        <w:tc>
          <w:tcPr>
            <w:tcW w:w="2409" w:type="dxa"/>
            <w:tcMar>
              <w:top w:w="57" w:type="dxa"/>
              <w:bottom w:w="57" w:type="dxa"/>
            </w:tcMar>
          </w:tcPr>
          <w:p w14:paraId="16F91A23" w14:textId="6FE9B0CA" w:rsidR="00CA3141" w:rsidRPr="00F119E6" w:rsidRDefault="00CA3141" w:rsidP="007F271A">
            <w:pPr>
              <w:rPr>
                <w:rFonts w:ascii="Tahoma" w:eastAsia="Calibri" w:hAnsi="Tahoma" w:cs="Tahoma"/>
                <w:sz w:val="16"/>
                <w:szCs w:val="16"/>
              </w:rPr>
            </w:pPr>
            <w:r w:rsidRPr="00F119E6">
              <w:rPr>
                <w:rFonts w:ascii="Tahoma" w:eastAsia="Calibri" w:hAnsi="Tahoma" w:cs="Tahoma"/>
                <w:sz w:val="16"/>
                <w:szCs w:val="16"/>
              </w:rPr>
              <w:t>Pupil premium children received support from our Learning Mentor, SENCO, School Counsellor and access to external agencies.</w:t>
            </w:r>
          </w:p>
        </w:tc>
        <w:tc>
          <w:tcPr>
            <w:tcW w:w="4849" w:type="dxa"/>
            <w:tcMar>
              <w:top w:w="57" w:type="dxa"/>
              <w:bottom w:w="57" w:type="dxa"/>
            </w:tcMar>
          </w:tcPr>
          <w:p w14:paraId="3EF067CC" w14:textId="24BDEC23" w:rsidR="00B510F0" w:rsidRDefault="00B510F0" w:rsidP="008F40D3">
            <w:pPr>
              <w:rPr>
                <w:rFonts w:ascii="Arial" w:hAnsi="Arial" w:cs="Arial"/>
                <w:sz w:val="16"/>
                <w:szCs w:val="16"/>
              </w:rPr>
            </w:pPr>
            <w:r w:rsidRPr="00F119E6">
              <w:rPr>
                <w:rFonts w:ascii="Arial" w:hAnsi="Arial" w:cs="Arial"/>
                <w:sz w:val="16"/>
                <w:szCs w:val="16"/>
              </w:rPr>
              <w:t>The SENCO supported teachers with specific individual education plans and made referrals to other outside agencies, including the School Counsellor</w:t>
            </w:r>
            <w:r w:rsidR="00F119E6">
              <w:rPr>
                <w:rFonts w:ascii="Arial" w:hAnsi="Arial" w:cs="Arial"/>
                <w:sz w:val="16"/>
                <w:szCs w:val="16"/>
              </w:rPr>
              <w:t>.</w:t>
            </w:r>
          </w:p>
          <w:p w14:paraId="27CAC664" w14:textId="1FA3F158" w:rsidR="00B510F0" w:rsidRPr="00F119E6" w:rsidRDefault="00F119E6" w:rsidP="008F40D3">
            <w:pPr>
              <w:rPr>
                <w:rFonts w:ascii="Arial" w:hAnsi="Arial" w:cs="Arial"/>
                <w:sz w:val="16"/>
                <w:szCs w:val="16"/>
              </w:rPr>
            </w:pPr>
            <w:r w:rsidRPr="00F119E6">
              <w:rPr>
                <w:rFonts w:ascii="Arial" w:hAnsi="Arial" w:cs="Arial"/>
                <w:sz w:val="16"/>
                <w:szCs w:val="16"/>
              </w:rPr>
              <w:t>Our learning mentor has supported some pupil premium pupils</w:t>
            </w:r>
          </w:p>
          <w:p w14:paraId="2929B688" w14:textId="77777777" w:rsidR="00B510F0" w:rsidRPr="00F119E6" w:rsidRDefault="00B510F0" w:rsidP="008F40D3">
            <w:pPr>
              <w:rPr>
                <w:rFonts w:ascii="Arial" w:hAnsi="Arial" w:cs="Arial"/>
                <w:sz w:val="16"/>
                <w:szCs w:val="16"/>
              </w:rPr>
            </w:pPr>
          </w:p>
          <w:p w14:paraId="613306D7" w14:textId="6F6E783C" w:rsidR="00CA3141" w:rsidRPr="00C14685" w:rsidRDefault="00CA3141" w:rsidP="008F40D3">
            <w:pPr>
              <w:rPr>
                <w:rFonts w:ascii="Arial" w:hAnsi="Arial" w:cs="Arial"/>
                <w:i/>
                <w:sz w:val="16"/>
                <w:szCs w:val="16"/>
              </w:rPr>
            </w:pPr>
            <w:r w:rsidRPr="00C14685">
              <w:rPr>
                <w:rFonts w:ascii="Arial" w:hAnsi="Arial" w:cs="Arial"/>
                <w:i/>
                <w:sz w:val="16"/>
                <w:szCs w:val="16"/>
              </w:rPr>
              <w:t>Interventions which have an identifiable and significant impact on attitudes to learning, social relationships in school can give a gain of four months additional progress on average</w:t>
            </w:r>
          </w:p>
          <w:p w14:paraId="4CD6E98F" w14:textId="021C3590" w:rsidR="00CA3141" w:rsidRPr="00F119E6" w:rsidRDefault="00CA3141" w:rsidP="008F40D3">
            <w:pPr>
              <w:rPr>
                <w:rFonts w:ascii="Arial" w:hAnsi="Arial" w:cs="Arial"/>
                <w:sz w:val="16"/>
                <w:szCs w:val="16"/>
              </w:rPr>
            </w:pPr>
            <w:r w:rsidRPr="00F119E6">
              <w:rPr>
                <w:rFonts w:ascii="Arial" w:hAnsi="Arial" w:cs="Arial"/>
                <w:sz w:val="16"/>
                <w:szCs w:val="16"/>
              </w:rPr>
              <w:t xml:space="preserve">. </w:t>
            </w:r>
          </w:p>
          <w:p w14:paraId="6D6C6709" w14:textId="1B4EF3EC" w:rsidR="00CA3141" w:rsidRPr="00F119E6" w:rsidRDefault="00CA3141" w:rsidP="008F40D3">
            <w:pPr>
              <w:rPr>
                <w:rFonts w:ascii="Arial" w:hAnsi="Arial" w:cs="Arial"/>
                <w:sz w:val="16"/>
                <w:szCs w:val="16"/>
              </w:rPr>
            </w:pPr>
          </w:p>
        </w:tc>
        <w:tc>
          <w:tcPr>
            <w:tcW w:w="2239" w:type="dxa"/>
            <w:shd w:val="clear" w:color="auto" w:fill="auto"/>
            <w:tcMar>
              <w:top w:w="57" w:type="dxa"/>
              <w:bottom w:w="57" w:type="dxa"/>
            </w:tcMar>
          </w:tcPr>
          <w:p w14:paraId="72B9B88E" w14:textId="1CED3A2D" w:rsidR="00CA3141" w:rsidRPr="00F119E6" w:rsidRDefault="00CA3141" w:rsidP="00B60E7C">
            <w:pPr>
              <w:rPr>
                <w:rFonts w:ascii="Arial" w:hAnsi="Arial" w:cs="Arial"/>
                <w:sz w:val="16"/>
                <w:szCs w:val="16"/>
                <w:highlight w:val="yellow"/>
              </w:rPr>
            </w:pPr>
            <w:r w:rsidRPr="00F119E6">
              <w:rPr>
                <w:rFonts w:ascii="Arial" w:hAnsi="Arial" w:cs="Arial"/>
                <w:sz w:val="16"/>
                <w:szCs w:val="16"/>
              </w:rPr>
              <w:t>Increased confidence of learners to overcome the emotional, educational and social barriers they have to learning.</w:t>
            </w:r>
          </w:p>
        </w:tc>
        <w:tc>
          <w:tcPr>
            <w:tcW w:w="1276" w:type="dxa"/>
            <w:shd w:val="clear" w:color="auto" w:fill="auto"/>
          </w:tcPr>
          <w:p w14:paraId="59EA1C31" w14:textId="2BC01C6C" w:rsidR="00CA3141" w:rsidRPr="00F119E6" w:rsidRDefault="00F119E6">
            <w:pPr>
              <w:rPr>
                <w:rFonts w:ascii="Arial" w:hAnsi="Arial" w:cs="Arial"/>
                <w:sz w:val="16"/>
                <w:szCs w:val="16"/>
              </w:rPr>
            </w:pPr>
            <w:r w:rsidRPr="00F119E6">
              <w:rPr>
                <w:rFonts w:ascii="Arial" w:hAnsi="Arial" w:cs="Arial"/>
                <w:sz w:val="16"/>
                <w:szCs w:val="16"/>
              </w:rPr>
              <w:t>Learning mentor and SENCO</w:t>
            </w:r>
          </w:p>
        </w:tc>
        <w:tc>
          <w:tcPr>
            <w:tcW w:w="2296" w:type="dxa"/>
            <w:shd w:val="clear" w:color="auto" w:fill="auto"/>
          </w:tcPr>
          <w:p w14:paraId="4CA374D9" w14:textId="0AA227AB" w:rsidR="00CA3141" w:rsidRDefault="00D31BE1" w:rsidP="00D31BE1">
            <w:pPr>
              <w:jc w:val="center"/>
              <w:rPr>
                <w:rFonts w:ascii="Arial" w:hAnsi="Arial" w:cs="Arial"/>
                <w:sz w:val="18"/>
                <w:szCs w:val="18"/>
              </w:rPr>
            </w:pPr>
            <w:r>
              <w:rPr>
                <w:rFonts w:ascii="Arial" w:hAnsi="Arial" w:cs="Arial"/>
                <w:sz w:val="18"/>
                <w:szCs w:val="18"/>
              </w:rPr>
              <w:t>Cost of support</w:t>
            </w:r>
          </w:p>
          <w:p w14:paraId="05486057" w14:textId="1EDFCC02" w:rsidR="00D31BE1" w:rsidRPr="008F40D3" w:rsidRDefault="00D31BE1" w:rsidP="00D31BE1">
            <w:pPr>
              <w:jc w:val="center"/>
              <w:rPr>
                <w:rFonts w:ascii="Arial" w:hAnsi="Arial" w:cs="Arial"/>
                <w:sz w:val="18"/>
                <w:szCs w:val="18"/>
              </w:rPr>
            </w:pPr>
            <w:r>
              <w:rPr>
                <w:rFonts w:ascii="Arial" w:hAnsi="Arial" w:cs="Arial"/>
                <w:sz w:val="18"/>
                <w:szCs w:val="18"/>
              </w:rPr>
              <w:t>£ 33,966</w:t>
            </w:r>
          </w:p>
        </w:tc>
      </w:tr>
      <w:tr w:rsidR="00CA3141" w:rsidRPr="002954A6" w14:paraId="479B6A13" w14:textId="77777777" w:rsidTr="00C14685">
        <w:trPr>
          <w:trHeight w:hRule="exact" w:val="2295"/>
        </w:trPr>
        <w:tc>
          <w:tcPr>
            <w:tcW w:w="2235" w:type="dxa"/>
            <w:vMerge/>
            <w:tcMar>
              <w:top w:w="57" w:type="dxa"/>
              <w:bottom w:w="57" w:type="dxa"/>
            </w:tcMar>
          </w:tcPr>
          <w:p w14:paraId="5705739D" w14:textId="35C698C7" w:rsidR="00CA3141" w:rsidRDefault="00CA3141">
            <w:pPr>
              <w:rPr>
                <w:rFonts w:ascii="Arial" w:hAnsi="Arial" w:cs="Arial"/>
                <w:sz w:val="18"/>
                <w:szCs w:val="18"/>
                <w:highlight w:val="yellow"/>
              </w:rPr>
            </w:pPr>
          </w:p>
        </w:tc>
        <w:tc>
          <w:tcPr>
            <w:tcW w:w="2409" w:type="dxa"/>
            <w:tcMar>
              <w:top w:w="57" w:type="dxa"/>
              <w:bottom w:w="57" w:type="dxa"/>
            </w:tcMar>
          </w:tcPr>
          <w:p w14:paraId="0731428D" w14:textId="23F82E11" w:rsidR="00CA3141" w:rsidRPr="00F119E6" w:rsidRDefault="00CA3141" w:rsidP="007F271A">
            <w:pPr>
              <w:rPr>
                <w:rFonts w:ascii="Tahoma" w:eastAsia="Calibri" w:hAnsi="Tahoma" w:cs="Tahoma"/>
                <w:sz w:val="16"/>
                <w:szCs w:val="16"/>
              </w:rPr>
            </w:pPr>
            <w:r w:rsidRPr="00F119E6">
              <w:rPr>
                <w:rFonts w:ascii="Tahoma" w:eastAsia="Calibri" w:hAnsi="Tahoma" w:cs="Tahoma"/>
                <w:sz w:val="16"/>
                <w:szCs w:val="16"/>
              </w:rPr>
              <w:t>Parental support and advice for pupil premium pupils is given by our Parent Support Adviser</w:t>
            </w:r>
          </w:p>
        </w:tc>
        <w:tc>
          <w:tcPr>
            <w:tcW w:w="4849" w:type="dxa"/>
            <w:tcMar>
              <w:top w:w="57" w:type="dxa"/>
              <w:bottom w:w="57" w:type="dxa"/>
            </w:tcMar>
          </w:tcPr>
          <w:p w14:paraId="30B273C3" w14:textId="0B4A90E5" w:rsidR="00F119E6" w:rsidRPr="00F119E6" w:rsidRDefault="00F119E6" w:rsidP="00CA3141">
            <w:pPr>
              <w:rPr>
                <w:rFonts w:ascii="Arial" w:hAnsi="Arial" w:cs="Arial"/>
                <w:sz w:val="16"/>
                <w:szCs w:val="16"/>
              </w:rPr>
            </w:pPr>
            <w:r w:rsidRPr="00F119E6">
              <w:rPr>
                <w:rFonts w:ascii="Arial" w:hAnsi="Arial" w:cs="Arial"/>
                <w:sz w:val="16"/>
                <w:szCs w:val="16"/>
              </w:rPr>
              <w:t xml:space="preserve">Parental support and advice for </w:t>
            </w:r>
            <w:r>
              <w:rPr>
                <w:rFonts w:ascii="Arial" w:hAnsi="Arial" w:cs="Arial"/>
                <w:sz w:val="16"/>
                <w:szCs w:val="16"/>
              </w:rPr>
              <w:t xml:space="preserve">some </w:t>
            </w:r>
            <w:r w:rsidRPr="00F119E6">
              <w:rPr>
                <w:rFonts w:ascii="Arial" w:hAnsi="Arial" w:cs="Arial"/>
                <w:sz w:val="16"/>
                <w:szCs w:val="16"/>
              </w:rPr>
              <w:t xml:space="preserve">pupil premium pupils is given by our Parent Support Adviser </w:t>
            </w:r>
          </w:p>
          <w:p w14:paraId="7B880A60" w14:textId="2F609926" w:rsidR="00CA3141" w:rsidRDefault="00CA3141" w:rsidP="00CA3141">
            <w:pPr>
              <w:rPr>
                <w:rFonts w:ascii="Arial" w:hAnsi="Arial" w:cs="Arial"/>
                <w:sz w:val="16"/>
                <w:szCs w:val="16"/>
              </w:rPr>
            </w:pPr>
            <w:r w:rsidRPr="00F119E6">
              <w:rPr>
                <w:rFonts w:ascii="Arial" w:hAnsi="Arial" w:cs="Arial"/>
                <w:sz w:val="16"/>
                <w:szCs w:val="16"/>
              </w:rPr>
              <w:t>Parental Involvement covers the active engagement of parents in supporting their children’s learning at school. This includes programmes focused on parents and their skills (such as improving literacy or IT skills), general approaches to encourage parents to support their children to read or do mathematics, and more intensive programmes for families in crisis.</w:t>
            </w:r>
          </w:p>
          <w:p w14:paraId="1822F3D6" w14:textId="77777777" w:rsidR="00C14685" w:rsidRDefault="00C14685" w:rsidP="00CA3141">
            <w:pPr>
              <w:rPr>
                <w:rFonts w:ascii="Arial" w:hAnsi="Arial" w:cs="Arial"/>
                <w:sz w:val="16"/>
                <w:szCs w:val="16"/>
              </w:rPr>
            </w:pPr>
          </w:p>
          <w:p w14:paraId="06564BDD" w14:textId="3DC74900" w:rsidR="00C14685" w:rsidRPr="00C14685" w:rsidRDefault="00C14685" w:rsidP="00CA3141">
            <w:pPr>
              <w:rPr>
                <w:rFonts w:ascii="Arial" w:hAnsi="Arial" w:cs="Arial"/>
                <w:i/>
                <w:sz w:val="16"/>
                <w:szCs w:val="16"/>
              </w:rPr>
            </w:pPr>
            <w:r w:rsidRPr="00C14685">
              <w:rPr>
                <w:rFonts w:ascii="Arial" w:hAnsi="Arial" w:cs="Arial"/>
                <w:i/>
                <w:sz w:val="16"/>
                <w:szCs w:val="16"/>
              </w:rPr>
              <w:t>Two recent meta-analyses from the USA suggested that increasing parental involvement in primary and secondary schools had on average 2-3 months positive impact.</w:t>
            </w:r>
          </w:p>
          <w:p w14:paraId="37A92465" w14:textId="77777777" w:rsidR="00C14685" w:rsidRPr="00F119E6" w:rsidRDefault="00C14685" w:rsidP="00CA3141">
            <w:pPr>
              <w:rPr>
                <w:rFonts w:ascii="Arial" w:hAnsi="Arial" w:cs="Arial"/>
                <w:sz w:val="16"/>
                <w:szCs w:val="16"/>
              </w:rPr>
            </w:pPr>
          </w:p>
          <w:p w14:paraId="07D2E003" w14:textId="1A9C6B86" w:rsidR="00CA3141" w:rsidRPr="00F119E6" w:rsidRDefault="00CA3141" w:rsidP="00CA3141">
            <w:pPr>
              <w:rPr>
                <w:rFonts w:ascii="Arial" w:hAnsi="Arial" w:cs="Arial"/>
                <w:sz w:val="16"/>
                <w:szCs w:val="16"/>
              </w:rPr>
            </w:pPr>
          </w:p>
        </w:tc>
        <w:tc>
          <w:tcPr>
            <w:tcW w:w="2239" w:type="dxa"/>
            <w:shd w:val="clear" w:color="auto" w:fill="auto"/>
            <w:tcMar>
              <w:top w:w="57" w:type="dxa"/>
              <w:bottom w:w="57" w:type="dxa"/>
            </w:tcMar>
          </w:tcPr>
          <w:p w14:paraId="3FE87CD3" w14:textId="3D9BBC87" w:rsidR="00CA3141" w:rsidRPr="00F119E6" w:rsidRDefault="00F119E6" w:rsidP="00B60E7C">
            <w:pPr>
              <w:rPr>
                <w:rFonts w:ascii="Arial" w:hAnsi="Arial" w:cs="Arial"/>
                <w:sz w:val="16"/>
                <w:szCs w:val="16"/>
              </w:rPr>
            </w:pPr>
            <w:r w:rsidRPr="00F119E6">
              <w:rPr>
                <w:rFonts w:ascii="Arial" w:hAnsi="Arial" w:cs="Arial"/>
                <w:sz w:val="16"/>
                <w:szCs w:val="16"/>
              </w:rPr>
              <w:t>Increased confidence of learners to overcome the emotional, educational and social barriers they have to learning.</w:t>
            </w:r>
          </w:p>
        </w:tc>
        <w:tc>
          <w:tcPr>
            <w:tcW w:w="1276" w:type="dxa"/>
            <w:shd w:val="clear" w:color="auto" w:fill="auto"/>
          </w:tcPr>
          <w:p w14:paraId="55098B29" w14:textId="73080F05" w:rsidR="00CA3141" w:rsidRPr="00F119E6" w:rsidRDefault="00F119E6">
            <w:pPr>
              <w:rPr>
                <w:rFonts w:ascii="Arial" w:hAnsi="Arial" w:cs="Arial"/>
                <w:sz w:val="16"/>
                <w:szCs w:val="16"/>
              </w:rPr>
            </w:pPr>
            <w:r w:rsidRPr="00F119E6">
              <w:rPr>
                <w:rFonts w:ascii="Arial" w:hAnsi="Arial" w:cs="Arial"/>
                <w:sz w:val="16"/>
                <w:szCs w:val="16"/>
              </w:rPr>
              <w:t>By Inclusion Team and SLT</w:t>
            </w:r>
          </w:p>
        </w:tc>
        <w:tc>
          <w:tcPr>
            <w:tcW w:w="2296" w:type="dxa"/>
            <w:shd w:val="clear" w:color="auto" w:fill="auto"/>
          </w:tcPr>
          <w:p w14:paraId="1B692D89" w14:textId="77777777" w:rsidR="004B5B3E" w:rsidRDefault="004B5B3E" w:rsidP="00D31BE1">
            <w:pPr>
              <w:jc w:val="center"/>
              <w:rPr>
                <w:rFonts w:ascii="Arial" w:hAnsi="Arial" w:cs="Arial"/>
                <w:sz w:val="18"/>
                <w:szCs w:val="18"/>
              </w:rPr>
            </w:pPr>
          </w:p>
          <w:p w14:paraId="2D04A7A7" w14:textId="77777777" w:rsidR="004B5B3E" w:rsidRDefault="004B5B3E" w:rsidP="00D31BE1">
            <w:pPr>
              <w:jc w:val="center"/>
              <w:rPr>
                <w:rFonts w:ascii="Arial" w:hAnsi="Arial" w:cs="Arial"/>
                <w:sz w:val="18"/>
                <w:szCs w:val="18"/>
              </w:rPr>
            </w:pPr>
          </w:p>
          <w:p w14:paraId="02EA7F03" w14:textId="77777777" w:rsidR="00CA3141" w:rsidRDefault="00D31BE1" w:rsidP="00D31BE1">
            <w:pPr>
              <w:jc w:val="center"/>
              <w:rPr>
                <w:rFonts w:ascii="Arial" w:hAnsi="Arial" w:cs="Arial"/>
                <w:sz w:val="18"/>
                <w:szCs w:val="18"/>
              </w:rPr>
            </w:pPr>
            <w:r>
              <w:rPr>
                <w:rFonts w:ascii="Arial" w:hAnsi="Arial" w:cs="Arial"/>
                <w:sz w:val="18"/>
                <w:szCs w:val="18"/>
              </w:rPr>
              <w:t>Cost of PSA</w:t>
            </w:r>
          </w:p>
          <w:p w14:paraId="0C379F52" w14:textId="77777777" w:rsidR="00D31BE1" w:rsidRDefault="00D31BE1" w:rsidP="00D31BE1">
            <w:pPr>
              <w:jc w:val="center"/>
              <w:rPr>
                <w:rFonts w:ascii="Arial" w:hAnsi="Arial" w:cs="Arial"/>
                <w:sz w:val="18"/>
                <w:szCs w:val="18"/>
              </w:rPr>
            </w:pPr>
            <w:r>
              <w:rPr>
                <w:rFonts w:ascii="Arial" w:hAnsi="Arial" w:cs="Arial"/>
                <w:sz w:val="18"/>
                <w:szCs w:val="18"/>
              </w:rPr>
              <w:t>£ 6 998</w:t>
            </w:r>
          </w:p>
          <w:p w14:paraId="72E175B3" w14:textId="77777777" w:rsidR="00D31BE1" w:rsidRDefault="00D31BE1" w:rsidP="00E20F63">
            <w:pPr>
              <w:rPr>
                <w:rFonts w:ascii="Arial" w:hAnsi="Arial" w:cs="Arial"/>
                <w:sz w:val="18"/>
                <w:szCs w:val="18"/>
              </w:rPr>
            </w:pPr>
          </w:p>
          <w:p w14:paraId="6A2C7BEF" w14:textId="24949CC7" w:rsidR="00D31BE1" w:rsidRPr="008F40D3" w:rsidRDefault="00D31BE1" w:rsidP="00E20F63">
            <w:pPr>
              <w:rPr>
                <w:rFonts w:ascii="Arial" w:hAnsi="Arial" w:cs="Arial"/>
                <w:sz w:val="18"/>
                <w:szCs w:val="18"/>
              </w:rPr>
            </w:pPr>
            <w:r w:rsidRPr="00D31BE1">
              <w:rPr>
                <w:rFonts w:ascii="Arial" w:hAnsi="Arial" w:cs="Arial"/>
                <w:sz w:val="18"/>
                <w:szCs w:val="18"/>
              </w:rPr>
              <w:t>Annual review July 2017</w:t>
            </w:r>
          </w:p>
        </w:tc>
      </w:tr>
      <w:tr w:rsidR="002954A6" w:rsidRPr="002954A6" w14:paraId="66D20392" w14:textId="77777777" w:rsidTr="00297E1B">
        <w:trPr>
          <w:trHeight w:hRule="exact" w:val="387"/>
        </w:trPr>
        <w:tc>
          <w:tcPr>
            <w:tcW w:w="13008" w:type="dxa"/>
            <w:gridSpan w:val="5"/>
            <w:tcMar>
              <w:top w:w="57" w:type="dxa"/>
              <w:bottom w:w="57" w:type="dxa"/>
            </w:tcMar>
          </w:tcPr>
          <w:p w14:paraId="07D8B900" w14:textId="77777777" w:rsidR="0000325C" w:rsidRDefault="0000325C" w:rsidP="000B25ED">
            <w:pPr>
              <w:jc w:val="right"/>
              <w:rPr>
                <w:rFonts w:ascii="Arial" w:hAnsi="Arial" w:cs="Arial"/>
                <w:b/>
              </w:rPr>
            </w:pPr>
          </w:p>
          <w:p w14:paraId="203DE09C" w14:textId="77777777" w:rsidR="0000325C" w:rsidRDefault="0000325C" w:rsidP="000B25ED">
            <w:pPr>
              <w:jc w:val="right"/>
              <w:rPr>
                <w:rFonts w:ascii="Arial" w:hAnsi="Arial" w:cs="Arial"/>
                <w:b/>
              </w:rPr>
            </w:pPr>
          </w:p>
          <w:p w14:paraId="00DE8F93" w14:textId="77777777" w:rsidR="0000325C" w:rsidRDefault="0000325C" w:rsidP="000B25ED">
            <w:pPr>
              <w:jc w:val="right"/>
              <w:rPr>
                <w:rFonts w:ascii="Arial" w:hAnsi="Arial" w:cs="Arial"/>
                <w:b/>
              </w:rPr>
            </w:pPr>
          </w:p>
          <w:p w14:paraId="7536B824" w14:textId="77777777" w:rsidR="0000325C" w:rsidRDefault="0000325C" w:rsidP="000B25ED">
            <w:pPr>
              <w:jc w:val="right"/>
              <w:rPr>
                <w:rFonts w:ascii="Arial" w:hAnsi="Arial" w:cs="Arial"/>
                <w:b/>
              </w:rPr>
            </w:pPr>
          </w:p>
          <w:p w14:paraId="4F4330B1" w14:textId="77777777" w:rsidR="0000325C" w:rsidRDefault="0000325C" w:rsidP="000B25ED">
            <w:pPr>
              <w:jc w:val="right"/>
              <w:rPr>
                <w:rFonts w:ascii="Arial" w:hAnsi="Arial" w:cs="Arial"/>
                <w:b/>
              </w:rPr>
            </w:pPr>
          </w:p>
          <w:p w14:paraId="5FAFE62B" w14:textId="77777777" w:rsidR="0000325C" w:rsidRDefault="0000325C" w:rsidP="000B25ED">
            <w:pPr>
              <w:jc w:val="right"/>
              <w:rPr>
                <w:rFonts w:ascii="Arial" w:hAnsi="Arial" w:cs="Arial"/>
                <w:b/>
              </w:rPr>
            </w:pPr>
          </w:p>
          <w:p w14:paraId="4BD9F671" w14:textId="4CE7C79B" w:rsidR="00125340" w:rsidRPr="002954A6" w:rsidRDefault="00125340" w:rsidP="000B25ED">
            <w:pPr>
              <w:jc w:val="right"/>
              <w:rPr>
                <w:rFonts w:ascii="Arial" w:hAnsi="Arial" w:cs="Arial"/>
              </w:rPr>
            </w:pPr>
            <w:r w:rsidRPr="002954A6">
              <w:rPr>
                <w:rFonts w:ascii="Arial" w:hAnsi="Arial" w:cs="Arial"/>
                <w:b/>
              </w:rPr>
              <w:t>Total budgeted cost</w:t>
            </w:r>
          </w:p>
        </w:tc>
        <w:tc>
          <w:tcPr>
            <w:tcW w:w="2296" w:type="dxa"/>
          </w:tcPr>
          <w:p w14:paraId="03D03D72" w14:textId="44F4D8B3" w:rsidR="00125340" w:rsidRPr="004B5B3E" w:rsidRDefault="004B5B3E" w:rsidP="004B5B3E">
            <w:pPr>
              <w:jc w:val="center"/>
              <w:rPr>
                <w:rFonts w:ascii="Arial" w:hAnsi="Arial" w:cs="Arial"/>
                <w:b/>
              </w:rPr>
            </w:pPr>
            <w:r w:rsidRPr="004B5B3E">
              <w:rPr>
                <w:rFonts w:ascii="Arial" w:hAnsi="Arial" w:cs="Arial"/>
                <w:b/>
              </w:rPr>
              <w:t>£</w:t>
            </w:r>
            <w:r w:rsidRPr="004B5B3E">
              <w:rPr>
                <w:b/>
              </w:rPr>
              <w:t xml:space="preserve"> </w:t>
            </w:r>
            <w:r w:rsidRPr="004B5B3E">
              <w:rPr>
                <w:rFonts w:ascii="Arial" w:hAnsi="Arial" w:cs="Arial"/>
                <w:b/>
              </w:rPr>
              <w:t>61655.60</w:t>
            </w:r>
          </w:p>
        </w:tc>
      </w:tr>
      <w:tr w:rsidR="002954A6" w:rsidRPr="002954A6" w14:paraId="768704E7" w14:textId="77777777" w:rsidTr="00297E1B">
        <w:trPr>
          <w:trHeight w:hRule="exact" w:val="312"/>
        </w:trPr>
        <w:tc>
          <w:tcPr>
            <w:tcW w:w="15304" w:type="dxa"/>
            <w:gridSpan w:val="6"/>
            <w:tcMar>
              <w:top w:w="57" w:type="dxa"/>
              <w:bottom w:w="57" w:type="dxa"/>
            </w:tcMar>
          </w:tcPr>
          <w:p w14:paraId="26466B16" w14:textId="77777777" w:rsidR="00125340" w:rsidRPr="002954A6" w:rsidRDefault="00125340" w:rsidP="00031D38">
            <w:pPr>
              <w:pStyle w:val="ListParagraph"/>
              <w:numPr>
                <w:ilvl w:val="0"/>
                <w:numId w:val="30"/>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657E95">
        <w:tc>
          <w:tcPr>
            <w:tcW w:w="2235" w:type="dxa"/>
            <w:tcMar>
              <w:top w:w="57" w:type="dxa"/>
              <w:bottom w:w="57" w:type="dxa"/>
            </w:tcMar>
          </w:tcPr>
          <w:p w14:paraId="34D410EC" w14:textId="77777777" w:rsidR="00125340" w:rsidRPr="002954A6" w:rsidRDefault="00125340" w:rsidP="00CC68F8">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CC68F8">
            <w:pPr>
              <w:rPr>
                <w:rFonts w:ascii="Arial" w:hAnsi="Arial" w:cs="Arial"/>
                <w:b/>
              </w:rPr>
            </w:pPr>
            <w:r w:rsidRPr="002954A6">
              <w:rPr>
                <w:rFonts w:ascii="Arial" w:hAnsi="Arial" w:cs="Arial"/>
                <w:b/>
              </w:rPr>
              <w:t>Chosen action/approach</w:t>
            </w:r>
          </w:p>
        </w:tc>
        <w:tc>
          <w:tcPr>
            <w:tcW w:w="4849"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239" w:type="dxa"/>
            <w:tcMar>
              <w:top w:w="57" w:type="dxa"/>
              <w:bottom w:w="57" w:type="dxa"/>
            </w:tcMar>
          </w:tcPr>
          <w:p w14:paraId="298834DB" w14:textId="77777777" w:rsidR="00125340" w:rsidRPr="002954A6" w:rsidRDefault="00125340" w:rsidP="00CC68F8">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CC68F8">
            <w:pPr>
              <w:rPr>
                <w:rFonts w:ascii="Arial" w:hAnsi="Arial" w:cs="Arial"/>
                <w:b/>
              </w:rPr>
            </w:pPr>
            <w:r w:rsidRPr="002954A6">
              <w:rPr>
                <w:rFonts w:ascii="Arial" w:hAnsi="Arial" w:cs="Arial"/>
                <w:b/>
              </w:rPr>
              <w:t>Staff lead</w:t>
            </w:r>
          </w:p>
        </w:tc>
        <w:tc>
          <w:tcPr>
            <w:tcW w:w="2296" w:type="dxa"/>
          </w:tcPr>
          <w:p w14:paraId="334E2892" w14:textId="77777777" w:rsidR="00125340" w:rsidRPr="00262114" w:rsidRDefault="00240F98" w:rsidP="00CC68F8">
            <w:pPr>
              <w:rPr>
                <w:rFonts w:ascii="Arial" w:hAnsi="Arial" w:cs="Arial"/>
                <w:b/>
              </w:rPr>
            </w:pPr>
            <w:r w:rsidRPr="00262114">
              <w:rPr>
                <w:rFonts w:ascii="Arial" w:hAnsi="Arial" w:cs="Arial"/>
                <w:b/>
              </w:rPr>
              <w:t>When will you review implementation?</w:t>
            </w:r>
          </w:p>
        </w:tc>
      </w:tr>
      <w:tr w:rsidR="003104B7" w:rsidRPr="002954A6" w14:paraId="0D7C1766" w14:textId="77777777" w:rsidTr="00657E95">
        <w:trPr>
          <w:trHeight w:hRule="exact" w:val="2944"/>
        </w:trPr>
        <w:tc>
          <w:tcPr>
            <w:tcW w:w="2235" w:type="dxa"/>
            <w:tcMar>
              <w:top w:w="57" w:type="dxa"/>
              <w:bottom w:w="57" w:type="dxa"/>
            </w:tcMar>
          </w:tcPr>
          <w:p w14:paraId="6EA5ADCD" w14:textId="77777777" w:rsidR="00AF1229" w:rsidRDefault="00AF1229" w:rsidP="00E865E4">
            <w:pPr>
              <w:rPr>
                <w:rFonts w:ascii="Arial" w:hAnsi="Arial" w:cs="Arial"/>
                <w:b/>
                <w:sz w:val="18"/>
                <w:szCs w:val="18"/>
              </w:rPr>
            </w:pPr>
          </w:p>
          <w:p w14:paraId="59FE2C1E" w14:textId="497B0D63" w:rsidR="00DB367A" w:rsidRDefault="00AF1229" w:rsidP="00E865E4">
            <w:pPr>
              <w:rPr>
                <w:rFonts w:ascii="Arial" w:hAnsi="Arial" w:cs="Arial"/>
                <w:b/>
                <w:sz w:val="18"/>
                <w:szCs w:val="18"/>
              </w:rPr>
            </w:pPr>
            <w:r>
              <w:rPr>
                <w:rFonts w:ascii="Arial" w:hAnsi="Arial" w:cs="Arial"/>
                <w:b/>
                <w:sz w:val="18"/>
                <w:szCs w:val="18"/>
              </w:rPr>
              <w:t xml:space="preserve">Outcome </w:t>
            </w:r>
            <w:r w:rsidR="00DB367A" w:rsidRPr="00AF1229">
              <w:rPr>
                <w:rFonts w:ascii="Arial" w:hAnsi="Arial" w:cs="Arial"/>
                <w:b/>
                <w:sz w:val="18"/>
                <w:szCs w:val="18"/>
              </w:rPr>
              <w:t>B + C</w:t>
            </w:r>
          </w:p>
          <w:p w14:paraId="016DDC36" w14:textId="77777777" w:rsidR="00AF1229" w:rsidRPr="00AF1229" w:rsidRDefault="00AF1229" w:rsidP="00E865E4">
            <w:pPr>
              <w:rPr>
                <w:rFonts w:ascii="Arial" w:hAnsi="Arial" w:cs="Arial"/>
                <w:b/>
                <w:sz w:val="18"/>
                <w:szCs w:val="18"/>
              </w:rPr>
            </w:pPr>
          </w:p>
          <w:p w14:paraId="74F12255" w14:textId="5B5DE40C" w:rsidR="003104B7" w:rsidRDefault="008F40D3" w:rsidP="00E865E4">
            <w:pPr>
              <w:rPr>
                <w:rFonts w:ascii="Arial" w:hAnsi="Arial" w:cs="Arial"/>
                <w:sz w:val="18"/>
                <w:szCs w:val="18"/>
              </w:rPr>
            </w:pPr>
            <w:r w:rsidRPr="00AF1229">
              <w:rPr>
                <w:rFonts w:ascii="Arial" w:hAnsi="Arial" w:cs="Arial"/>
                <w:b/>
                <w:sz w:val="18"/>
                <w:szCs w:val="18"/>
              </w:rPr>
              <w:t>Raise attainment by pupils eligible for PP in Reading, Writing and Maths at Key Stage 1 and  2</w:t>
            </w:r>
          </w:p>
        </w:tc>
        <w:tc>
          <w:tcPr>
            <w:tcW w:w="2409" w:type="dxa"/>
            <w:tcMar>
              <w:top w:w="57" w:type="dxa"/>
              <w:bottom w:w="57" w:type="dxa"/>
            </w:tcMar>
          </w:tcPr>
          <w:p w14:paraId="6509756D" w14:textId="77777777" w:rsidR="00AF1229" w:rsidRDefault="00AF1229" w:rsidP="00F03B88">
            <w:pPr>
              <w:rPr>
                <w:rFonts w:ascii="Arial" w:hAnsi="Arial" w:cs="Arial"/>
                <w:sz w:val="16"/>
                <w:szCs w:val="16"/>
              </w:rPr>
            </w:pPr>
          </w:p>
          <w:p w14:paraId="61BEFD3B" w14:textId="1EC923B6" w:rsidR="003104B7" w:rsidRPr="00AF1229" w:rsidRDefault="008F40D3" w:rsidP="00F03B88">
            <w:pPr>
              <w:rPr>
                <w:rFonts w:ascii="Arial" w:hAnsi="Arial" w:cs="Arial"/>
                <w:sz w:val="16"/>
                <w:szCs w:val="16"/>
              </w:rPr>
            </w:pPr>
            <w:r w:rsidRPr="00AF1229">
              <w:rPr>
                <w:rFonts w:ascii="Arial" w:hAnsi="Arial" w:cs="Arial"/>
                <w:sz w:val="16"/>
                <w:szCs w:val="16"/>
              </w:rPr>
              <w:t>The appointment of intervention teachers to support</w:t>
            </w:r>
            <w:r w:rsidR="00F03B88" w:rsidRPr="00AF1229">
              <w:rPr>
                <w:rFonts w:ascii="Arial" w:hAnsi="Arial" w:cs="Arial"/>
                <w:sz w:val="16"/>
                <w:szCs w:val="16"/>
              </w:rPr>
              <w:t xml:space="preserve"> pupils including those eligible for </w:t>
            </w:r>
            <w:r w:rsidRPr="00AF1229">
              <w:rPr>
                <w:rFonts w:ascii="Arial" w:hAnsi="Arial" w:cs="Arial"/>
                <w:sz w:val="16"/>
                <w:szCs w:val="16"/>
              </w:rPr>
              <w:t xml:space="preserve"> pupil premium</w:t>
            </w:r>
            <w:r w:rsidR="00F03B88" w:rsidRPr="00AF1229">
              <w:rPr>
                <w:rFonts w:ascii="Arial" w:hAnsi="Arial" w:cs="Arial"/>
                <w:sz w:val="16"/>
                <w:szCs w:val="16"/>
              </w:rPr>
              <w:t xml:space="preserve"> </w:t>
            </w:r>
            <w:r w:rsidRPr="00AF1229">
              <w:rPr>
                <w:rFonts w:ascii="Arial" w:hAnsi="Arial" w:cs="Arial"/>
                <w:sz w:val="16"/>
                <w:szCs w:val="16"/>
              </w:rPr>
              <w:t>Year 2 and Year 6 and  enhance the transition of pupil premium pupils into</w:t>
            </w:r>
          </w:p>
        </w:tc>
        <w:tc>
          <w:tcPr>
            <w:tcW w:w="4849" w:type="dxa"/>
            <w:tcMar>
              <w:top w:w="57" w:type="dxa"/>
              <w:bottom w:w="57" w:type="dxa"/>
            </w:tcMar>
          </w:tcPr>
          <w:p w14:paraId="490D5829" w14:textId="77777777" w:rsidR="00AF1229" w:rsidRDefault="00AF1229" w:rsidP="00DB367A">
            <w:pPr>
              <w:rPr>
                <w:rFonts w:ascii="Arial" w:hAnsi="Arial" w:cs="Arial"/>
                <w:sz w:val="18"/>
                <w:szCs w:val="18"/>
              </w:rPr>
            </w:pPr>
          </w:p>
          <w:p w14:paraId="77059F11" w14:textId="436306EC" w:rsidR="003104B7" w:rsidRPr="00AF1229" w:rsidRDefault="00B510F0" w:rsidP="00DB367A">
            <w:pPr>
              <w:rPr>
                <w:rFonts w:ascii="Arial" w:hAnsi="Arial" w:cs="Arial"/>
                <w:sz w:val="16"/>
                <w:szCs w:val="16"/>
              </w:rPr>
            </w:pPr>
            <w:r w:rsidRPr="00AF1229">
              <w:rPr>
                <w:rFonts w:ascii="Arial" w:hAnsi="Arial" w:cs="Arial"/>
                <w:sz w:val="16"/>
                <w:szCs w:val="16"/>
              </w:rPr>
              <w:t>By reducing the s</w:t>
            </w:r>
            <w:r w:rsidR="003A7073" w:rsidRPr="00AF1229">
              <w:rPr>
                <w:rFonts w:ascii="Arial" w:hAnsi="Arial" w:cs="Arial"/>
                <w:sz w:val="16"/>
                <w:szCs w:val="16"/>
              </w:rPr>
              <w:t>ize of a class the teacher can reduce</w:t>
            </w:r>
            <w:r w:rsidRPr="00AF1229">
              <w:rPr>
                <w:rFonts w:ascii="Arial" w:hAnsi="Arial" w:cs="Arial"/>
                <w:sz w:val="16"/>
                <w:szCs w:val="16"/>
              </w:rPr>
              <w:t xml:space="preserve"> the number of pupils in a class. As the size of a class or teaching group gets smaller it is suggested that the range of approaches a teacher can employ and the amount of attention each student will achieve will increase.</w:t>
            </w:r>
          </w:p>
        </w:tc>
        <w:tc>
          <w:tcPr>
            <w:tcW w:w="2239" w:type="dxa"/>
            <w:tcMar>
              <w:top w:w="57" w:type="dxa"/>
              <w:bottom w:w="57" w:type="dxa"/>
            </w:tcMar>
          </w:tcPr>
          <w:p w14:paraId="619CC2FF" w14:textId="77777777" w:rsidR="00DB367A" w:rsidRPr="00AF1229" w:rsidRDefault="00DB367A" w:rsidP="00DB367A">
            <w:pPr>
              <w:rPr>
                <w:rFonts w:ascii="Arial" w:hAnsi="Arial" w:cs="Arial"/>
                <w:sz w:val="16"/>
                <w:szCs w:val="16"/>
              </w:rPr>
            </w:pPr>
            <w:r w:rsidRPr="00AF1229">
              <w:rPr>
                <w:rFonts w:ascii="Arial" w:hAnsi="Arial" w:cs="Arial"/>
                <w:sz w:val="16"/>
                <w:szCs w:val="16"/>
              </w:rPr>
              <w:t>Pupil premium children make better than expected progress in Year 2 and Year 6.</w:t>
            </w:r>
          </w:p>
          <w:p w14:paraId="2DB438D3" w14:textId="55F1AE11" w:rsidR="003104B7" w:rsidRPr="00004FB6" w:rsidRDefault="00DB367A" w:rsidP="00DB367A">
            <w:pPr>
              <w:rPr>
                <w:rFonts w:ascii="Arial" w:hAnsi="Arial" w:cs="Arial"/>
                <w:sz w:val="18"/>
                <w:szCs w:val="18"/>
              </w:rPr>
            </w:pPr>
            <w:r w:rsidRPr="00AF1229">
              <w:rPr>
                <w:rFonts w:ascii="Arial" w:hAnsi="Arial" w:cs="Arial"/>
                <w:sz w:val="16"/>
                <w:szCs w:val="16"/>
              </w:rPr>
              <w:t>The gap in attainment at the end of KS1 and KS2 is narrowed so pupils achieve in line with national expectations</w:t>
            </w:r>
          </w:p>
        </w:tc>
        <w:tc>
          <w:tcPr>
            <w:tcW w:w="1276" w:type="dxa"/>
          </w:tcPr>
          <w:p w14:paraId="75F4D4FC" w14:textId="33AF9E90" w:rsidR="003104B7" w:rsidRPr="00004FB6" w:rsidRDefault="00DB367A" w:rsidP="00CC68F8">
            <w:pPr>
              <w:rPr>
                <w:rFonts w:ascii="Arial" w:hAnsi="Arial" w:cs="Arial"/>
                <w:sz w:val="18"/>
                <w:szCs w:val="18"/>
              </w:rPr>
            </w:pPr>
            <w:r>
              <w:rPr>
                <w:rFonts w:ascii="Arial" w:hAnsi="Arial" w:cs="Arial"/>
                <w:sz w:val="18"/>
                <w:szCs w:val="18"/>
              </w:rPr>
              <w:t xml:space="preserve">Y2 and Y6 leaders </w:t>
            </w:r>
          </w:p>
        </w:tc>
        <w:tc>
          <w:tcPr>
            <w:tcW w:w="2296" w:type="dxa"/>
          </w:tcPr>
          <w:p w14:paraId="45E1ECED" w14:textId="2F370C51" w:rsidR="003104B7" w:rsidRDefault="00D31BE1" w:rsidP="00D31BE1">
            <w:pPr>
              <w:jc w:val="center"/>
              <w:rPr>
                <w:rFonts w:ascii="Arial" w:hAnsi="Arial" w:cs="Arial"/>
                <w:sz w:val="18"/>
                <w:szCs w:val="18"/>
              </w:rPr>
            </w:pPr>
            <w:r>
              <w:rPr>
                <w:rFonts w:ascii="Arial" w:hAnsi="Arial" w:cs="Arial"/>
                <w:sz w:val="18"/>
                <w:szCs w:val="18"/>
              </w:rPr>
              <w:t>Cost of intervention teachers</w:t>
            </w:r>
          </w:p>
          <w:p w14:paraId="6DE0573D" w14:textId="77777777" w:rsidR="00D31BE1" w:rsidRDefault="00D31BE1" w:rsidP="00D31BE1">
            <w:pPr>
              <w:jc w:val="center"/>
              <w:rPr>
                <w:rFonts w:ascii="Arial" w:hAnsi="Arial" w:cs="Arial"/>
                <w:sz w:val="18"/>
                <w:szCs w:val="18"/>
              </w:rPr>
            </w:pPr>
            <w:r>
              <w:rPr>
                <w:rFonts w:ascii="Arial" w:hAnsi="Arial" w:cs="Arial"/>
                <w:sz w:val="18"/>
                <w:szCs w:val="18"/>
              </w:rPr>
              <w:t>£ 49,988.44</w:t>
            </w:r>
          </w:p>
          <w:p w14:paraId="527FBADE" w14:textId="77777777" w:rsidR="00D31BE1" w:rsidRDefault="00D31BE1" w:rsidP="00D31BE1">
            <w:pPr>
              <w:jc w:val="center"/>
              <w:rPr>
                <w:rFonts w:ascii="Arial" w:hAnsi="Arial" w:cs="Arial"/>
                <w:sz w:val="18"/>
                <w:szCs w:val="18"/>
              </w:rPr>
            </w:pPr>
          </w:p>
          <w:p w14:paraId="0930AC4C" w14:textId="7979E98B" w:rsidR="00D31BE1" w:rsidRDefault="00D31BE1" w:rsidP="00D31BE1">
            <w:pPr>
              <w:jc w:val="center"/>
              <w:rPr>
                <w:rFonts w:ascii="Arial" w:hAnsi="Arial" w:cs="Arial"/>
                <w:sz w:val="18"/>
                <w:szCs w:val="18"/>
              </w:rPr>
            </w:pPr>
            <w:r>
              <w:rPr>
                <w:rFonts w:ascii="Arial" w:hAnsi="Arial" w:cs="Arial"/>
                <w:sz w:val="18"/>
                <w:szCs w:val="18"/>
              </w:rPr>
              <w:t>Termly rev</w:t>
            </w:r>
            <w:r w:rsidR="0000325C">
              <w:rPr>
                <w:rFonts w:ascii="Arial" w:hAnsi="Arial" w:cs="Arial"/>
                <w:sz w:val="18"/>
                <w:szCs w:val="18"/>
              </w:rPr>
              <w:t xml:space="preserve">iew through </w:t>
            </w:r>
            <w:r w:rsidR="0000325C">
              <w:t xml:space="preserve"> </w:t>
            </w:r>
            <w:r w:rsidR="0000325C" w:rsidRPr="0000325C">
              <w:rPr>
                <w:rFonts w:ascii="Arial" w:hAnsi="Arial" w:cs="Arial"/>
                <w:sz w:val="18"/>
                <w:szCs w:val="18"/>
              </w:rPr>
              <w:t>Pupil Profiling interviews</w:t>
            </w:r>
          </w:p>
          <w:p w14:paraId="7E373E23" w14:textId="77777777" w:rsidR="00D31BE1" w:rsidRDefault="00D31BE1" w:rsidP="00D31BE1">
            <w:pPr>
              <w:jc w:val="center"/>
              <w:rPr>
                <w:rFonts w:ascii="Arial" w:hAnsi="Arial" w:cs="Arial"/>
                <w:sz w:val="18"/>
                <w:szCs w:val="18"/>
              </w:rPr>
            </w:pPr>
          </w:p>
          <w:p w14:paraId="4C9BBBAF" w14:textId="7025D91F" w:rsidR="00D31BE1" w:rsidRPr="00004FB6" w:rsidRDefault="00D31BE1" w:rsidP="00D31BE1">
            <w:pPr>
              <w:jc w:val="center"/>
              <w:rPr>
                <w:rFonts w:ascii="Arial" w:hAnsi="Arial" w:cs="Arial"/>
                <w:sz w:val="18"/>
                <w:szCs w:val="18"/>
              </w:rPr>
            </w:pPr>
            <w:r w:rsidRPr="00D31BE1">
              <w:rPr>
                <w:rFonts w:ascii="Arial" w:hAnsi="Arial" w:cs="Arial"/>
                <w:sz w:val="18"/>
                <w:szCs w:val="18"/>
              </w:rPr>
              <w:t>Annual review July 2017</w:t>
            </w:r>
          </w:p>
        </w:tc>
      </w:tr>
      <w:tr w:rsidR="00CC68F8" w:rsidRPr="002954A6" w14:paraId="0DF205A5" w14:textId="77777777" w:rsidTr="00657E95">
        <w:trPr>
          <w:trHeight w:hRule="exact" w:val="1692"/>
        </w:trPr>
        <w:tc>
          <w:tcPr>
            <w:tcW w:w="2235" w:type="dxa"/>
            <w:vMerge w:val="restart"/>
            <w:tcMar>
              <w:top w:w="57" w:type="dxa"/>
              <w:bottom w:w="57" w:type="dxa"/>
            </w:tcMar>
          </w:tcPr>
          <w:p w14:paraId="1C4DF1CA" w14:textId="2B4E8453" w:rsidR="00CC68F8" w:rsidRDefault="00CC68F8" w:rsidP="00E865E4">
            <w:pPr>
              <w:rPr>
                <w:rFonts w:ascii="Arial" w:hAnsi="Arial" w:cs="Arial"/>
                <w:b/>
                <w:sz w:val="18"/>
                <w:szCs w:val="18"/>
              </w:rPr>
            </w:pPr>
          </w:p>
          <w:p w14:paraId="75419EA8" w14:textId="77777777" w:rsidR="00CC68F8" w:rsidRDefault="00CC68F8" w:rsidP="00E865E4">
            <w:pPr>
              <w:rPr>
                <w:rFonts w:ascii="Arial" w:hAnsi="Arial" w:cs="Arial"/>
                <w:b/>
                <w:sz w:val="18"/>
                <w:szCs w:val="18"/>
              </w:rPr>
            </w:pPr>
          </w:p>
          <w:p w14:paraId="71708FC9" w14:textId="77777777" w:rsidR="00CC68F8" w:rsidRDefault="00CC68F8" w:rsidP="00E865E4">
            <w:pPr>
              <w:rPr>
                <w:rFonts w:ascii="Arial" w:hAnsi="Arial" w:cs="Arial"/>
                <w:b/>
                <w:sz w:val="18"/>
                <w:szCs w:val="18"/>
              </w:rPr>
            </w:pPr>
          </w:p>
          <w:p w14:paraId="0648FC7F" w14:textId="77777777" w:rsidR="00CC68F8" w:rsidRDefault="00CC68F8" w:rsidP="00E865E4">
            <w:pPr>
              <w:rPr>
                <w:rFonts w:ascii="Arial" w:hAnsi="Arial" w:cs="Arial"/>
                <w:b/>
                <w:sz w:val="18"/>
                <w:szCs w:val="18"/>
              </w:rPr>
            </w:pPr>
          </w:p>
          <w:p w14:paraId="390B4BF6" w14:textId="77777777" w:rsidR="00CC68F8" w:rsidRDefault="00CC68F8" w:rsidP="00E865E4">
            <w:pPr>
              <w:rPr>
                <w:rFonts w:ascii="Arial" w:hAnsi="Arial" w:cs="Arial"/>
                <w:b/>
                <w:sz w:val="18"/>
                <w:szCs w:val="18"/>
              </w:rPr>
            </w:pPr>
          </w:p>
          <w:p w14:paraId="0A8607F5" w14:textId="77777777" w:rsidR="00CC68F8" w:rsidRPr="00AF1229" w:rsidRDefault="00CC68F8" w:rsidP="00E865E4">
            <w:pPr>
              <w:rPr>
                <w:rFonts w:ascii="Arial" w:hAnsi="Arial" w:cs="Arial"/>
                <w:b/>
                <w:sz w:val="18"/>
                <w:szCs w:val="18"/>
              </w:rPr>
            </w:pPr>
            <w:r w:rsidRPr="00AF1229">
              <w:rPr>
                <w:rFonts w:ascii="Arial" w:hAnsi="Arial" w:cs="Arial"/>
                <w:b/>
                <w:sz w:val="18"/>
                <w:szCs w:val="18"/>
              </w:rPr>
              <w:t>Outcome D</w:t>
            </w:r>
          </w:p>
          <w:p w14:paraId="01D93C5C" w14:textId="77777777" w:rsidR="00CC68F8" w:rsidRPr="00AF1229" w:rsidRDefault="00CC68F8" w:rsidP="00E865E4">
            <w:pPr>
              <w:rPr>
                <w:rFonts w:ascii="Arial" w:hAnsi="Arial" w:cs="Arial"/>
                <w:b/>
                <w:sz w:val="18"/>
                <w:szCs w:val="18"/>
              </w:rPr>
            </w:pPr>
          </w:p>
          <w:p w14:paraId="71872C55" w14:textId="41520010" w:rsidR="00CC68F8" w:rsidRPr="00004FB6" w:rsidRDefault="00CC68F8" w:rsidP="00E865E4">
            <w:pPr>
              <w:rPr>
                <w:rFonts w:ascii="Arial" w:hAnsi="Arial" w:cs="Arial"/>
                <w:sz w:val="18"/>
                <w:szCs w:val="18"/>
              </w:rPr>
            </w:pPr>
            <w:r w:rsidRPr="00AF1229">
              <w:rPr>
                <w:rFonts w:ascii="Arial" w:hAnsi="Arial" w:cs="Arial"/>
                <w:b/>
                <w:sz w:val="18"/>
                <w:szCs w:val="18"/>
              </w:rPr>
              <w:t>Emotional issues of pupils are reduced and attainment in reading, writing and mathematics is raised</w:t>
            </w:r>
          </w:p>
        </w:tc>
        <w:tc>
          <w:tcPr>
            <w:tcW w:w="2409" w:type="dxa"/>
            <w:tcMar>
              <w:top w:w="57" w:type="dxa"/>
              <w:bottom w:w="57" w:type="dxa"/>
            </w:tcMar>
          </w:tcPr>
          <w:p w14:paraId="69BCA213" w14:textId="1D322FDF" w:rsidR="00CC68F8" w:rsidRPr="00AF1229" w:rsidRDefault="00CC68F8" w:rsidP="003A7073">
            <w:pPr>
              <w:rPr>
                <w:rFonts w:ascii="Arial" w:hAnsi="Arial" w:cs="Arial"/>
                <w:sz w:val="16"/>
                <w:szCs w:val="16"/>
              </w:rPr>
            </w:pPr>
            <w:r w:rsidRPr="00AF1229">
              <w:rPr>
                <w:rFonts w:ascii="Arial" w:hAnsi="Arial" w:cs="Arial"/>
                <w:sz w:val="16"/>
                <w:szCs w:val="16"/>
              </w:rPr>
              <w:t>HMS Heroes to support the emotional and social welfare of service families.</w:t>
            </w:r>
            <w:r w:rsidRPr="00AF1229">
              <w:rPr>
                <w:sz w:val="16"/>
                <w:szCs w:val="16"/>
              </w:rPr>
              <w:t xml:space="preserve"> </w:t>
            </w:r>
            <w:r w:rsidRPr="00AF1229">
              <w:rPr>
                <w:rFonts w:ascii="Arial" w:hAnsi="Arial" w:cs="Arial"/>
                <w:sz w:val="16"/>
                <w:szCs w:val="16"/>
              </w:rPr>
              <w:t>This is a club for Service families</w:t>
            </w:r>
            <w:r>
              <w:rPr>
                <w:rFonts w:ascii="Arial" w:hAnsi="Arial" w:cs="Arial"/>
                <w:sz w:val="16"/>
                <w:szCs w:val="16"/>
              </w:rPr>
              <w:t>. The group meets after school a</w:t>
            </w:r>
            <w:r w:rsidRPr="00AF1229">
              <w:rPr>
                <w:rFonts w:ascii="Arial" w:hAnsi="Arial" w:cs="Arial"/>
                <w:sz w:val="16"/>
                <w:szCs w:val="16"/>
              </w:rPr>
              <w:t>ctivities and crafts.</w:t>
            </w:r>
          </w:p>
        </w:tc>
        <w:tc>
          <w:tcPr>
            <w:tcW w:w="4849" w:type="dxa"/>
            <w:vMerge w:val="restart"/>
            <w:tcMar>
              <w:top w:w="57" w:type="dxa"/>
              <w:bottom w:w="57" w:type="dxa"/>
            </w:tcMar>
          </w:tcPr>
          <w:p w14:paraId="17A3079E" w14:textId="77777777" w:rsidR="00CC68F8" w:rsidRDefault="00CC68F8" w:rsidP="003F7BE2">
            <w:pPr>
              <w:rPr>
                <w:rFonts w:ascii="Arial" w:hAnsi="Arial" w:cs="Arial"/>
                <w:sz w:val="16"/>
                <w:szCs w:val="16"/>
              </w:rPr>
            </w:pPr>
          </w:p>
          <w:p w14:paraId="6467EA60" w14:textId="77777777" w:rsidR="00CC68F8" w:rsidRDefault="00CC68F8" w:rsidP="003F7BE2">
            <w:pPr>
              <w:rPr>
                <w:rFonts w:ascii="Arial" w:hAnsi="Arial" w:cs="Arial"/>
                <w:sz w:val="16"/>
                <w:szCs w:val="16"/>
              </w:rPr>
            </w:pPr>
          </w:p>
          <w:p w14:paraId="019744A3" w14:textId="77777777" w:rsidR="00CC68F8" w:rsidRDefault="00CC68F8" w:rsidP="003F7BE2">
            <w:pPr>
              <w:rPr>
                <w:rFonts w:ascii="Arial" w:hAnsi="Arial" w:cs="Arial"/>
                <w:sz w:val="16"/>
                <w:szCs w:val="16"/>
              </w:rPr>
            </w:pPr>
          </w:p>
          <w:p w14:paraId="2330D9F0" w14:textId="77777777" w:rsidR="00CC68F8" w:rsidRDefault="00CC68F8" w:rsidP="003F7BE2">
            <w:pPr>
              <w:rPr>
                <w:rFonts w:ascii="Arial" w:hAnsi="Arial" w:cs="Arial"/>
                <w:sz w:val="16"/>
                <w:szCs w:val="16"/>
              </w:rPr>
            </w:pPr>
          </w:p>
          <w:p w14:paraId="3CF1E543" w14:textId="43E92BC1" w:rsidR="00CC68F8" w:rsidRPr="00AF1229" w:rsidRDefault="00CC68F8" w:rsidP="003F7BE2">
            <w:pPr>
              <w:rPr>
                <w:rFonts w:ascii="Arial" w:hAnsi="Arial" w:cs="Arial"/>
                <w:sz w:val="16"/>
                <w:szCs w:val="16"/>
              </w:rPr>
            </w:pPr>
            <w:r w:rsidRPr="00AF1229">
              <w:rPr>
                <w:rFonts w:ascii="Arial" w:hAnsi="Arial" w:cs="Arial"/>
                <w:sz w:val="16"/>
                <w:szCs w:val="16"/>
              </w:rPr>
              <w:t>Through a variety of clubs and one to one support the emotional and social well-being of pupils can be improved</w:t>
            </w:r>
          </w:p>
          <w:p w14:paraId="26F51794" w14:textId="77777777" w:rsidR="00CC68F8" w:rsidRDefault="00CC68F8" w:rsidP="003F7BE2">
            <w:pPr>
              <w:rPr>
                <w:rFonts w:ascii="Arial" w:hAnsi="Arial" w:cs="Arial"/>
                <w:i/>
                <w:sz w:val="16"/>
                <w:szCs w:val="16"/>
              </w:rPr>
            </w:pPr>
          </w:p>
          <w:p w14:paraId="04A2B402" w14:textId="0B6AE6A5" w:rsidR="00CC68F8" w:rsidRPr="00AF1229" w:rsidRDefault="00CC68F8" w:rsidP="003F7BE2">
            <w:pPr>
              <w:rPr>
                <w:rFonts w:ascii="Arial" w:hAnsi="Arial" w:cs="Arial"/>
                <w:i/>
                <w:sz w:val="16"/>
                <w:szCs w:val="16"/>
              </w:rPr>
            </w:pPr>
            <w:r w:rsidRPr="00AF1229">
              <w:rPr>
                <w:rFonts w:ascii="Arial" w:hAnsi="Arial" w:cs="Arial"/>
                <w:i/>
                <w:sz w:val="16"/>
                <w:szCs w:val="16"/>
              </w:rPr>
              <w:t>Social and emotional learning Interventions which have an identifiable and significant impact on attitudes to learning, social relationships in school can give a gain of four months additional progress on average.</w:t>
            </w:r>
          </w:p>
        </w:tc>
        <w:tc>
          <w:tcPr>
            <w:tcW w:w="2239" w:type="dxa"/>
            <w:vMerge w:val="restart"/>
            <w:tcMar>
              <w:top w:w="57" w:type="dxa"/>
              <w:bottom w:w="57" w:type="dxa"/>
            </w:tcMar>
          </w:tcPr>
          <w:p w14:paraId="1981EE8E" w14:textId="77777777" w:rsidR="00CC68F8" w:rsidRDefault="00CC68F8" w:rsidP="00C73995">
            <w:pPr>
              <w:rPr>
                <w:rFonts w:ascii="Arial" w:hAnsi="Arial" w:cs="Arial"/>
                <w:sz w:val="16"/>
                <w:szCs w:val="16"/>
              </w:rPr>
            </w:pPr>
          </w:p>
          <w:p w14:paraId="28A96C31" w14:textId="77777777" w:rsidR="00CC68F8" w:rsidRDefault="00CC68F8" w:rsidP="00C73995">
            <w:pPr>
              <w:rPr>
                <w:rFonts w:ascii="Arial" w:hAnsi="Arial" w:cs="Arial"/>
                <w:sz w:val="16"/>
                <w:szCs w:val="16"/>
              </w:rPr>
            </w:pPr>
          </w:p>
          <w:p w14:paraId="06A86CE5" w14:textId="77777777" w:rsidR="00CC68F8" w:rsidRDefault="00CC68F8" w:rsidP="00C73995">
            <w:pPr>
              <w:rPr>
                <w:rFonts w:ascii="Arial" w:hAnsi="Arial" w:cs="Arial"/>
                <w:sz w:val="16"/>
                <w:szCs w:val="16"/>
              </w:rPr>
            </w:pPr>
            <w:r w:rsidRPr="00AF1229">
              <w:rPr>
                <w:rFonts w:ascii="Arial" w:hAnsi="Arial" w:cs="Arial"/>
                <w:sz w:val="16"/>
                <w:szCs w:val="16"/>
              </w:rPr>
              <w:t>Increased confidence of learners to overcome the emotional, educational and social barriers they have to learning</w:t>
            </w:r>
          </w:p>
          <w:p w14:paraId="06663F8C" w14:textId="77777777" w:rsidR="00CC68F8" w:rsidRDefault="00CC68F8" w:rsidP="00C73995">
            <w:pPr>
              <w:rPr>
                <w:rFonts w:ascii="Arial" w:hAnsi="Arial" w:cs="Arial"/>
                <w:sz w:val="16"/>
                <w:szCs w:val="16"/>
              </w:rPr>
            </w:pPr>
          </w:p>
          <w:p w14:paraId="1BA093BC" w14:textId="77777777" w:rsidR="00CC68F8" w:rsidRDefault="00CC68F8" w:rsidP="00C73995">
            <w:pPr>
              <w:rPr>
                <w:rFonts w:ascii="Arial" w:hAnsi="Arial" w:cs="Arial"/>
                <w:sz w:val="16"/>
                <w:szCs w:val="16"/>
              </w:rPr>
            </w:pPr>
          </w:p>
          <w:p w14:paraId="326FD8AF" w14:textId="77777777" w:rsidR="00CC68F8" w:rsidRDefault="00CC68F8" w:rsidP="00C73995">
            <w:pPr>
              <w:rPr>
                <w:rFonts w:ascii="Arial" w:hAnsi="Arial" w:cs="Arial"/>
                <w:sz w:val="16"/>
                <w:szCs w:val="16"/>
              </w:rPr>
            </w:pPr>
          </w:p>
          <w:p w14:paraId="6B4012C2" w14:textId="7A505DC6" w:rsidR="00CC68F8" w:rsidRPr="00AF1229" w:rsidRDefault="00CC68F8" w:rsidP="00C73995">
            <w:pPr>
              <w:rPr>
                <w:rFonts w:ascii="Arial" w:hAnsi="Arial" w:cs="Arial"/>
                <w:sz w:val="16"/>
                <w:szCs w:val="16"/>
              </w:rPr>
            </w:pPr>
            <w:r>
              <w:rPr>
                <w:rFonts w:ascii="Arial" w:hAnsi="Arial" w:cs="Arial"/>
                <w:sz w:val="16"/>
                <w:szCs w:val="16"/>
              </w:rPr>
              <w:t>The gap is narrowed for PP and NPP pupils in Yr 4</w:t>
            </w:r>
          </w:p>
        </w:tc>
        <w:tc>
          <w:tcPr>
            <w:tcW w:w="1276" w:type="dxa"/>
          </w:tcPr>
          <w:p w14:paraId="141C95A3" w14:textId="02C25BAB" w:rsidR="00CC68F8" w:rsidRPr="00004FB6" w:rsidRDefault="00CC68F8" w:rsidP="00CC68F8">
            <w:pPr>
              <w:rPr>
                <w:rFonts w:ascii="Arial" w:hAnsi="Arial" w:cs="Arial"/>
                <w:sz w:val="18"/>
                <w:szCs w:val="18"/>
              </w:rPr>
            </w:pPr>
            <w:r>
              <w:rPr>
                <w:rFonts w:ascii="Arial" w:hAnsi="Arial" w:cs="Arial"/>
                <w:sz w:val="18"/>
                <w:szCs w:val="18"/>
              </w:rPr>
              <w:t>Inclusion team</w:t>
            </w:r>
          </w:p>
        </w:tc>
        <w:tc>
          <w:tcPr>
            <w:tcW w:w="2296" w:type="dxa"/>
          </w:tcPr>
          <w:p w14:paraId="72F24FFF" w14:textId="284E1DAC" w:rsidR="00D31BE1" w:rsidRDefault="00D31BE1" w:rsidP="00D31BE1">
            <w:pPr>
              <w:jc w:val="center"/>
              <w:rPr>
                <w:rFonts w:ascii="Arial" w:hAnsi="Arial" w:cs="Arial"/>
                <w:sz w:val="18"/>
                <w:szCs w:val="18"/>
              </w:rPr>
            </w:pPr>
            <w:r>
              <w:rPr>
                <w:rFonts w:ascii="Arial" w:hAnsi="Arial" w:cs="Arial"/>
                <w:sz w:val="18"/>
                <w:szCs w:val="18"/>
              </w:rPr>
              <w:t>Cost of HMS Heroes</w:t>
            </w:r>
          </w:p>
          <w:p w14:paraId="57D50522" w14:textId="77777777" w:rsidR="00CC68F8" w:rsidRDefault="00D31BE1" w:rsidP="00D31BE1">
            <w:pPr>
              <w:jc w:val="center"/>
              <w:rPr>
                <w:rFonts w:ascii="Arial" w:hAnsi="Arial" w:cs="Arial"/>
                <w:sz w:val="18"/>
                <w:szCs w:val="18"/>
              </w:rPr>
            </w:pPr>
            <w:r>
              <w:rPr>
                <w:rFonts w:ascii="Arial" w:hAnsi="Arial" w:cs="Arial"/>
                <w:sz w:val="18"/>
                <w:szCs w:val="18"/>
              </w:rPr>
              <w:t>£ 786</w:t>
            </w:r>
          </w:p>
          <w:p w14:paraId="2232C54A" w14:textId="77777777" w:rsidR="00D31BE1" w:rsidRDefault="00D31BE1" w:rsidP="00D31BE1">
            <w:pPr>
              <w:jc w:val="center"/>
              <w:rPr>
                <w:rFonts w:ascii="Arial" w:hAnsi="Arial" w:cs="Arial"/>
                <w:sz w:val="18"/>
                <w:szCs w:val="18"/>
              </w:rPr>
            </w:pPr>
          </w:p>
          <w:p w14:paraId="10C77CDB" w14:textId="77777777" w:rsidR="00D31BE1" w:rsidRDefault="00D31BE1" w:rsidP="00D31BE1">
            <w:pPr>
              <w:jc w:val="center"/>
              <w:rPr>
                <w:rFonts w:ascii="Arial" w:hAnsi="Arial" w:cs="Arial"/>
                <w:sz w:val="18"/>
                <w:szCs w:val="18"/>
              </w:rPr>
            </w:pPr>
          </w:p>
          <w:p w14:paraId="27A55D1E" w14:textId="21B218FD" w:rsidR="00D31BE1" w:rsidRPr="00004FB6" w:rsidRDefault="00D31BE1" w:rsidP="00D31BE1">
            <w:pPr>
              <w:jc w:val="center"/>
              <w:rPr>
                <w:rFonts w:ascii="Arial" w:hAnsi="Arial" w:cs="Arial"/>
                <w:sz w:val="18"/>
                <w:szCs w:val="18"/>
              </w:rPr>
            </w:pPr>
            <w:r w:rsidRPr="00D31BE1">
              <w:rPr>
                <w:rFonts w:ascii="Arial" w:hAnsi="Arial" w:cs="Arial"/>
                <w:sz w:val="18"/>
                <w:szCs w:val="18"/>
              </w:rPr>
              <w:t>Annual review July 2017</w:t>
            </w:r>
          </w:p>
        </w:tc>
      </w:tr>
      <w:tr w:rsidR="00CC68F8" w:rsidRPr="002954A6" w14:paraId="4684DC39" w14:textId="77777777" w:rsidTr="00657E95">
        <w:trPr>
          <w:trHeight w:hRule="exact" w:val="2653"/>
        </w:trPr>
        <w:tc>
          <w:tcPr>
            <w:tcW w:w="2235" w:type="dxa"/>
            <w:vMerge/>
            <w:tcMar>
              <w:top w:w="57" w:type="dxa"/>
              <w:bottom w:w="57" w:type="dxa"/>
            </w:tcMar>
          </w:tcPr>
          <w:p w14:paraId="5FB77645" w14:textId="0CA7523C" w:rsidR="00CC68F8" w:rsidRPr="00004FB6" w:rsidRDefault="00CC68F8" w:rsidP="00CC68F8">
            <w:pPr>
              <w:rPr>
                <w:rFonts w:ascii="Arial" w:hAnsi="Arial" w:cs="Arial"/>
                <w:sz w:val="18"/>
                <w:szCs w:val="18"/>
              </w:rPr>
            </w:pPr>
          </w:p>
        </w:tc>
        <w:tc>
          <w:tcPr>
            <w:tcW w:w="2409" w:type="dxa"/>
            <w:tcMar>
              <w:top w:w="57" w:type="dxa"/>
              <w:bottom w:w="57" w:type="dxa"/>
            </w:tcMar>
          </w:tcPr>
          <w:p w14:paraId="1C411042" w14:textId="5C8A9613" w:rsidR="00CC68F8" w:rsidRPr="00CC68F8" w:rsidRDefault="00CC68F8" w:rsidP="007F271A">
            <w:pPr>
              <w:rPr>
                <w:rFonts w:ascii="Arial" w:hAnsi="Arial" w:cs="Arial"/>
                <w:sz w:val="16"/>
                <w:szCs w:val="16"/>
              </w:rPr>
            </w:pPr>
            <w:r w:rsidRPr="00CC68F8">
              <w:rPr>
                <w:rFonts w:ascii="Arial" w:hAnsi="Arial" w:cs="Arial"/>
                <w:sz w:val="16"/>
                <w:szCs w:val="16"/>
              </w:rPr>
              <w:t xml:space="preserve">Appointment of an additional TA to support pupils with emotional and social barriers in Year 4 </w:t>
            </w:r>
          </w:p>
        </w:tc>
        <w:tc>
          <w:tcPr>
            <w:tcW w:w="4849" w:type="dxa"/>
            <w:vMerge/>
            <w:tcMar>
              <w:top w:w="57" w:type="dxa"/>
              <w:bottom w:w="57" w:type="dxa"/>
            </w:tcMar>
          </w:tcPr>
          <w:p w14:paraId="74F5FB0F" w14:textId="597BBDBA" w:rsidR="00CC68F8" w:rsidRPr="00004FB6" w:rsidRDefault="00CC68F8" w:rsidP="007B47DD">
            <w:pPr>
              <w:rPr>
                <w:rFonts w:ascii="Arial" w:hAnsi="Arial" w:cs="Arial"/>
                <w:sz w:val="18"/>
                <w:szCs w:val="18"/>
              </w:rPr>
            </w:pPr>
          </w:p>
        </w:tc>
        <w:tc>
          <w:tcPr>
            <w:tcW w:w="2239" w:type="dxa"/>
            <w:vMerge/>
            <w:tcMar>
              <w:top w:w="57" w:type="dxa"/>
              <w:bottom w:w="57" w:type="dxa"/>
            </w:tcMar>
          </w:tcPr>
          <w:p w14:paraId="086F2669" w14:textId="77777777" w:rsidR="00CC68F8" w:rsidRPr="00004FB6" w:rsidRDefault="00CC68F8" w:rsidP="00CC68F8">
            <w:pPr>
              <w:rPr>
                <w:rFonts w:ascii="Arial" w:hAnsi="Arial" w:cs="Arial"/>
                <w:sz w:val="18"/>
                <w:szCs w:val="18"/>
              </w:rPr>
            </w:pPr>
          </w:p>
        </w:tc>
        <w:tc>
          <w:tcPr>
            <w:tcW w:w="1276" w:type="dxa"/>
          </w:tcPr>
          <w:p w14:paraId="2B21324F" w14:textId="75435063" w:rsidR="00CC68F8" w:rsidRPr="00004FB6" w:rsidRDefault="00CC68F8" w:rsidP="00CC68F8">
            <w:pPr>
              <w:rPr>
                <w:rFonts w:ascii="Arial" w:hAnsi="Arial" w:cs="Arial"/>
                <w:sz w:val="18"/>
                <w:szCs w:val="18"/>
              </w:rPr>
            </w:pPr>
            <w:r>
              <w:rPr>
                <w:rFonts w:ascii="Arial" w:hAnsi="Arial" w:cs="Arial"/>
                <w:sz w:val="18"/>
                <w:szCs w:val="18"/>
              </w:rPr>
              <w:t>Y4 lead</w:t>
            </w:r>
          </w:p>
        </w:tc>
        <w:tc>
          <w:tcPr>
            <w:tcW w:w="2296" w:type="dxa"/>
          </w:tcPr>
          <w:p w14:paraId="0E5F0EDA" w14:textId="77777777" w:rsidR="00CC68F8" w:rsidRDefault="00D31BE1" w:rsidP="00D31BE1">
            <w:pPr>
              <w:jc w:val="center"/>
              <w:rPr>
                <w:rFonts w:ascii="Arial" w:hAnsi="Arial" w:cs="Arial"/>
                <w:sz w:val="18"/>
                <w:szCs w:val="18"/>
              </w:rPr>
            </w:pPr>
            <w:r>
              <w:rPr>
                <w:rFonts w:ascii="Arial" w:hAnsi="Arial" w:cs="Arial"/>
                <w:sz w:val="18"/>
                <w:szCs w:val="18"/>
              </w:rPr>
              <w:t>Cost of additional teaching assistant</w:t>
            </w:r>
          </w:p>
          <w:p w14:paraId="1EB8DA38" w14:textId="77777777" w:rsidR="00D31BE1" w:rsidRDefault="00D31BE1" w:rsidP="00D31BE1">
            <w:pPr>
              <w:jc w:val="center"/>
              <w:rPr>
                <w:rFonts w:ascii="Arial" w:hAnsi="Arial" w:cs="Arial"/>
                <w:sz w:val="18"/>
                <w:szCs w:val="18"/>
              </w:rPr>
            </w:pPr>
            <w:r>
              <w:rPr>
                <w:rFonts w:ascii="Arial" w:hAnsi="Arial" w:cs="Arial"/>
                <w:sz w:val="18"/>
                <w:szCs w:val="18"/>
              </w:rPr>
              <w:t>£ 17,722</w:t>
            </w:r>
          </w:p>
          <w:p w14:paraId="58B50EA1" w14:textId="77777777" w:rsidR="00D31BE1" w:rsidRDefault="00D31BE1" w:rsidP="00D31BE1">
            <w:pPr>
              <w:jc w:val="center"/>
              <w:rPr>
                <w:rFonts w:ascii="Arial" w:hAnsi="Arial" w:cs="Arial"/>
                <w:sz w:val="18"/>
                <w:szCs w:val="18"/>
              </w:rPr>
            </w:pPr>
          </w:p>
          <w:p w14:paraId="34FF0BAF" w14:textId="77777777" w:rsidR="00D31BE1" w:rsidRDefault="00D31BE1" w:rsidP="00D31BE1">
            <w:pPr>
              <w:jc w:val="center"/>
              <w:rPr>
                <w:rFonts w:ascii="Arial" w:hAnsi="Arial" w:cs="Arial"/>
                <w:sz w:val="18"/>
                <w:szCs w:val="18"/>
              </w:rPr>
            </w:pPr>
          </w:p>
          <w:p w14:paraId="1850880A" w14:textId="1BEE2E2F" w:rsidR="00D31BE1" w:rsidRPr="00D31BE1" w:rsidRDefault="00D31BE1" w:rsidP="00D31BE1">
            <w:pPr>
              <w:jc w:val="center"/>
              <w:rPr>
                <w:rFonts w:ascii="Arial" w:hAnsi="Arial" w:cs="Arial"/>
                <w:sz w:val="18"/>
                <w:szCs w:val="18"/>
              </w:rPr>
            </w:pPr>
            <w:r w:rsidRPr="00D31BE1">
              <w:rPr>
                <w:rFonts w:ascii="Arial" w:hAnsi="Arial" w:cs="Arial"/>
                <w:sz w:val="18"/>
                <w:szCs w:val="18"/>
              </w:rPr>
              <w:t>Termly re</w:t>
            </w:r>
            <w:r w:rsidR="0000325C">
              <w:rPr>
                <w:rFonts w:ascii="Arial" w:hAnsi="Arial" w:cs="Arial"/>
                <w:sz w:val="18"/>
                <w:szCs w:val="18"/>
              </w:rPr>
              <w:t xml:space="preserve">view through </w:t>
            </w:r>
            <w:r w:rsidR="0000325C">
              <w:t xml:space="preserve"> </w:t>
            </w:r>
            <w:r w:rsidR="0000325C" w:rsidRPr="0000325C">
              <w:rPr>
                <w:rFonts w:ascii="Arial" w:hAnsi="Arial" w:cs="Arial"/>
                <w:sz w:val="18"/>
                <w:szCs w:val="18"/>
              </w:rPr>
              <w:t xml:space="preserve">Pupil Profiling interviews </w:t>
            </w:r>
          </w:p>
          <w:p w14:paraId="647FA42C" w14:textId="77777777" w:rsidR="00D31BE1" w:rsidRPr="00D31BE1" w:rsidRDefault="00D31BE1" w:rsidP="00D31BE1">
            <w:pPr>
              <w:jc w:val="center"/>
              <w:rPr>
                <w:rFonts w:ascii="Arial" w:hAnsi="Arial" w:cs="Arial"/>
                <w:sz w:val="18"/>
                <w:szCs w:val="18"/>
              </w:rPr>
            </w:pPr>
          </w:p>
          <w:p w14:paraId="538275DF" w14:textId="0FCA2333" w:rsidR="00D31BE1" w:rsidRDefault="00D31BE1" w:rsidP="00D31BE1">
            <w:pPr>
              <w:jc w:val="center"/>
              <w:rPr>
                <w:rFonts w:ascii="Arial" w:hAnsi="Arial" w:cs="Arial"/>
                <w:sz w:val="18"/>
                <w:szCs w:val="18"/>
              </w:rPr>
            </w:pPr>
            <w:r w:rsidRPr="00D31BE1">
              <w:rPr>
                <w:rFonts w:ascii="Arial" w:hAnsi="Arial" w:cs="Arial"/>
                <w:sz w:val="18"/>
                <w:szCs w:val="18"/>
              </w:rPr>
              <w:t>Annual review July 2017</w:t>
            </w:r>
          </w:p>
          <w:p w14:paraId="4EF0CB8B" w14:textId="77777777" w:rsidR="00D31BE1" w:rsidRDefault="00D31BE1" w:rsidP="00D31BE1">
            <w:pPr>
              <w:jc w:val="center"/>
              <w:rPr>
                <w:rFonts w:ascii="Arial" w:hAnsi="Arial" w:cs="Arial"/>
                <w:sz w:val="18"/>
                <w:szCs w:val="18"/>
              </w:rPr>
            </w:pPr>
          </w:p>
          <w:p w14:paraId="3393C1F6" w14:textId="1A8228AC" w:rsidR="00D31BE1" w:rsidRPr="00004FB6" w:rsidRDefault="00D31BE1" w:rsidP="00CC68F8">
            <w:pPr>
              <w:rPr>
                <w:rFonts w:ascii="Arial" w:hAnsi="Arial" w:cs="Arial"/>
                <w:sz w:val="18"/>
                <w:szCs w:val="18"/>
              </w:rPr>
            </w:pPr>
          </w:p>
        </w:tc>
      </w:tr>
      <w:tr w:rsidR="002954A6" w:rsidRPr="002954A6" w14:paraId="41234E55" w14:textId="77777777" w:rsidTr="00297E1B">
        <w:trPr>
          <w:trHeight w:hRule="exact" w:val="458"/>
        </w:trPr>
        <w:tc>
          <w:tcPr>
            <w:tcW w:w="13008" w:type="dxa"/>
            <w:gridSpan w:val="5"/>
            <w:tcMar>
              <w:top w:w="57" w:type="dxa"/>
              <w:bottom w:w="57" w:type="dxa"/>
            </w:tcMar>
          </w:tcPr>
          <w:p w14:paraId="72015916" w14:textId="3498585B" w:rsidR="00125340" w:rsidRPr="002954A6" w:rsidRDefault="00125340" w:rsidP="000B25ED">
            <w:pPr>
              <w:jc w:val="right"/>
              <w:rPr>
                <w:rFonts w:ascii="Arial" w:hAnsi="Arial" w:cs="Arial"/>
              </w:rPr>
            </w:pPr>
            <w:r w:rsidRPr="002954A6">
              <w:rPr>
                <w:rFonts w:ascii="Arial" w:hAnsi="Arial" w:cs="Arial"/>
                <w:b/>
              </w:rPr>
              <w:t>Total budgeted cost</w:t>
            </w:r>
          </w:p>
        </w:tc>
        <w:tc>
          <w:tcPr>
            <w:tcW w:w="2296" w:type="dxa"/>
          </w:tcPr>
          <w:p w14:paraId="38C38DCA" w14:textId="1F2A608E" w:rsidR="00125340" w:rsidRPr="004B5B3E" w:rsidRDefault="004B5B3E" w:rsidP="004B5B3E">
            <w:pPr>
              <w:jc w:val="center"/>
              <w:rPr>
                <w:rFonts w:ascii="Arial" w:hAnsi="Arial" w:cs="Arial"/>
                <w:b/>
              </w:rPr>
            </w:pPr>
            <w:r w:rsidRPr="004B5B3E">
              <w:rPr>
                <w:rFonts w:ascii="Arial" w:hAnsi="Arial" w:cs="Arial"/>
                <w:b/>
              </w:rPr>
              <w:t>£68 496.44</w:t>
            </w:r>
          </w:p>
        </w:tc>
      </w:tr>
      <w:tr w:rsidR="002954A6" w:rsidRPr="002954A6" w14:paraId="25EF4D10" w14:textId="77777777" w:rsidTr="00297E1B">
        <w:trPr>
          <w:trHeight w:hRule="exact" w:val="312"/>
        </w:trPr>
        <w:tc>
          <w:tcPr>
            <w:tcW w:w="15304" w:type="dxa"/>
            <w:gridSpan w:val="6"/>
            <w:tcMar>
              <w:top w:w="57" w:type="dxa"/>
              <w:bottom w:w="57" w:type="dxa"/>
            </w:tcMar>
          </w:tcPr>
          <w:p w14:paraId="0280E574" w14:textId="77777777" w:rsidR="00125340" w:rsidRPr="002954A6" w:rsidRDefault="00125340" w:rsidP="00031D38">
            <w:pPr>
              <w:pStyle w:val="ListParagraph"/>
              <w:numPr>
                <w:ilvl w:val="0"/>
                <w:numId w:val="30"/>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657E95">
        <w:tc>
          <w:tcPr>
            <w:tcW w:w="2235" w:type="dxa"/>
            <w:tcMar>
              <w:top w:w="57" w:type="dxa"/>
              <w:bottom w:w="57" w:type="dxa"/>
            </w:tcMar>
          </w:tcPr>
          <w:p w14:paraId="686C21F3" w14:textId="77777777" w:rsidR="00125340" w:rsidRPr="002954A6" w:rsidRDefault="00125340" w:rsidP="00CC68F8">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CC68F8">
            <w:pPr>
              <w:rPr>
                <w:rFonts w:ascii="Arial" w:hAnsi="Arial" w:cs="Arial"/>
                <w:b/>
              </w:rPr>
            </w:pPr>
            <w:r w:rsidRPr="002954A6">
              <w:rPr>
                <w:rFonts w:ascii="Arial" w:hAnsi="Arial" w:cs="Arial"/>
                <w:b/>
              </w:rPr>
              <w:t>Chosen action/approach</w:t>
            </w:r>
          </w:p>
        </w:tc>
        <w:tc>
          <w:tcPr>
            <w:tcW w:w="4849"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239" w:type="dxa"/>
            <w:tcMar>
              <w:top w:w="57" w:type="dxa"/>
              <w:bottom w:w="57" w:type="dxa"/>
            </w:tcMar>
          </w:tcPr>
          <w:p w14:paraId="494FDDDB" w14:textId="77777777" w:rsidR="00125340" w:rsidRPr="002954A6" w:rsidRDefault="00125340" w:rsidP="00CC68F8">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CC68F8">
            <w:pPr>
              <w:rPr>
                <w:rFonts w:ascii="Arial" w:hAnsi="Arial" w:cs="Arial"/>
                <w:b/>
              </w:rPr>
            </w:pPr>
            <w:r w:rsidRPr="002954A6">
              <w:rPr>
                <w:rFonts w:ascii="Arial" w:hAnsi="Arial" w:cs="Arial"/>
                <w:b/>
              </w:rPr>
              <w:t>Staff lead</w:t>
            </w:r>
          </w:p>
        </w:tc>
        <w:tc>
          <w:tcPr>
            <w:tcW w:w="2296" w:type="dxa"/>
          </w:tcPr>
          <w:p w14:paraId="2D82213E" w14:textId="77777777" w:rsidR="00125340" w:rsidRPr="00262114" w:rsidRDefault="00240F98" w:rsidP="00CC68F8">
            <w:pPr>
              <w:rPr>
                <w:rFonts w:ascii="Arial" w:hAnsi="Arial" w:cs="Arial"/>
                <w:b/>
              </w:rPr>
            </w:pPr>
            <w:r w:rsidRPr="00262114">
              <w:rPr>
                <w:rFonts w:ascii="Arial" w:hAnsi="Arial" w:cs="Arial"/>
                <w:b/>
              </w:rPr>
              <w:t>When will you review implementation?</w:t>
            </w:r>
          </w:p>
        </w:tc>
      </w:tr>
      <w:tr w:rsidR="002954A6" w:rsidRPr="002954A6" w14:paraId="6186520C" w14:textId="77777777" w:rsidTr="00657E95">
        <w:trPr>
          <w:trHeight w:val="310"/>
        </w:trPr>
        <w:tc>
          <w:tcPr>
            <w:tcW w:w="2235" w:type="dxa"/>
            <w:tcMar>
              <w:top w:w="57" w:type="dxa"/>
              <w:bottom w:w="57" w:type="dxa"/>
            </w:tcMar>
          </w:tcPr>
          <w:p w14:paraId="242592EC" w14:textId="508238B2" w:rsidR="00CC68F8" w:rsidRDefault="00CC68F8" w:rsidP="007F271A">
            <w:pPr>
              <w:rPr>
                <w:rFonts w:ascii="Arial" w:hAnsi="Arial" w:cs="Arial"/>
                <w:b/>
                <w:sz w:val="18"/>
                <w:szCs w:val="18"/>
              </w:rPr>
            </w:pPr>
            <w:r>
              <w:rPr>
                <w:rFonts w:ascii="Arial" w:hAnsi="Arial" w:cs="Arial"/>
                <w:b/>
                <w:sz w:val="18"/>
                <w:szCs w:val="18"/>
              </w:rPr>
              <w:t>Outcome E</w:t>
            </w:r>
          </w:p>
          <w:p w14:paraId="2EC5D567" w14:textId="77777777" w:rsidR="00CC68F8" w:rsidRDefault="00CC68F8" w:rsidP="007F271A">
            <w:pPr>
              <w:rPr>
                <w:rFonts w:ascii="Arial" w:hAnsi="Arial" w:cs="Arial"/>
                <w:b/>
                <w:sz w:val="18"/>
                <w:szCs w:val="18"/>
              </w:rPr>
            </w:pPr>
          </w:p>
          <w:p w14:paraId="25211FD3" w14:textId="6CDF6703" w:rsidR="00125340" w:rsidRPr="00CC68F8" w:rsidRDefault="003104B7" w:rsidP="007F271A">
            <w:pPr>
              <w:rPr>
                <w:rFonts w:ascii="Arial" w:hAnsi="Arial" w:cs="Arial"/>
                <w:b/>
                <w:sz w:val="18"/>
                <w:szCs w:val="18"/>
              </w:rPr>
            </w:pPr>
            <w:r w:rsidRPr="00CC68F8">
              <w:rPr>
                <w:rFonts w:ascii="Arial" w:hAnsi="Arial" w:cs="Arial"/>
                <w:b/>
                <w:sz w:val="18"/>
                <w:szCs w:val="18"/>
              </w:rPr>
              <w:t xml:space="preserve">Some  PP families and pupils would benefit greatly from additional </w:t>
            </w:r>
            <w:r w:rsidRPr="00CC68F8">
              <w:rPr>
                <w:rFonts w:ascii="Arial" w:hAnsi="Arial" w:cs="Arial"/>
                <w:b/>
                <w:sz w:val="18"/>
                <w:szCs w:val="18"/>
              </w:rPr>
              <w:lastRenderedPageBreak/>
              <w:t>support and nurture and thereby improve overall engagement with school</w:t>
            </w:r>
          </w:p>
        </w:tc>
        <w:tc>
          <w:tcPr>
            <w:tcW w:w="2409" w:type="dxa"/>
            <w:tcMar>
              <w:top w:w="57" w:type="dxa"/>
              <w:bottom w:w="57" w:type="dxa"/>
            </w:tcMar>
          </w:tcPr>
          <w:p w14:paraId="4E46B61A" w14:textId="0148EC29" w:rsidR="00EF2A09" w:rsidRPr="00CC68F8" w:rsidRDefault="003104B7" w:rsidP="00AF1229">
            <w:pPr>
              <w:rPr>
                <w:rFonts w:ascii="Arial" w:hAnsi="Arial" w:cs="Arial"/>
                <w:sz w:val="16"/>
                <w:szCs w:val="16"/>
              </w:rPr>
            </w:pPr>
            <w:r w:rsidRPr="00CC68F8">
              <w:rPr>
                <w:rFonts w:ascii="Arial" w:hAnsi="Arial" w:cs="Arial"/>
                <w:sz w:val="16"/>
                <w:szCs w:val="16"/>
              </w:rPr>
              <w:lastRenderedPageBreak/>
              <w:t>Mini-bus provision ensures targeted PP individuals arrive at school for Breakfast Club and receive learning support.</w:t>
            </w:r>
          </w:p>
        </w:tc>
        <w:tc>
          <w:tcPr>
            <w:tcW w:w="4849" w:type="dxa"/>
            <w:tcMar>
              <w:top w:w="57" w:type="dxa"/>
              <w:bottom w:w="57" w:type="dxa"/>
            </w:tcMar>
          </w:tcPr>
          <w:p w14:paraId="2B3DAAC7" w14:textId="690A31EB" w:rsidR="00EF2A09" w:rsidRPr="00CC68F8" w:rsidRDefault="003A7073" w:rsidP="00D8454C">
            <w:pPr>
              <w:rPr>
                <w:rFonts w:ascii="Arial" w:hAnsi="Arial" w:cs="Arial"/>
                <w:sz w:val="16"/>
                <w:szCs w:val="16"/>
              </w:rPr>
            </w:pPr>
            <w:r w:rsidRPr="00CC68F8">
              <w:rPr>
                <w:rFonts w:ascii="Arial" w:hAnsi="Arial" w:cs="Arial"/>
                <w:sz w:val="16"/>
                <w:szCs w:val="16"/>
              </w:rPr>
              <w:t>A small group of pupils with poor attendance are collected from their home to school.</w:t>
            </w:r>
          </w:p>
        </w:tc>
        <w:tc>
          <w:tcPr>
            <w:tcW w:w="2239" w:type="dxa"/>
            <w:tcMar>
              <w:top w:w="57" w:type="dxa"/>
              <w:bottom w:w="57" w:type="dxa"/>
            </w:tcMar>
          </w:tcPr>
          <w:p w14:paraId="2F550AB7" w14:textId="408C583B" w:rsidR="00125340" w:rsidRPr="00CC68F8" w:rsidRDefault="003A7073" w:rsidP="00CC68F8">
            <w:pPr>
              <w:rPr>
                <w:rFonts w:ascii="Arial" w:hAnsi="Arial" w:cs="Arial"/>
                <w:sz w:val="16"/>
                <w:szCs w:val="16"/>
              </w:rPr>
            </w:pPr>
            <w:r w:rsidRPr="00CC68F8">
              <w:rPr>
                <w:rFonts w:ascii="Arial" w:hAnsi="Arial" w:cs="Arial"/>
                <w:sz w:val="16"/>
                <w:szCs w:val="16"/>
              </w:rPr>
              <w:t>Improved attendance and lateness will lead to better progress and attainment. Pupils are expected to achieve</w:t>
            </w:r>
          </w:p>
        </w:tc>
        <w:tc>
          <w:tcPr>
            <w:tcW w:w="1276" w:type="dxa"/>
          </w:tcPr>
          <w:p w14:paraId="6321B183" w14:textId="77777777" w:rsidR="00125340" w:rsidRDefault="003A7073" w:rsidP="00CC68F8">
            <w:pPr>
              <w:rPr>
                <w:rFonts w:ascii="Arial" w:hAnsi="Arial" w:cs="Arial"/>
                <w:sz w:val="18"/>
                <w:szCs w:val="18"/>
              </w:rPr>
            </w:pPr>
            <w:r>
              <w:rPr>
                <w:rFonts w:ascii="Arial" w:hAnsi="Arial" w:cs="Arial"/>
                <w:sz w:val="18"/>
                <w:szCs w:val="18"/>
              </w:rPr>
              <w:t xml:space="preserve">Assistant </w:t>
            </w:r>
          </w:p>
          <w:p w14:paraId="6C88C9AC" w14:textId="10B6A2D0" w:rsidR="003A7073" w:rsidRPr="00AE78F2" w:rsidRDefault="003A7073" w:rsidP="00CC68F8">
            <w:pPr>
              <w:rPr>
                <w:rFonts w:ascii="Arial" w:hAnsi="Arial" w:cs="Arial"/>
                <w:sz w:val="18"/>
                <w:szCs w:val="18"/>
              </w:rPr>
            </w:pPr>
            <w:r>
              <w:rPr>
                <w:rFonts w:ascii="Arial" w:hAnsi="Arial" w:cs="Arial"/>
                <w:sz w:val="18"/>
                <w:szCs w:val="18"/>
              </w:rPr>
              <w:t>Headteacher</w:t>
            </w:r>
          </w:p>
        </w:tc>
        <w:tc>
          <w:tcPr>
            <w:tcW w:w="2296" w:type="dxa"/>
          </w:tcPr>
          <w:p w14:paraId="2AE233D8" w14:textId="56244754" w:rsidR="00D31BE1" w:rsidRDefault="0000325C" w:rsidP="00CC68F8">
            <w:pPr>
              <w:rPr>
                <w:rFonts w:ascii="Arial" w:hAnsi="Arial" w:cs="Arial"/>
                <w:sz w:val="18"/>
                <w:szCs w:val="18"/>
              </w:rPr>
            </w:pPr>
            <w:r>
              <w:rPr>
                <w:rFonts w:ascii="Arial" w:hAnsi="Arial" w:cs="Arial"/>
                <w:sz w:val="18"/>
                <w:szCs w:val="18"/>
              </w:rPr>
              <w:t xml:space="preserve"> </w:t>
            </w:r>
            <w:bookmarkStart w:id="0" w:name="_GoBack"/>
            <w:bookmarkEnd w:id="0"/>
            <w:r w:rsidR="00D31BE1">
              <w:rPr>
                <w:rFonts w:ascii="Arial" w:hAnsi="Arial" w:cs="Arial"/>
                <w:sz w:val="18"/>
                <w:szCs w:val="18"/>
              </w:rPr>
              <w:t>Cost of transport to school and breakfast club</w:t>
            </w:r>
          </w:p>
          <w:p w14:paraId="69228ADA" w14:textId="77777777" w:rsidR="00D31BE1" w:rsidRDefault="00D31BE1" w:rsidP="00CC68F8">
            <w:pPr>
              <w:rPr>
                <w:rFonts w:ascii="Arial" w:hAnsi="Arial" w:cs="Arial"/>
                <w:sz w:val="18"/>
                <w:szCs w:val="18"/>
              </w:rPr>
            </w:pPr>
            <w:r>
              <w:rPr>
                <w:rFonts w:ascii="Arial" w:hAnsi="Arial" w:cs="Arial"/>
                <w:sz w:val="18"/>
                <w:szCs w:val="18"/>
              </w:rPr>
              <w:t xml:space="preserve"> £ 450</w:t>
            </w:r>
          </w:p>
          <w:p w14:paraId="6253B145" w14:textId="26E6C774" w:rsidR="00D31BE1" w:rsidRPr="00D31BE1" w:rsidRDefault="00D31BE1" w:rsidP="00D31BE1">
            <w:pPr>
              <w:rPr>
                <w:rFonts w:ascii="Arial" w:hAnsi="Arial" w:cs="Arial"/>
                <w:sz w:val="18"/>
                <w:szCs w:val="18"/>
              </w:rPr>
            </w:pPr>
            <w:r w:rsidRPr="00D31BE1">
              <w:rPr>
                <w:rFonts w:ascii="Arial" w:hAnsi="Arial" w:cs="Arial"/>
                <w:sz w:val="18"/>
                <w:szCs w:val="18"/>
              </w:rPr>
              <w:t>Termly rev</w:t>
            </w:r>
            <w:r w:rsidR="0000325C">
              <w:rPr>
                <w:rFonts w:ascii="Arial" w:hAnsi="Arial" w:cs="Arial"/>
                <w:sz w:val="18"/>
                <w:szCs w:val="18"/>
              </w:rPr>
              <w:t xml:space="preserve">iew through </w:t>
            </w:r>
            <w:r w:rsidR="0000325C" w:rsidRPr="0000325C">
              <w:rPr>
                <w:rFonts w:ascii="Arial" w:hAnsi="Arial" w:cs="Arial"/>
                <w:sz w:val="18"/>
                <w:szCs w:val="18"/>
              </w:rPr>
              <w:t>Pupil Profiling interviews</w:t>
            </w:r>
          </w:p>
          <w:p w14:paraId="3FC48B05" w14:textId="77777777" w:rsidR="00D31BE1" w:rsidRPr="00D31BE1" w:rsidRDefault="00D31BE1" w:rsidP="00D31BE1">
            <w:pPr>
              <w:rPr>
                <w:rFonts w:ascii="Arial" w:hAnsi="Arial" w:cs="Arial"/>
                <w:sz w:val="18"/>
                <w:szCs w:val="18"/>
              </w:rPr>
            </w:pPr>
          </w:p>
          <w:p w14:paraId="418BF0F4" w14:textId="72160851" w:rsidR="00D31BE1" w:rsidRDefault="00D31BE1" w:rsidP="00D31BE1">
            <w:pPr>
              <w:rPr>
                <w:rFonts w:ascii="Arial" w:hAnsi="Arial" w:cs="Arial"/>
                <w:sz w:val="18"/>
                <w:szCs w:val="18"/>
              </w:rPr>
            </w:pPr>
            <w:r w:rsidRPr="00D31BE1">
              <w:rPr>
                <w:rFonts w:ascii="Arial" w:hAnsi="Arial" w:cs="Arial"/>
                <w:sz w:val="18"/>
                <w:szCs w:val="18"/>
              </w:rPr>
              <w:t>Annual review July 2017</w:t>
            </w:r>
          </w:p>
          <w:p w14:paraId="56ADB85B" w14:textId="6D35BC76" w:rsidR="00125340" w:rsidRPr="00AE78F2" w:rsidRDefault="00D31BE1" w:rsidP="00CC68F8">
            <w:pPr>
              <w:rPr>
                <w:rFonts w:ascii="Arial" w:hAnsi="Arial" w:cs="Arial"/>
                <w:sz w:val="18"/>
                <w:szCs w:val="18"/>
              </w:rPr>
            </w:pPr>
            <w:r>
              <w:rPr>
                <w:rFonts w:ascii="Arial" w:hAnsi="Arial" w:cs="Arial"/>
                <w:sz w:val="18"/>
                <w:szCs w:val="18"/>
              </w:rPr>
              <w:t xml:space="preserve"> </w:t>
            </w:r>
          </w:p>
        </w:tc>
      </w:tr>
      <w:tr w:rsidR="002954A6" w:rsidRPr="002954A6" w14:paraId="5C7EA547" w14:textId="77777777" w:rsidTr="00657E95">
        <w:trPr>
          <w:trHeight w:val="301"/>
        </w:trPr>
        <w:tc>
          <w:tcPr>
            <w:tcW w:w="2235" w:type="dxa"/>
            <w:tcMar>
              <w:top w:w="57" w:type="dxa"/>
              <w:bottom w:w="57" w:type="dxa"/>
            </w:tcMar>
          </w:tcPr>
          <w:p w14:paraId="79069223" w14:textId="42EBBF9C" w:rsidR="00125340" w:rsidRPr="00004FB6" w:rsidRDefault="00125340" w:rsidP="00EE50D0">
            <w:pPr>
              <w:rPr>
                <w:rFonts w:ascii="Arial" w:hAnsi="Arial" w:cs="Arial"/>
                <w:sz w:val="18"/>
                <w:szCs w:val="18"/>
              </w:rPr>
            </w:pPr>
          </w:p>
        </w:tc>
        <w:tc>
          <w:tcPr>
            <w:tcW w:w="2409" w:type="dxa"/>
            <w:tcMar>
              <w:top w:w="57" w:type="dxa"/>
              <w:bottom w:w="57" w:type="dxa"/>
            </w:tcMar>
          </w:tcPr>
          <w:p w14:paraId="6F0B1051" w14:textId="6AEF41C9" w:rsidR="00917D70" w:rsidRPr="00CC68F8" w:rsidRDefault="00D31BE1" w:rsidP="00C73995">
            <w:pPr>
              <w:rPr>
                <w:rFonts w:ascii="Arial" w:hAnsi="Arial" w:cs="Arial"/>
                <w:sz w:val="16"/>
                <w:szCs w:val="16"/>
              </w:rPr>
            </w:pPr>
            <w:r>
              <w:rPr>
                <w:rFonts w:ascii="Arial" w:hAnsi="Arial" w:cs="Arial"/>
                <w:sz w:val="16"/>
                <w:szCs w:val="16"/>
              </w:rPr>
              <w:t>Appoint a Parent Engagement O</w:t>
            </w:r>
            <w:r w:rsidR="00CA3141" w:rsidRPr="00CC68F8">
              <w:rPr>
                <w:rFonts w:ascii="Arial" w:hAnsi="Arial" w:cs="Arial"/>
                <w:sz w:val="16"/>
                <w:szCs w:val="16"/>
              </w:rPr>
              <w:t xml:space="preserve">fficer to </w:t>
            </w:r>
            <w:r w:rsidR="00CC68F8" w:rsidRPr="00CC68F8">
              <w:rPr>
                <w:rFonts w:ascii="Arial" w:hAnsi="Arial" w:cs="Arial"/>
                <w:sz w:val="16"/>
                <w:szCs w:val="16"/>
              </w:rPr>
              <w:t>support PP families who would benefit from additional support and nurture</w:t>
            </w:r>
          </w:p>
        </w:tc>
        <w:tc>
          <w:tcPr>
            <w:tcW w:w="4849" w:type="dxa"/>
            <w:tcMar>
              <w:top w:w="57" w:type="dxa"/>
              <w:bottom w:w="57" w:type="dxa"/>
            </w:tcMar>
          </w:tcPr>
          <w:p w14:paraId="69AF4C1D" w14:textId="397E33B8" w:rsidR="00CC68F8" w:rsidRPr="00CC68F8" w:rsidRDefault="00CC68F8" w:rsidP="00AF1229">
            <w:pPr>
              <w:rPr>
                <w:rFonts w:ascii="Arial" w:hAnsi="Arial" w:cs="Arial"/>
                <w:sz w:val="16"/>
                <w:szCs w:val="16"/>
              </w:rPr>
            </w:pPr>
            <w:r w:rsidRPr="00CC68F8">
              <w:rPr>
                <w:rFonts w:ascii="Arial" w:hAnsi="Arial" w:cs="Arial"/>
                <w:sz w:val="16"/>
                <w:szCs w:val="16"/>
              </w:rPr>
              <w:t>T</w:t>
            </w:r>
            <w:r w:rsidR="00AF1229" w:rsidRPr="00CC68F8">
              <w:rPr>
                <w:rFonts w:ascii="Arial" w:hAnsi="Arial" w:cs="Arial"/>
                <w:sz w:val="16"/>
                <w:szCs w:val="16"/>
              </w:rPr>
              <w:t>he active engagement of parents in supporting their</w:t>
            </w:r>
            <w:r w:rsidRPr="00CC68F8">
              <w:rPr>
                <w:rFonts w:ascii="Arial" w:hAnsi="Arial" w:cs="Arial"/>
                <w:sz w:val="16"/>
                <w:szCs w:val="16"/>
              </w:rPr>
              <w:t xml:space="preserve"> children’s learning at school is critical to children’s progress. Having high inspirational support is also important for children to thrive</w:t>
            </w:r>
          </w:p>
          <w:p w14:paraId="50B1E38D" w14:textId="77777777" w:rsidR="00CC68F8" w:rsidRDefault="00CC68F8" w:rsidP="00AF1229">
            <w:pPr>
              <w:rPr>
                <w:rFonts w:ascii="Arial" w:hAnsi="Arial" w:cs="Arial"/>
                <w:sz w:val="18"/>
                <w:szCs w:val="18"/>
              </w:rPr>
            </w:pPr>
          </w:p>
          <w:p w14:paraId="79782A6E" w14:textId="126329D8" w:rsidR="00125340" w:rsidRPr="00CC68F8" w:rsidRDefault="00AF1229" w:rsidP="00AF1229">
            <w:pPr>
              <w:rPr>
                <w:rFonts w:ascii="Arial" w:hAnsi="Arial" w:cs="Arial"/>
                <w:i/>
                <w:sz w:val="16"/>
                <w:szCs w:val="16"/>
              </w:rPr>
            </w:pPr>
            <w:r w:rsidRPr="00CC68F8">
              <w:rPr>
                <w:rFonts w:ascii="Arial" w:hAnsi="Arial" w:cs="Arial"/>
                <w:i/>
                <w:sz w:val="16"/>
                <w:szCs w:val="16"/>
              </w:rPr>
              <w:t>Increasing parental involvement in primary and secondary schools had on average 2-3 months positive impact.</w:t>
            </w:r>
          </w:p>
        </w:tc>
        <w:tc>
          <w:tcPr>
            <w:tcW w:w="2239" w:type="dxa"/>
            <w:tcMar>
              <w:top w:w="57" w:type="dxa"/>
              <w:bottom w:w="57" w:type="dxa"/>
            </w:tcMar>
          </w:tcPr>
          <w:p w14:paraId="43410F59" w14:textId="59CEC6B3" w:rsidR="00D35464" w:rsidRPr="00CC68F8" w:rsidRDefault="00CC68F8" w:rsidP="00D35464">
            <w:pPr>
              <w:rPr>
                <w:rFonts w:ascii="Arial" w:hAnsi="Arial" w:cs="Arial"/>
                <w:sz w:val="16"/>
                <w:szCs w:val="16"/>
              </w:rPr>
            </w:pPr>
            <w:r w:rsidRPr="00CC68F8">
              <w:rPr>
                <w:rFonts w:ascii="Arial" w:hAnsi="Arial" w:cs="Arial"/>
                <w:sz w:val="16"/>
                <w:szCs w:val="16"/>
              </w:rPr>
              <w:t>Increased support from parents will lead to improvements in progress</w:t>
            </w:r>
          </w:p>
        </w:tc>
        <w:tc>
          <w:tcPr>
            <w:tcW w:w="1276" w:type="dxa"/>
          </w:tcPr>
          <w:p w14:paraId="436512BB" w14:textId="77777777" w:rsidR="00CC68F8" w:rsidRPr="00CC68F8" w:rsidRDefault="00CC68F8" w:rsidP="00CC68F8">
            <w:pPr>
              <w:rPr>
                <w:rFonts w:ascii="Arial" w:hAnsi="Arial" w:cs="Arial"/>
                <w:sz w:val="18"/>
                <w:szCs w:val="18"/>
              </w:rPr>
            </w:pPr>
            <w:r w:rsidRPr="00CC68F8">
              <w:rPr>
                <w:rFonts w:ascii="Arial" w:hAnsi="Arial" w:cs="Arial"/>
                <w:sz w:val="18"/>
                <w:szCs w:val="18"/>
              </w:rPr>
              <w:t xml:space="preserve">Assistant </w:t>
            </w:r>
          </w:p>
          <w:p w14:paraId="31F69D1A" w14:textId="178C5818" w:rsidR="00125340" w:rsidRPr="00004FB6" w:rsidRDefault="00CC68F8" w:rsidP="00CC68F8">
            <w:pPr>
              <w:rPr>
                <w:rFonts w:ascii="Arial" w:hAnsi="Arial" w:cs="Arial"/>
                <w:sz w:val="18"/>
                <w:szCs w:val="18"/>
              </w:rPr>
            </w:pPr>
            <w:r w:rsidRPr="00CC68F8">
              <w:rPr>
                <w:rFonts w:ascii="Arial" w:hAnsi="Arial" w:cs="Arial"/>
                <w:sz w:val="18"/>
                <w:szCs w:val="18"/>
              </w:rPr>
              <w:t>Headteacher</w:t>
            </w:r>
          </w:p>
        </w:tc>
        <w:tc>
          <w:tcPr>
            <w:tcW w:w="2296" w:type="dxa"/>
          </w:tcPr>
          <w:p w14:paraId="5EC4BD9B" w14:textId="364AAA85" w:rsidR="00D31BE1" w:rsidRDefault="00D31BE1" w:rsidP="00D31BE1">
            <w:pPr>
              <w:jc w:val="center"/>
              <w:rPr>
                <w:rFonts w:ascii="Arial" w:hAnsi="Arial" w:cs="Arial"/>
                <w:sz w:val="18"/>
                <w:szCs w:val="18"/>
              </w:rPr>
            </w:pPr>
            <w:r>
              <w:rPr>
                <w:rFonts w:ascii="Arial" w:hAnsi="Arial" w:cs="Arial"/>
                <w:sz w:val="18"/>
                <w:szCs w:val="18"/>
              </w:rPr>
              <w:t xml:space="preserve">Cost of Parental Engagement Officer </w:t>
            </w:r>
          </w:p>
          <w:p w14:paraId="61E6452A" w14:textId="2550EB73" w:rsidR="00D31BE1" w:rsidRDefault="00D31BE1" w:rsidP="00D31BE1">
            <w:pPr>
              <w:jc w:val="center"/>
              <w:rPr>
                <w:rFonts w:ascii="Arial" w:hAnsi="Arial" w:cs="Arial"/>
                <w:sz w:val="18"/>
                <w:szCs w:val="18"/>
              </w:rPr>
            </w:pPr>
            <w:r>
              <w:rPr>
                <w:rFonts w:ascii="Arial" w:hAnsi="Arial" w:cs="Arial"/>
                <w:sz w:val="18"/>
                <w:szCs w:val="18"/>
              </w:rPr>
              <w:t>( February 2017)</w:t>
            </w:r>
          </w:p>
          <w:p w14:paraId="3CAAC0AB" w14:textId="77777777" w:rsidR="00D31BE1" w:rsidRDefault="00D31BE1" w:rsidP="00D31BE1">
            <w:pPr>
              <w:jc w:val="center"/>
              <w:rPr>
                <w:rFonts w:ascii="Arial" w:hAnsi="Arial" w:cs="Arial"/>
                <w:sz w:val="18"/>
                <w:szCs w:val="18"/>
              </w:rPr>
            </w:pPr>
          </w:p>
          <w:p w14:paraId="697C928C" w14:textId="77777777" w:rsidR="00125340" w:rsidRDefault="00D31BE1" w:rsidP="00D31BE1">
            <w:pPr>
              <w:jc w:val="center"/>
              <w:rPr>
                <w:rFonts w:ascii="Arial" w:hAnsi="Arial" w:cs="Arial"/>
                <w:sz w:val="18"/>
                <w:szCs w:val="18"/>
              </w:rPr>
            </w:pPr>
            <w:r>
              <w:rPr>
                <w:rFonts w:ascii="Arial" w:hAnsi="Arial" w:cs="Arial"/>
                <w:sz w:val="18"/>
                <w:szCs w:val="18"/>
              </w:rPr>
              <w:t>£ 15 098</w:t>
            </w:r>
          </w:p>
          <w:p w14:paraId="6B0EE3B7" w14:textId="77777777" w:rsidR="00D31BE1" w:rsidRDefault="00D31BE1" w:rsidP="00D31BE1">
            <w:pPr>
              <w:jc w:val="center"/>
              <w:rPr>
                <w:rFonts w:ascii="Arial" w:hAnsi="Arial" w:cs="Arial"/>
                <w:sz w:val="18"/>
                <w:szCs w:val="18"/>
              </w:rPr>
            </w:pPr>
          </w:p>
          <w:p w14:paraId="5CF5CB21" w14:textId="3542E209" w:rsidR="00D31BE1" w:rsidRPr="00004FB6" w:rsidRDefault="00D31BE1" w:rsidP="00D31BE1">
            <w:pPr>
              <w:jc w:val="center"/>
              <w:rPr>
                <w:rFonts w:ascii="Arial" w:hAnsi="Arial" w:cs="Arial"/>
                <w:sz w:val="18"/>
                <w:szCs w:val="18"/>
              </w:rPr>
            </w:pPr>
            <w:r>
              <w:rPr>
                <w:rFonts w:ascii="Arial" w:hAnsi="Arial" w:cs="Arial"/>
                <w:sz w:val="18"/>
                <w:szCs w:val="18"/>
              </w:rPr>
              <w:t>July 2017</w:t>
            </w:r>
          </w:p>
        </w:tc>
      </w:tr>
      <w:tr w:rsidR="002954A6" w:rsidRPr="002954A6" w14:paraId="6A122951" w14:textId="77777777" w:rsidTr="00297E1B">
        <w:tc>
          <w:tcPr>
            <w:tcW w:w="13008" w:type="dxa"/>
            <w:gridSpan w:val="5"/>
            <w:tcMar>
              <w:top w:w="57" w:type="dxa"/>
              <w:bottom w:w="57" w:type="dxa"/>
            </w:tcMar>
          </w:tcPr>
          <w:p w14:paraId="01976B0A" w14:textId="59F84A8D" w:rsidR="00125340" w:rsidRPr="002954A6" w:rsidRDefault="00125340" w:rsidP="000B25ED">
            <w:pPr>
              <w:jc w:val="right"/>
              <w:rPr>
                <w:rFonts w:ascii="Arial" w:hAnsi="Arial" w:cs="Arial"/>
                <w:b/>
              </w:rPr>
            </w:pPr>
            <w:r w:rsidRPr="002954A6">
              <w:rPr>
                <w:rFonts w:ascii="Arial" w:hAnsi="Arial" w:cs="Arial"/>
                <w:b/>
              </w:rPr>
              <w:t>Total budgeted cost</w:t>
            </w:r>
          </w:p>
        </w:tc>
        <w:tc>
          <w:tcPr>
            <w:tcW w:w="2296" w:type="dxa"/>
          </w:tcPr>
          <w:p w14:paraId="28F214BC" w14:textId="055D58DF" w:rsidR="00125340" w:rsidRPr="00731A02" w:rsidRDefault="00731A02" w:rsidP="00731A02">
            <w:pPr>
              <w:jc w:val="center"/>
              <w:rPr>
                <w:rFonts w:ascii="Arial" w:hAnsi="Arial" w:cs="Arial"/>
                <w:b/>
              </w:rPr>
            </w:pPr>
            <w:r w:rsidRPr="00731A02">
              <w:rPr>
                <w:rFonts w:ascii="Arial" w:hAnsi="Arial" w:cs="Arial"/>
                <w:b/>
              </w:rPr>
              <w:t>£ 15,548</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Description w:val="Calendar"/>
      </w:tblPr>
      <w:tblGrid>
        <w:gridCol w:w="14992"/>
      </w:tblGrid>
      <w:tr w:rsidR="002954A6" w:rsidRPr="002954A6" w14:paraId="4D2BBAB9" w14:textId="77777777" w:rsidTr="00267F85">
        <w:tc>
          <w:tcPr>
            <w:tcW w:w="14992" w:type="dxa"/>
            <w:shd w:val="clear" w:color="auto" w:fill="CFDCE3"/>
            <w:tcMar>
              <w:top w:w="57" w:type="dxa"/>
              <w:bottom w:w="57" w:type="dxa"/>
            </w:tcMar>
          </w:tcPr>
          <w:p w14:paraId="6BF5BB9F" w14:textId="693C97B3" w:rsidR="000A25FC" w:rsidRPr="00AF1229" w:rsidRDefault="00DF1F3F" w:rsidP="00AF1229">
            <w:pPr>
              <w:rPr>
                <w:rFonts w:ascii="Arial" w:hAnsi="Arial" w:cs="Arial"/>
                <w:b/>
              </w:rPr>
            </w:pPr>
            <w:r w:rsidRPr="00DF1F3F">
              <w:rPr>
                <w:rFonts w:ascii="Arial" w:hAnsi="Arial" w:cs="Arial"/>
                <w:b/>
              </w:rPr>
              <w:lastRenderedPageBreak/>
              <w:t>Additional detail</w:t>
            </w:r>
            <w:r w:rsidR="00AF1229">
              <w:rPr>
                <w:rFonts w:ascii="Arial" w:hAnsi="Arial" w:cs="Arial"/>
                <w:b/>
              </w:rPr>
              <w:t xml:space="preserve"> </w:t>
            </w:r>
            <w:r>
              <w:rPr>
                <w:rFonts w:ascii="Arial" w:hAnsi="Arial" w:cs="Arial"/>
                <w:b/>
              </w:rPr>
              <w:t xml:space="preserve">                               See </w:t>
            </w:r>
            <w:r w:rsidR="00AF1229">
              <w:rPr>
                <w:rFonts w:ascii="Arial" w:hAnsi="Arial" w:cs="Arial"/>
                <w:b/>
              </w:rPr>
              <w:t>Attached Links to the School Improvement Plan</w:t>
            </w:r>
          </w:p>
        </w:tc>
      </w:tr>
      <w:tr w:rsidR="0006398C" w:rsidRPr="002954A6" w14:paraId="5169F603" w14:textId="77777777" w:rsidTr="00CC68F8">
        <w:tc>
          <w:tcPr>
            <w:tcW w:w="14992" w:type="dxa"/>
            <w:shd w:val="clear" w:color="auto" w:fill="auto"/>
            <w:tcMar>
              <w:top w:w="57" w:type="dxa"/>
              <w:bottom w:w="57" w:type="dxa"/>
            </w:tcMar>
          </w:tcPr>
          <w:tbl>
            <w:tblPr>
              <w:tblStyle w:val="TableGrid"/>
              <w:tblpPr w:leftFromText="180" w:rightFromText="180" w:vertAnchor="text" w:horzAnchor="margin" w:tblpY="-58"/>
              <w:tblOverlap w:val="never"/>
              <w:tblW w:w="14596" w:type="dxa"/>
              <w:tblLayout w:type="fixed"/>
              <w:tblLook w:val="04A0" w:firstRow="1" w:lastRow="0" w:firstColumn="1" w:lastColumn="0" w:noHBand="0" w:noVBand="1"/>
              <w:tblDescription w:val="Calendar"/>
            </w:tblPr>
            <w:tblGrid>
              <w:gridCol w:w="704"/>
              <w:gridCol w:w="787"/>
              <w:gridCol w:w="1579"/>
              <w:gridCol w:w="2462"/>
              <w:gridCol w:w="1365"/>
              <w:gridCol w:w="687"/>
              <w:gridCol w:w="686"/>
              <w:gridCol w:w="1370"/>
              <w:gridCol w:w="559"/>
              <w:gridCol w:w="524"/>
              <w:gridCol w:w="286"/>
              <w:gridCol w:w="1298"/>
              <w:gridCol w:w="162"/>
              <w:gridCol w:w="344"/>
              <w:gridCol w:w="362"/>
              <w:gridCol w:w="707"/>
              <w:gridCol w:w="714"/>
            </w:tblGrid>
            <w:tr w:rsidR="00CC68F8" w:rsidRPr="004F7437" w14:paraId="0076E10E" w14:textId="77777777" w:rsidTr="00CC68F8">
              <w:trPr>
                <w:trHeight w:val="420"/>
              </w:trPr>
              <w:tc>
                <w:tcPr>
                  <w:tcW w:w="14596" w:type="dxa"/>
                  <w:gridSpan w:val="17"/>
                  <w:tcBorders>
                    <w:bottom w:val="single" w:sz="4" w:space="0" w:color="auto"/>
                  </w:tcBorders>
                  <w:shd w:val="clear" w:color="auto" w:fill="FDE9D9" w:themeFill="accent6" w:themeFillTint="33"/>
                  <w:vAlign w:val="center"/>
                </w:tcPr>
                <w:p w14:paraId="340A0BE3" w14:textId="77777777" w:rsidR="00CC68F8" w:rsidRPr="008F5499" w:rsidRDefault="00CC68F8" w:rsidP="00CC68F8">
                  <w:pPr>
                    <w:pStyle w:val="NoSpacing"/>
                    <w:jc w:val="center"/>
                    <w:rPr>
                      <w:rFonts w:ascii="Tahoma" w:hAnsi="Tahoma" w:cs="Tahoma"/>
                      <w:color w:val="FF0000"/>
                    </w:rPr>
                  </w:pPr>
                  <w:r w:rsidRPr="008F5499">
                    <w:rPr>
                      <w:rFonts w:ascii="Tahoma" w:hAnsi="Tahoma" w:cs="Tahoma"/>
                      <w:b/>
                    </w:rPr>
                    <w:t>Montpelier Primary School Improvement Plan</w:t>
                  </w:r>
                </w:p>
              </w:tc>
            </w:tr>
            <w:tr w:rsidR="00CC68F8" w:rsidRPr="004F7437" w14:paraId="217D93A7" w14:textId="77777777" w:rsidTr="00CC68F8">
              <w:tc>
                <w:tcPr>
                  <w:tcW w:w="14596" w:type="dxa"/>
                  <w:gridSpan w:val="17"/>
                  <w:tcBorders>
                    <w:left w:val="nil"/>
                    <w:right w:val="nil"/>
                  </w:tcBorders>
                  <w:vAlign w:val="center"/>
                </w:tcPr>
                <w:p w14:paraId="6BA4848A" w14:textId="77777777" w:rsidR="00CC68F8" w:rsidRPr="004F7437" w:rsidRDefault="00CC68F8" w:rsidP="00CC68F8">
                  <w:pPr>
                    <w:pStyle w:val="NoSpacing"/>
                    <w:jc w:val="center"/>
                    <w:rPr>
                      <w:rFonts w:ascii="Tahoma" w:hAnsi="Tahoma" w:cs="Tahoma"/>
                      <w:sz w:val="16"/>
                      <w:szCs w:val="16"/>
                    </w:rPr>
                  </w:pPr>
                </w:p>
              </w:tc>
            </w:tr>
            <w:tr w:rsidR="00CC68F8" w:rsidRPr="004F7437" w14:paraId="1290991C" w14:textId="77777777" w:rsidTr="00CC68F8">
              <w:tc>
                <w:tcPr>
                  <w:tcW w:w="7584" w:type="dxa"/>
                  <w:gridSpan w:val="6"/>
                  <w:tcBorders>
                    <w:bottom w:val="single" w:sz="4" w:space="0" w:color="auto"/>
                  </w:tcBorders>
                  <w:shd w:val="clear" w:color="auto" w:fill="auto"/>
                  <w:vAlign w:val="center"/>
                </w:tcPr>
                <w:p w14:paraId="699633E0" w14:textId="77777777" w:rsidR="00CC68F8" w:rsidRPr="00785E5C" w:rsidRDefault="00CC68F8" w:rsidP="00CC68F8">
                  <w:pPr>
                    <w:rPr>
                      <w:rFonts w:ascii="Tahoma" w:hAnsi="Tahoma" w:cs="Tahoma"/>
                      <w:b/>
                      <w:sz w:val="20"/>
                      <w:szCs w:val="20"/>
                    </w:rPr>
                  </w:pPr>
                  <w:r>
                    <w:rPr>
                      <w:rFonts w:ascii="Tahoma" w:hAnsi="Tahoma" w:cs="Tahoma"/>
                      <w:b/>
                      <w:sz w:val="20"/>
                      <w:szCs w:val="20"/>
                    </w:rPr>
                    <w:t>Action 2</w:t>
                  </w:r>
                  <w:r w:rsidRPr="00785E5C">
                    <w:rPr>
                      <w:rFonts w:ascii="Tahoma" w:hAnsi="Tahoma" w:cs="Tahoma"/>
                      <w:sz w:val="20"/>
                      <w:szCs w:val="20"/>
                    </w:rPr>
                    <w:t xml:space="preserve"> – </w:t>
                  </w:r>
                  <w:r>
                    <w:rPr>
                      <w:rFonts w:ascii="Tahoma" w:hAnsi="Tahoma" w:cs="Tahoma"/>
                      <w:b/>
                      <w:sz w:val="20"/>
                      <w:szCs w:val="20"/>
                    </w:rPr>
                    <w:t>Raise</w:t>
                  </w:r>
                  <w:r w:rsidRPr="008F0C92">
                    <w:rPr>
                      <w:rFonts w:ascii="Tahoma" w:hAnsi="Tahoma" w:cs="Tahoma"/>
                      <w:b/>
                      <w:sz w:val="20"/>
                      <w:szCs w:val="20"/>
                    </w:rPr>
                    <w:t xml:space="preserve"> progress </w:t>
                  </w:r>
                  <w:r>
                    <w:rPr>
                      <w:rFonts w:ascii="Tahoma" w:hAnsi="Tahoma" w:cs="Tahoma"/>
                      <w:b/>
                      <w:sz w:val="20"/>
                      <w:szCs w:val="20"/>
                    </w:rPr>
                    <w:t>and</w:t>
                  </w:r>
                  <w:r w:rsidRPr="008F0C92">
                    <w:rPr>
                      <w:rFonts w:ascii="Tahoma" w:hAnsi="Tahoma" w:cs="Tahoma"/>
                      <w:b/>
                      <w:sz w:val="20"/>
                      <w:szCs w:val="20"/>
                    </w:rPr>
                    <w:t xml:space="preserve"> attainment in </w:t>
                  </w:r>
                  <w:r>
                    <w:rPr>
                      <w:rFonts w:ascii="Tahoma" w:hAnsi="Tahoma" w:cs="Tahoma"/>
                      <w:b/>
                      <w:sz w:val="20"/>
                      <w:szCs w:val="20"/>
                    </w:rPr>
                    <w:t xml:space="preserve">reading, </w:t>
                  </w:r>
                  <w:r w:rsidRPr="008F0C92">
                    <w:rPr>
                      <w:rFonts w:ascii="Tahoma" w:hAnsi="Tahoma" w:cs="Tahoma"/>
                      <w:b/>
                      <w:sz w:val="20"/>
                      <w:szCs w:val="20"/>
                    </w:rPr>
                    <w:t xml:space="preserve">writing </w:t>
                  </w:r>
                  <w:r>
                    <w:rPr>
                      <w:rFonts w:ascii="Tahoma" w:hAnsi="Tahoma" w:cs="Tahoma"/>
                      <w:b/>
                      <w:sz w:val="20"/>
                      <w:szCs w:val="20"/>
                    </w:rPr>
                    <w:t>&amp; math</w:t>
                  </w:r>
                  <w:r w:rsidRPr="008F0C92">
                    <w:rPr>
                      <w:rFonts w:ascii="Tahoma" w:hAnsi="Tahoma" w:cs="Tahoma"/>
                      <w:b/>
                      <w:sz w:val="20"/>
                      <w:szCs w:val="20"/>
                    </w:rPr>
                    <w:t>s</w:t>
                  </w:r>
                  <w:r>
                    <w:rPr>
                      <w:rFonts w:ascii="Tahoma" w:hAnsi="Tahoma" w:cs="Tahoma"/>
                      <w:b/>
                      <w:sz w:val="20"/>
                      <w:szCs w:val="20"/>
                    </w:rPr>
                    <w:t>.</w:t>
                  </w:r>
                </w:p>
              </w:tc>
              <w:tc>
                <w:tcPr>
                  <w:tcW w:w="686" w:type="dxa"/>
                  <w:tcBorders>
                    <w:bottom w:val="single" w:sz="4" w:space="0" w:color="auto"/>
                  </w:tcBorders>
                  <w:shd w:val="clear" w:color="auto" w:fill="F2DBDB" w:themeFill="accent2" w:themeFillTint="33"/>
                  <w:vAlign w:val="center"/>
                </w:tcPr>
                <w:p w14:paraId="4250F9C8" w14:textId="77777777" w:rsidR="00CC68F8" w:rsidRPr="004F7437" w:rsidRDefault="00CC68F8" w:rsidP="00CC68F8">
                  <w:pPr>
                    <w:pStyle w:val="OBullets"/>
                    <w:numPr>
                      <w:ilvl w:val="0"/>
                      <w:numId w:val="0"/>
                    </w:numPr>
                    <w:rPr>
                      <w:rFonts w:cs="Tahoma"/>
                      <w:sz w:val="18"/>
                      <w:szCs w:val="18"/>
                    </w:rPr>
                  </w:pPr>
                </w:p>
              </w:tc>
              <w:tc>
                <w:tcPr>
                  <w:tcW w:w="1929" w:type="dxa"/>
                  <w:gridSpan w:val="2"/>
                  <w:tcBorders>
                    <w:bottom w:val="single" w:sz="4" w:space="0" w:color="auto"/>
                  </w:tcBorders>
                  <w:shd w:val="clear" w:color="auto" w:fill="auto"/>
                  <w:vAlign w:val="center"/>
                </w:tcPr>
                <w:p w14:paraId="378B4C97" w14:textId="77777777" w:rsidR="00CC68F8" w:rsidRPr="004F7437" w:rsidRDefault="00CC68F8" w:rsidP="00CC68F8">
                  <w:pPr>
                    <w:pStyle w:val="OBullets"/>
                    <w:numPr>
                      <w:ilvl w:val="0"/>
                      <w:numId w:val="0"/>
                    </w:numPr>
                    <w:rPr>
                      <w:rFonts w:cs="Tahoma"/>
                      <w:sz w:val="18"/>
                      <w:szCs w:val="18"/>
                    </w:rPr>
                  </w:pPr>
                  <w:r>
                    <w:rPr>
                      <w:rFonts w:cs="Tahoma"/>
                      <w:sz w:val="18"/>
                      <w:szCs w:val="18"/>
                    </w:rPr>
                    <w:t>Yet to Commence</w:t>
                  </w:r>
                </w:p>
              </w:tc>
              <w:tc>
                <w:tcPr>
                  <w:tcW w:w="524" w:type="dxa"/>
                  <w:tcBorders>
                    <w:bottom w:val="single" w:sz="4" w:space="0" w:color="auto"/>
                  </w:tcBorders>
                  <w:shd w:val="clear" w:color="auto" w:fill="E5DFEC" w:themeFill="accent4" w:themeFillTint="33"/>
                  <w:vAlign w:val="center"/>
                </w:tcPr>
                <w:p w14:paraId="76061C03" w14:textId="77777777" w:rsidR="00CC68F8" w:rsidRPr="004F7437" w:rsidRDefault="00CC68F8" w:rsidP="00CC68F8">
                  <w:pPr>
                    <w:pStyle w:val="OBullets"/>
                    <w:numPr>
                      <w:ilvl w:val="0"/>
                      <w:numId w:val="0"/>
                    </w:numPr>
                    <w:rPr>
                      <w:rFonts w:cs="Tahoma"/>
                      <w:sz w:val="18"/>
                      <w:szCs w:val="18"/>
                    </w:rPr>
                  </w:pPr>
                </w:p>
              </w:tc>
              <w:tc>
                <w:tcPr>
                  <w:tcW w:w="1584" w:type="dxa"/>
                  <w:gridSpan w:val="2"/>
                  <w:tcBorders>
                    <w:bottom w:val="single" w:sz="4" w:space="0" w:color="auto"/>
                  </w:tcBorders>
                  <w:shd w:val="clear" w:color="auto" w:fill="auto"/>
                  <w:vAlign w:val="center"/>
                </w:tcPr>
                <w:p w14:paraId="636D9327" w14:textId="77777777" w:rsidR="00CC68F8" w:rsidRPr="004F7437" w:rsidRDefault="00CC68F8" w:rsidP="00CC68F8">
                  <w:pPr>
                    <w:pStyle w:val="OBullets"/>
                    <w:numPr>
                      <w:ilvl w:val="0"/>
                      <w:numId w:val="0"/>
                    </w:numPr>
                    <w:rPr>
                      <w:rFonts w:cs="Tahoma"/>
                      <w:sz w:val="18"/>
                      <w:szCs w:val="18"/>
                    </w:rPr>
                  </w:pPr>
                  <w:r>
                    <w:rPr>
                      <w:rFonts w:cs="Tahoma"/>
                      <w:sz w:val="18"/>
                      <w:szCs w:val="18"/>
                    </w:rPr>
                    <w:t>Commenced</w:t>
                  </w:r>
                </w:p>
              </w:tc>
              <w:tc>
                <w:tcPr>
                  <w:tcW w:w="506" w:type="dxa"/>
                  <w:gridSpan w:val="2"/>
                  <w:tcBorders>
                    <w:bottom w:val="single" w:sz="4" w:space="0" w:color="auto"/>
                  </w:tcBorders>
                  <w:shd w:val="clear" w:color="auto" w:fill="FDE9D9" w:themeFill="accent6" w:themeFillTint="33"/>
                  <w:vAlign w:val="center"/>
                </w:tcPr>
                <w:p w14:paraId="7DB326F1" w14:textId="77777777" w:rsidR="00CC68F8" w:rsidRPr="004F7437" w:rsidRDefault="00CC68F8" w:rsidP="00CC68F8">
                  <w:pPr>
                    <w:pStyle w:val="OBullets"/>
                    <w:numPr>
                      <w:ilvl w:val="0"/>
                      <w:numId w:val="0"/>
                    </w:numPr>
                    <w:rPr>
                      <w:rFonts w:cs="Tahoma"/>
                      <w:sz w:val="18"/>
                      <w:szCs w:val="18"/>
                    </w:rPr>
                  </w:pPr>
                </w:p>
              </w:tc>
              <w:tc>
                <w:tcPr>
                  <w:tcW w:w="1783" w:type="dxa"/>
                  <w:gridSpan w:val="3"/>
                  <w:tcBorders>
                    <w:bottom w:val="single" w:sz="4" w:space="0" w:color="auto"/>
                  </w:tcBorders>
                  <w:shd w:val="clear" w:color="auto" w:fill="auto"/>
                  <w:vAlign w:val="center"/>
                </w:tcPr>
                <w:p w14:paraId="5CE9DB58" w14:textId="77777777" w:rsidR="00CC68F8" w:rsidRPr="004F7437" w:rsidRDefault="00CC68F8" w:rsidP="00CC68F8">
                  <w:pPr>
                    <w:pStyle w:val="OBullets"/>
                    <w:numPr>
                      <w:ilvl w:val="0"/>
                      <w:numId w:val="0"/>
                    </w:numPr>
                    <w:rPr>
                      <w:rFonts w:cs="Tahoma"/>
                      <w:sz w:val="18"/>
                      <w:szCs w:val="18"/>
                    </w:rPr>
                  </w:pPr>
                  <w:r>
                    <w:rPr>
                      <w:rFonts w:cs="Tahoma"/>
                      <w:sz w:val="18"/>
                      <w:szCs w:val="18"/>
                    </w:rPr>
                    <w:t>Completed</w:t>
                  </w:r>
                </w:p>
              </w:tc>
            </w:tr>
            <w:tr w:rsidR="00CC68F8" w:rsidRPr="004F7437" w14:paraId="70B801F6" w14:textId="77777777" w:rsidTr="00CC68F8">
              <w:trPr>
                <w:trHeight w:val="64"/>
              </w:trPr>
              <w:tc>
                <w:tcPr>
                  <w:tcW w:w="14596" w:type="dxa"/>
                  <w:gridSpan w:val="17"/>
                  <w:tcBorders>
                    <w:left w:val="nil"/>
                    <w:right w:val="nil"/>
                  </w:tcBorders>
                  <w:vAlign w:val="center"/>
                </w:tcPr>
                <w:p w14:paraId="504E8E5A" w14:textId="77777777" w:rsidR="00CC68F8" w:rsidRPr="004F7437" w:rsidRDefault="00CC68F8" w:rsidP="00CC68F8">
                  <w:pPr>
                    <w:pStyle w:val="NoSpacing"/>
                    <w:rPr>
                      <w:rFonts w:ascii="Tahoma" w:hAnsi="Tahoma" w:cs="Tahoma"/>
                      <w:sz w:val="8"/>
                      <w:szCs w:val="8"/>
                    </w:rPr>
                  </w:pPr>
                </w:p>
              </w:tc>
            </w:tr>
            <w:tr w:rsidR="00CC68F8" w:rsidRPr="004F7437" w14:paraId="3BF8253B" w14:textId="77777777" w:rsidTr="00CC68F8">
              <w:trPr>
                <w:trHeight w:val="64"/>
              </w:trPr>
              <w:tc>
                <w:tcPr>
                  <w:tcW w:w="704" w:type="dxa"/>
                  <w:vMerge w:val="restart"/>
                  <w:textDirection w:val="btLr"/>
                  <w:vAlign w:val="center"/>
                </w:tcPr>
                <w:p w14:paraId="5E303074"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Milestones</w:t>
                  </w:r>
                </w:p>
              </w:tc>
              <w:tc>
                <w:tcPr>
                  <w:tcW w:w="9495" w:type="dxa"/>
                  <w:gridSpan w:val="8"/>
                  <w:vAlign w:val="center"/>
                </w:tcPr>
                <w:p w14:paraId="79BFB62B"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 xml:space="preserve">Key strategies for raising progress </w:t>
                  </w:r>
                  <w:r>
                    <w:rPr>
                      <w:rFonts w:ascii="Tahoma" w:hAnsi="Tahoma" w:cs="Tahoma"/>
                      <w:sz w:val="19"/>
                      <w:szCs w:val="19"/>
                    </w:rPr>
                    <w:t>&amp;</w:t>
                  </w:r>
                  <w:r w:rsidRPr="005D35C4">
                    <w:rPr>
                      <w:rFonts w:ascii="Tahoma" w:hAnsi="Tahoma" w:cs="Tahoma"/>
                      <w:sz w:val="19"/>
                      <w:szCs w:val="19"/>
                    </w:rPr>
                    <w:t xml:space="preserve"> attainment in the core subje</w:t>
                  </w:r>
                  <w:r>
                    <w:rPr>
                      <w:rFonts w:ascii="Tahoma" w:hAnsi="Tahoma" w:cs="Tahoma"/>
                      <w:sz w:val="19"/>
                      <w:szCs w:val="19"/>
                    </w:rPr>
                    <w:t>cts are effectively implemented/</w:t>
                  </w:r>
                  <w:r w:rsidRPr="005D35C4">
                    <w:rPr>
                      <w:rFonts w:ascii="Tahoma" w:hAnsi="Tahoma" w:cs="Tahoma"/>
                      <w:sz w:val="19"/>
                      <w:szCs w:val="19"/>
                    </w:rPr>
                    <w:t>developed.</w:t>
                  </w:r>
                </w:p>
              </w:tc>
              <w:tc>
                <w:tcPr>
                  <w:tcW w:w="4397" w:type="dxa"/>
                  <w:gridSpan w:val="8"/>
                  <w:vAlign w:val="center"/>
                </w:tcPr>
                <w:p w14:paraId="4ABC7C44"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How we will know when we’ve achieved it?</w:t>
                  </w:r>
                </w:p>
              </w:tc>
            </w:tr>
            <w:tr w:rsidR="00CC68F8" w:rsidRPr="004F7437" w14:paraId="1E5C216E" w14:textId="77777777" w:rsidTr="00CC68F8">
              <w:trPr>
                <w:trHeight w:val="56"/>
              </w:trPr>
              <w:tc>
                <w:tcPr>
                  <w:tcW w:w="704" w:type="dxa"/>
                  <w:vMerge/>
                  <w:vAlign w:val="center"/>
                </w:tcPr>
                <w:p w14:paraId="39B90AD2" w14:textId="77777777" w:rsidR="00CC68F8" w:rsidRPr="004F7437" w:rsidRDefault="00CC68F8" w:rsidP="00CC68F8">
                  <w:pPr>
                    <w:pStyle w:val="NoSpacing"/>
                    <w:rPr>
                      <w:rFonts w:ascii="Tahoma" w:hAnsi="Tahoma" w:cs="Tahoma"/>
                      <w:sz w:val="18"/>
                      <w:szCs w:val="18"/>
                    </w:rPr>
                  </w:pPr>
                </w:p>
              </w:tc>
              <w:tc>
                <w:tcPr>
                  <w:tcW w:w="2366" w:type="dxa"/>
                  <w:gridSpan w:val="2"/>
                  <w:tcBorders>
                    <w:bottom w:val="dotted" w:sz="4" w:space="0" w:color="auto"/>
                    <w:right w:val="dotted" w:sz="4" w:space="0" w:color="auto"/>
                  </w:tcBorders>
                  <w:shd w:val="clear" w:color="auto" w:fill="E5DFEC" w:themeFill="accent4" w:themeFillTint="33"/>
                  <w:vAlign w:val="center"/>
                </w:tcPr>
                <w:p w14:paraId="0AE0F196" w14:textId="77777777" w:rsidR="00CC68F8" w:rsidRPr="004F7437" w:rsidRDefault="00CC68F8" w:rsidP="00CC68F8">
                  <w:pPr>
                    <w:pStyle w:val="OBullets"/>
                    <w:numPr>
                      <w:ilvl w:val="0"/>
                      <w:numId w:val="0"/>
                    </w:numPr>
                    <w:rPr>
                      <w:rFonts w:cs="Tahoma"/>
                      <w:sz w:val="18"/>
                      <w:szCs w:val="18"/>
                    </w:rPr>
                  </w:pPr>
                  <w:r w:rsidRPr="004F7437">
                    <w:rPr>
                      <w:rFonts w:cs="Tahoma"/>
                      <w:sz w:val="18"/>
                      <w:szCs w:val="18"/>
                    </w:rPr>
                    <w:t>By end of December</w:t>
                  </w:r>
                  <w:r>
                    <w:rPr>
                      <w:rFonts w:cs="Tahoma"/>
                      <w:sz w:val="18"/>
                      <w:szCs w:val="18"/>
                    </w:rPr>
                    <w:t xml:space="preserve"> 2016</w:t>
                  </w:r>
                  <w:r w:rsidRPr="004F7437">
                    <w:rPr>
                      <w:rFonts w:cs="Tahoma"/>
                      <w:sz w:val="18"/>
                      <w:szCs w:val="18"/>
                    </w:rPr>
                    <w:t>:</w:t>
                  </w:r>
                </w:p>
              </w:tc>
              <w:tc>
                <w:tcPr>
                  <w:tcW w:w="7129" w:type="dxa"/>
                  <w:gridSpan w:val="6"/>
                  <w:tcBorders>
                    <w:left w:val="dotted" w:sz="4" w:space="0" w:color="auto"/>
                    <w:bottom w:val="dotted" w:sz="4" w:space="0" w:color="auto"/>
                  </w:tcBorders>
                  <w:vAlign w:val="center"/>
                </w:tcPr>
                <w:p w14:paraId="72A0AC0E" w14:textId="77777777" w:rsidR="00CC68F8" w:rsidRPr="005D35C4" w:rsidRDefault="00CC68F8" w:rsidP="00CC68F8">
                  <w:pPr>
                    <w:rPr>
                      <w:sz w:val="19"/>
                      <w:szCs w:val="19"/>
                    </w:rPr>
                  </w:pPr>
                  <w:r w:rsidRPr="005D35C4">
                    <w:rPr>
                      <w:rFonts w:ascii="Tahoma" w:hAnsi="Tahoma" w:cs="Tahoma"/>
                      <w:sz w:val="19"/>
                      <w:szCs w:val="19"/>
                    </w:rPr>
                    <w:t>GR consistencies established, effective En practice shared &amp; AET being delivered.</w:t>
                  </w:r>
                </w:p>
              </w:tc>
              <w:tc>
                <w:tcPr>
                  <w:tcW w:w="4397" w:type="dxa"/>
                  <w:gridSpan w:val="8"/>
                  <w:vMerge w:val="restart"/>
                  <w:vAlign w:val="center"/>
                </w:tcPr>
                <w:p w14:paraId="18F58781"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End of KS1 and KS2 attainment is in line or better than targets set for national Age Related Expectations.</w:t>
                  </w:r>
                </w:p>
              </w:tc>
            </w:tr>
            <w:tr w:rsidR="00CC68F8" w:rsidRPr="004F7437" w14:paraId="7E08E2F4" w14:textId="77777777" w:rsidTr="00CC68F8">
              <w:trPr>
                <w:trHeight w:val="56"/>
              </w:trPr>
              <w:tc>
                <w:tcPr>
                  <w:tcW w:w="704" w:type="dxa"/>
                  <w:vMerge/>
                  <w:vAlign w:val="center"/>
                </w:tcPr>
                <w:p w14:paraId="4F7B29F7" w14:textId="77777777" w:rsidR="00CC68F8" w:rsidRPr="004F7437" w:rsidRDefault="00CC68F8" w:rsidP="00CC68F8">
                  <w:pPr>
                    <w:pStyle w:val="NoSpacing"/>
                    <w:rPr>
                      <w:rFonts w:ascii="Tahoma" w:hAnsi="Tahoma" w:cs="Tahoma"/>
                      <w:sz w:val="18"/>
                      <w:szCs w:val="18"/>
                    </w:rPr>
                  </w:pPr>
                </w:p>
              </w:tc>
              <w:tc>
                <w:tcPr>
                  <w:tcW w:w="2366" w:type="dxa"/>
                  <w:gridSpan w:val="2"/>
                  <w:tcBorders>
                    <w:top w:val="dotted" w:sz="4" w:space="0" w:color="auto"/>
                    <w:bottom w:val="dotted" w:sz="4" w:space="0" w:color="auto"/>
                    <w:right w:val="dotted" w:sz="4" w:space="0" w:color="auto"/>
                  </w:tcBorders>
                  <w:shd w:val="clear" w:color="auto" w:fill="F2DBDB" w:themeFill="accent2" w:themeFillTint="33"/>
                  <w:vAlign w:val="center"/>
                </w:tcPr>
                <w:p w14:paraId="4305BAA1" w14:textId="77777777" w:rsidR="00CC68F8" w:rsidRPr="004F7437" w:rsidRDefault="00CC68F8" w:rsidP="00CC68F8">
                  <w:pPr>
                    <w:pStyle w:val="OBullets"/>
                    <w:numPr>
                      <w:ilvl w:val="0"/>
                      <w:numId w:val="0"/>
                    </w:numPr>
                    <w:rPr>
                      <w:rFonts w:cs="Tahoma"/>
                      <w:sz w:val="18"/>
                      <w:szCs w:val="18"/>
                    </w:rPr>
                  </w:pPr>
                  <w:r w:rsidRPr="004F7437">
                    <w:rPr>
                      <w:rFonts w:cs="Tahoma"/>
                      <w:sz w:val="18"/>
                      <w:szCs w:val="18"/>
                    </w:rPr>
                    <w:t>By end of March</w:t>
                  </w:r>
                  <w:r>
                    <w:rPr>
                      <w:rFonts w:cs="Tahoma"/>
                      <w:sz w:val="18"/>
                      <w:szCs w:val="18"/>
                    </w:rPr>
                    <w:t xml:space="preserve"> 2017</w:t>
                  </w:r>
                  <w:r w:rsidRPr="004F7437">
                    <w:rPr>
                      <w:rFonts w:cs="Tahoma"/>
                      <w:sz w:val="18"/>
                      <w:szCs w:val="18"/>
                    </w:rPr>
                    <w:t>:</w:t>
                  </w:r>
                </w:p>
              </w:tc>
              <w:tc>
                <w:tcPr>
                  <w:tcW w:w="7129" w:type="dxa"/>
                  <w:gridSpan w:val="6"/>
                  <w:tcBorders>
                    <w:top w:val="dotted" w:sz="4" w:space="0" w:color="auto"/>
                    <w:left w:val="dotted" w:sz="4" w:space="0" w:color="auto"/>
                    <w:bottom w:val="dotted" w:sz="4" w:space="0" w:color="auto"/>
                  </w:tcBorders>
                  <w:vAlign w:val="center"/>
                </w:tcPr>
                <w:p w14:paraId="4DD57A6B" w14:textId="77777777" w:rsidR="00CC68F8" w:rsidRPr="005D35C4" w:rsidRDefault="00CC68F8" w:rsidP="00CC68F8">
                  <w:pPr>
                    <w:rPr>
                      <w:sz w:val="19"/>
                      <w:szCs w:val="19"/>
                    </w:rPr>
                  </w:pPr>
                  <w:r w:rsidRPr="005D35C4">
                    <w:rPr>
                      <w:rFonts w:ascii="Tahoma" w:hAnsi="Tahoma" w:cs="Tahoma"/>
                      <w:sz w:val="19"/>
                      <w:szCs w:val="19"/>
                    </w:rPr>
                    <w:t>Teacher assessments indicate pupils will meet end of year ARE targets.</w:t>
                  </w:r>
                </w:p>
              </w:tc>
              <w:tc>
                <w:tcPr>
                  <w:tcW w:w="4397" w:type="dxa"/>
                  <w:gridSpan w:val="8"/>
                  <w:vMerge/>
                  <w:vAlign w:val="center"/>
                </w:tcPr>
                <w:p w14:paraId="11C64319" w14:textId="77777777" w:rsidR="00CC68F8" w:rsidRPr="004F7437" w:rsidRDefault="00CC68F8" w:rsidP="00CC68F8">
                  <w:pPr>
                    <w:pStyle w:val="NoSpacing"/>
                    <w:rPr>
                      <w:rFonts w:ascii="Tahoma" w:hAnsi="Tahoma" w:cs="Tahoma"/>
                      <w:sz w:val="18"/>
                      <w:szCs w:val="18"/>
                    </w:rPr>
                  </w:pPr>
                </w:p>
              </w:tc>
            </w:tr>
            <w:tr w:rsidR="00CC68F8" w:rsidRPr="004F7437" w14:paraId="306C7BE1" w14:textId="77777777" w:rsidTr="00CC68F8">
              <w:trPr>
                <w:trHeight w:val="56"/>
              </w:trPr>
              <w:tc>
                <w:tcPr>
                  <w:tcW w:w="704" w:type="dxa"/>
                  <w:vMerge/>
                  <w:vAlign w:val="center"/>
                </w:tcPr>
                <w:p w14:paraId="35F7B8C8" w14:textId="77777777" w:rsidR="00CC68F8" w:rsidRPr="004F7437" w:rsidRDefault="00CC68F8" w:rsidP="00CC68F8">
                  <w:pPr>
                    <w:pStyle w:val="NoSpacing"/>
                    <w:rPr>
                      <w:rFonts w:ascii="Tahoma" w:hAnsi="Tahoma" w:cs="Tahoma"/>
                      <w:sz w:val="18"/>
                      <w:szCs w:val="18"/>
                    </w:rPr>
                  </w:pPr>
                </w:p>
              </w:tc>
              <w:tc>
                <w:tcPr>
                  <w:tcW w:w="2366" w:type="dxa"/>
                  <w:gridSpan w:val="2"/>
                  <w:tcBorders>
                    <w:top w:val="dotted" w:sz="4" w:space="0" w:color="auto"/>
                    <w:right w:val="dotted" w:sz="4" w:space="0" w:color="auto"/>
                  </w:tcBorders>
                  <w:shd w:val="clear" w:color="auto" w:fill="F2DBDB" w:themeFill="accent2" w:themeFillTint="33"/>
                  <w:vAlign w:val="center"/>
                </w:tcPr>
                <w:p w14:paraId="7B789A28" w14:textId="77777777" w:rsidR="00CC68F8" w:rsidRPr="004F7437" w:rsidRDefault="00CC68F8" w:rsidP="00CC68F8">
                  <w:pPr>
                    <w:pStyle w:val="OBullets"/>
                    <w:numPr>
                      <w:ilvl w:val="0"/>
                      <w:numId w:val="0"/>
                    </w:numPr>
                    <w:rPr>
                      <w:rFonts w:cs="Tahoma"/>
                      <w:sz w:val="18"/>
                      <w:szCs w:val="18"/>
                    </w:rPr>
                  </w:pPr>
                  <w:r>
                    <w:rPr>
                      <w:rFonts w:cs="Tahoma"/>
                      <w:sz w:val="18"/>
                      <w:szCs w:val="18"/>
                    </w:rPr>
                    <w:t>By end of July 2017</w:t>
                  </w:r>
                  <w:r w:rsidRPr="004F7437">
                    <w:rPr>
                      <w:rFonts w:cs="Tahoma"/>
                      <w:sz w:val="18"/>
                      <w:szCs w:val="18"/>
                    </w:rPr>
                    <w:t>:</w:t>
                  </w:r>
                </w:p>
              </w:tc>
              <w:tc>
                <w:tcPr>
                  <w:tcW w:w="7129" w:type="dxa"/>
                  <w:gridSpan w:val="6"/>
                  <w:tcBorders>
                    <w:top w:val="dotted" w:sz="4" w:space="0" w:color="auto"/>
                    <w:left w:val="dotted" w:sz="4" w:space="0" w:color="auto"/>
                  </w:tcBorders>
                  <w:vAlign w:val="center"/>
                </w:tcPr>
                <w:p w14:paraId="5CBEF800"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KS1 and KS2 attainment is in line or better than national ARE targets.</w:t>
                  </w:r>
                </w:p>
              </w:tc>
              <w:tc>
                <w:tcPr>
                  <w:tcW w:w="4397" w:type="dxa"/>
                  <w:gridSpan w:val="8"/>
                  <w:vMerge/>
                  <w:vAlign w:val="center"/>
                </w:tcPr>
                <w:p w14:paraId="253D016D" w14:textId="77777777" w:rsidR="00CC68F8" w:rsidRPr="004F7437" w:rsidRDefault="00CC68F8" w:rsidP="00CC68F8">
                  <w:pPr>
                    <w:pStyle w:val="NoSpacing"/>
                    <w:rPr>
                      <w:rFonts w:ascii="Tahoma" w:hAnsi="Tahoma" w:cs="Tahoma"/>
                      <w:sz w:val="18"/>
                      <w:szCs w:val="18"/>
                    </w:rPr>
                  </w:pPr>
                </w:p>
              </w:tc>
            </w:tr>
            <w:tr w:rsidR="00CC68F8" w:rsidRPr="004F7437" w14:paraId="438416FA" w14:textId="77777777" w:rsidTr="00CC68F8">
              <w:tc>
                <w:tcPr>
                  <w:tcW w:w="14596" w:type="dxa"/>
                  <w:gridSpan w:val="17"/>
                  <w:tcBorders>
                    <w:left w:val="nil"/>
                    <w:right w:val="nil"/>
                  </w:tcBorders>
                  <w:vAlign w:val="center"/>
                </w:tcPr>
                <w:p w14:paraId="4CD932F1" w14:textId="77777777" w:rsidR="00CC68F8" w:rsidRPr="004F7437" w:rsidRDefault="00CC68F8" w:rsidP="00CC68F8">
                  <w:pPr>
                    <w:pStyle w:val="NoSpacing"/>
                    <w:rPr>
                      <w:rFonts w:ascii="Tahoma" w:hAnsi="Tahoma" w:cs="Tahoma"/>
                      <w:sz w:val="18"/>
                      <w:szCs w:val="18"/>
                    </w:rPr>
                  </w:pPr>
                </w:p>
              </w:tc>
            </w:tr>
            <w:tr w:rsidR="00CC68F8" w:rsidRPr="004F7437" w14:paraId="00059501" w14:textId="77777777" w:rsidTr="00CC68F8">
              <w:tc>
                <w:tcPr>
                  <w:tcW w:w="704" w:type="dxa"/>
                  <w:shd w:val="clear" w:color="auto" w:fill="EAF1DD" w:themeFill="accent3" w:themeFillTint="33"/>
                  <w:vAlign w:val="center"/>
                </w:tcPr>
                <w:p w14:paraId="3D723CFA"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When</w:t>
                  </w:r>
                </w:p>
              </w:tc>
              <w:tc>
                <w:tcPr>
                  <w:tcW w:w="787" w:type="dxa"/>
                  <w:shd w:val="clear" w:color="auto" w:fill="EAF1DD" w:themeFill="accent3" w:themeFillTint="33"/>
                  <w:vAlign w:val="center"/>
                </w:tcPr>
                <w:p w14:paraId="629A1996"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ID</w:t>
                  </w:r>
                </w:p>
              </w:tc>
              <w:tc>
                <w:tcPr>
                  <w:tcW w:w="4041" w:type="dxa"/>
                  <w:gridSpan w:val="2"/>
                  <w:shd w:val="clear" w:color="auto" w:fill="EAF1DD" w:themeFill="accent3" w:themeFillTint="33"/>
                  <w:vAlign w:val="center"/>
                </w:tcPr>
                <w:p w14:paraId="4CD4765E"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Action</w:t>
                  </w:r>
                </w:p>
              </w:tc>
              <w:tc>
                <w:tcPr>
                  <w:tcW w:w="1365" w:type="dxa"/>
                  <w:shd w:val="clear" w:color="auto" w:fill="EAF1DD" w:themeFill="accent3" w:themeFillTint="33"/>
                  <w:vAlign w:val="center"/>
                </w:tcPr>
                <w:p w14:paraId="0DCDDD0D"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Leading the action</w:t>
                  </w:r>
                </w:p>
              </w:tc>
              <w:tc>
                <w:tcPr>
                  <w:tcW w:w="1373" w:type="dxa"/>
                  <w:gridSpan w:val="2"/>
                  <w:shd w:val="clear" w:color="auto" w:fill="EAF1DD" w:themeFill="accent3" w:themeFillTint="33"/>
                  <w:vAlign w:val="center"/>
                </w:tcPr>
                <w:p w14:paraId="2DA5FA97"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When it will happen</w:t>
                  </w:r>
                </w:p>
              </w:tc>
              <w:tc>
                <w:tcPr>
                  <w:tcW w:w="1370" w:type="dxa"/>
                  <w:shd w:val="clear" w:color="auto" w:fill="EAF1DD" w:themeFill="accent3" w:themeFillTint="33"/>
                  <w:vAlign w:val="center"/>
                </w:tcPr>
                <w:p w14:paraId="538B358A"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Finance/ resources</w:t>
                  </w:r>
                </w:p>
              </w:tc>
              <w:tc>
                <w:tcPr>
                  <w:tcW w:w="1369" w:type="dxa"/>
                  <w:gridSpan w:val="3"/>
                  <w:shd w:val="clear" w:color="auto" w:fill="EAF1DD" w:themeFill="accent3" w:themeFillTint="33"/>
                  <w:vAlign w:val="center"/>
                </w:tcPr>
                <w:p w14:paraId="1E91E24D"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Monitoring</w:t>
                  </w:r>
                </w:p>
              </w:tc>
              <w:tc>
                <w:tcPr>
                  <w:tcW w:w="2873" w:type="dxa"/>
                  <w:gridSpan w:val="5"/>
                  <w:shd w:val="clear" w:color="auto" w:fill="EAF1DD" w:themeFill="accent3" w:themeFillTint="33"/>
                  <w:vAlign w:val="center"/>
                </w:tcPr>
                <w:p w14:paraId="5DA35E6A"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Evaluation evidence/impact</w:t>
                  </w:r>
                </w:p>
              </w:tc>
              <w:tc>
                <w:tcPr>
                  <w:tcW w:w="714" w:type="dxa"/>
                  <w:shd w:val="clear" w:color="auto" w:fill="EAF1DD" w:themeFill="accent3" w:themeFillTint="33"/>
                  <w:vAlign w:val="center"/>
                </w:tcPr>
                <w:p w14:paraId="5F69FC6C" w14:textId="77777777" w:rsidR="00CC68F8" w:rsidRPr="005D35C4" w:rsidRDefault="00CC68F8" w:rsidP="00CC68F8">
                  <w:pPr>
                    <w:pStyle w:val="NoSpacing"/>
                    <w:jc w:val="center"/>
                    <w:rPr>
                      <w:rFonts w:ascii="Tahoma" w:hAnsi="Tahoma" w:cs="Tahoma"/>
                      <w:i/>
                      <w:sz w:val="19"/>
                      <w:szCs w:val="19"/>
                    </w:rPr>
                  </w:pPr>
                  <w:r w:rsidRPr="005D35C4">
                    <w:rPr>
                      <w:rFonts w:ascii="Tahoma" w:hAnsi="Tahoma" w:cs="Tahoma"/>
                      <w:i/>
                      <w:sz w:val="19"/>
                      <w:szCs w:val="19"/>
                    </w:rPr>
                    <w:t>Eval by</w:t>
                  </w:r>
                </w:p>
              </w:tc>
            </w:tr>
            <w:tr w:rsidR="00CC68F8" w:rsidRPr="004F7437" w14:paraId="687FB3D3" w14:textId="77777777" w:rsidTr="00CC68F8">
              <w:trPr>
                <w:trHeight w:val="676"/>
              </w:trPr>
              <w:tc>
                <w:tcPr>
                  <w:tcW w:w="704" w:type="dxa"/>
                  <w:vMerge w:val="restart"/>
                  <w:textDirection w:val="btLr"/>
                  <w:vAlign w:val="center"/>
                </w:tcPr>
                <w:p w14:paraId="7131EBB3"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By end of</w:t>
                  </w:r>
                </w:p>
                <w:p w14:paraId="232C35E8"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Dec 2016</w:t>
                  </w:r>
                </w:p>
              </w:tc>
              <w:tc>
                <w:tcPr>
                  <w:tcW w:w="787" w:type="dxa"/>
                  <w:shd w:val="clear" w:color="auto" w:fill="E5DFEC" w:themeFill="accent4" w:themeFillTint="33"/>
                  <w:vAlign w:val="center"/>
                </w:tcPr>
                <w:p w14:paraId="721CBAB4" w14:textId="77777777" w:rsidR="00CC68F8" w:rsidRPr="005D35C4" w:rsidRDefault="00CC68F8" w:rsidP="00CC68F8">
                  <w:pPr>
                    <w:pStyle w:val="NoSpacing"/>
                    <w:jc w:val="center"/>
                    <w:rPr>
                      <w:rFonts w:ascii="Tahoma" w:hAnsi="Tahoma" w:cs="Tahoma"/>
                      <w:sz w:val="19"/>
                      <w:szCs w:val="19"/>
                    </w:rPr>
                  </w:pPr>
                  <w:r w:rsidRPr="005D35C4">
                    <w:rPr>
                      <w:rFonts w:ascii="Tahoma" w:hAnsi="Tahoma" w:cs="Tahoma"/>
                      <w:sz w:val="19"/>
                      <w:szCs w:val="19"/>
                    </w:rPr>
                    <w:t>2D1</w:t>
                  </w:r>
                </w:p>
                <w:p w14:paraId="533378C9" w14:textId="77777777" w:rsidR="00CC68F8" w:rsidRPr="008F2A1E" w:rsidRDefault="00CC68F8" w:rsidP="00CC68F8">
                  <w:pPr>
                    <w:pStyle w:val="NoSpacing"/>
                    <w:jc w:val="center"/>
                    <w:rPr>
                      <w:rFonts w:ascii="Tahoma" w:hAnsi="Tahoma" w:cs="Tahoma"/>
                      <w:sz w:val="16"/>
                      <w:szCs w:val="16"/>
                    </w:rPr>
                  </w:pPr>
                  <w:r w:rsidRPr="008F2A1E">
                    <w:rPr>
                      <w:rFonts w:ascii="Tahoma" w:hAnsi="Tahoma" w:cs="Tahoma"/>
                      <w:sz w:val="16"/>
                      <w:szCs w:val="16"/>
                    </w:rPr>
                    <w:t>Reading</w:t>
                  </w:r>
                </w:p>
              </w:tc>
              <w:tc>
                <w:tcPr>
                  <w:tcW w:w="4041" w:type="dxa"/>
                  <w:gridSpan w:val="2"/>
                  <w:vAlign w:val="center"/>
                </w:tcPr>
                <w:p w14:paraId="78AD9859"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Provide Guided Reading INSET and establish internal consistencies across school. Ensure these are adhered to. Monitor and evaluate.</w:t>
                  </w:r>
                </w:p>
              </w:tc>
              <w:tc>
                <w:tcPr>
                  <w:tcW w:w="1365" w:type="dxa"/>
                  <w:vAlign w:val="center"/>
                </w:tcPr>
                <w:p w14:paraId="36BA8CA9"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Danielle Jones</w:t>
                  </w:r>
                </w:p>
                <w:p w14:paraId="2DB312D3"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Laura Dyer</w:t>
                  </w:r>
                </w:p>
              </w:tc>
              <w:tc>
                <w:tcPr>
                  <w:tcW w:w="1373" w:type="dxa"/>
                  <w:gridSpan w:val="2"/>
                  <w:vAlign w:val="center"/>
                </w:tcPr>
                <w:p w14:paraId="49E603EA" w14:textId="77777777" w:rsidR="00CC68F8" w:rsidRPr="005D35C4" w:rsidRDefault="00CC68F8" w:rsidP="00CC68F8">
                  <w:pPr>
                    <w:pStyle w:val="NoSpacing"/>
                    <w:jc w:val="center"/>
                    <w:rPr>
                      <w:rFonts w:ascii="Tahoma" w:hAnsi="Tahoma" w:cs="Tahoma"/>
                      <w:sz w:val="18"/>
                      <w:szCs w:val="18"/>
                    </w:rPr>
                  </w:pPr>
                  <w:r>
                    <w:rPr>
                      <w:rFonts w:ascii="Tahoma" w:hAnsi="Tahoma" w:cs="Tahoma"/>
                      <w:sz w:val="18"/>
                      <w:szCs w:val="18"/>
                    </w:rPr>
                    <w:t>05/06.09.</w:t>
                  </w:r>
                  <w:r w:rsidRPr="005D35C4">
                    <w:rPr>
                      <w:rFonts w:ascii="Tahoma" w:hAnsi="Tahoma" w:cs="Tahoma"/>
                      <w:sz w:val="18"/>
                      <w:szCs w:val="18"/>
                    </w:rPr>
                    <w:t>16</w:t>
                  </w:r>
                </w:p>
              </w:tc>
              <w:tc>
                <w:tcPr>
                  <w:tcW w:w="1370" w:type="dxa"/>
                  <w:vAlign w:val="center"/>
                </w:tcPr>
                <w:p w14:paraId="18310AFE"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2C7F63BA"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Tracy</w:t>
                  </w:r>
                </w:p>
                <w:p w14:paraId="2E21ABEA"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Spragg</w:t>
                  </w:r>
                </w:p>
              </w:tc>
              <w:tc>
                <w:tcPr>
                  <w:tcW w:w="2873" w:type="dxa"/>
                  <w:gridSpan w:val="5"/>
                  <w:vMerge w:val="restart"/>
                  <w:vAlign w:val="center"/>
                </w:tcPr>
                <w:p w14:paraId="5CCD0593" w14:textId="77777777" w:rsidR="00CC68F8" w:rsidRDefault="00CC68F8" w:rsidP="00CC68F8">
                  <w:pPr>
                    <w:pStyle w:val="NoSpacing"/>
                    <w:numPr>
                      <w:ilvl w:val="0"/>
                      <w:numId w:val="34"/>
                    </w:numPr>
                    <w:ind w:left="218" w:hanging="130"/>
                    <w:rPr>
                      <w:rFonts w:ascii="Tahoma" w:hAnsi="Tahoma" w:cs="Tahoma"/>
                      <w:sz w:val="18"/>
                      <w:szCs w:val="18"/>
                    </w:rPr>
                  </w:pPr>
                  <w:r>
                    <w:rPr>
                      <w:rFonts w:ascii="Tahoma" w:hAnsi="Tahoma" w:cs="Tahoma"/>
                      <w:sz w:val="18"/>
                      <w:szCs w:val="18"/>
                    </w:rPr>
                    <w:t>Guided Reading consistencies are evidenced as being adhered to.</w:t>
                  </w:r>
                </w:p>
                <w:p w14:paraId="405BC2E0" w14:textId="77777777" w:rsidR="00CC68F8" w:rsidRDefault="00CC68F8" w:rsidP="00CC68F8">
                  <w:pPr>
                    <w:pStyle w:val="NoSpacing"/>
                    <w:numPr>
                      <w:ilvl w:val="0"/>
                      <w:numId w:val="34"/>
                    </w:numPr>
                    <w:ind w:left="218" w:hanging="130"/>
                    <w:rPr>
                      <w:rFonts w:ascii="Tahoma" w:hAnsi="Tahoma" w:cs="Tahoma"/>
                      <w:sz w:val="18"/>
                      <w:szCs w:val="18"/>
                    </w:rPr>
                  </w:pPr>
                  <w:r>
                    <w:rPr>
                      <w:rFonts w:ascii="Tahoma" w:hAnsi="Tahoma" w:cs="Tahoma"/>
                      <w:sz w:val="18"/>
                      <w:szCs w:val="18"/>
                    </w:rPr>
                    <w:t>A programme of shared practice is established and can be evidenced.</w:t>
                  </w:r>
                </w:p>
                <w:p w14:paraId="1B4FE97D" w14:textId="77777777" w:rsidR="00CC68F8" w:rsidRPr="003F6809" w:rsidRDefault="00CC68F8" w:rsidP="00CC68F8">
                  <w:pPr>
                    <w:pStyle w:val="NoSpacing"/>
                    <w:numPr>
                      <w:ilvl w:val="0"/>
                      <w:numId w:val="34"/>
                    </w:numPr>
                    <w:ind w:left="218" w:hanging="130"/>
                    <w:rPr>
                      <w:rFonts w:ascii="Tahoma" w:hAnsi="Tahoma" w:cs="Tahoma"/>
                      <w:sz w:val="18"/>
                      <w:szCs w:val="18"/>
                    </w:rPr>
                  </w:pPr>
                  <w:r>
                    <w:rPr>
                      <w:rFonts w:ascii="Tahoma" w:hAnsi="Tahoma" w:cs="Tahoma"/>
                      <w:sz w:val="18"/>
                      <w:szCs w:val="18"/>
                    </w:rPr>
                    <w:t>AET maths is in evidence in all classrooms and the mastery passport is administered.</w:t>
                  </w:r>
                </w:p>
              </w:tc>
              <w:tc>
                <w:tcPr>
                  <w:tcW w:w="714" w:type="dxa"/>
                  <w:vMerge w:val="restart"/>
                  <w:textDirection w:val="btLr"/>
                  <w:vAlign w:val="center"/>
                </w:tcPr>
                <w:p w14:paraId="63BD1947"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SLT</w:t>
                  </w:r>
                  <w:r>
                    <w:rPr>
                      <w:rFonts w:ascii="Tahoma" w:hAnsi="Tahoma" w:cs="Tahoma"/>
                      <w:sz w:val="19"/>
                      <w:szCs w:val="19"/>
                    </w:rPr>
                    <w:t xml:space="preserve"> and </w:t>
                  </w:r>
                  <w:r w:rsidRPr="005D35C4">
                    <w:rPr>
                      <w:rFonts w:ascii="Tahoma" w:hAnsi="Tahoma" w:cs="Tahoma"/>
                      <w:sz w:val="19"/>
                      <w:szCs w:val="19"/>
                    </w:rPr>
                    <w:t>Governors</w:t>
                  </w:r>
                </w:p>
              </w:tc>
            </w:tr>
            <w:tr w:rsidR="00CC68F8" w:rsidRPr="004F7437" w14:paraId="1B37CDBA" w14:textId="77777777" w:rsidTr="00CC68F8">
              <w:trPr>
                <w:trHeight w:val="676"/>
              </w:trPr>
              <w:tc>
                <w:tcPr>
                  <w:tcW w:w="704" w:type="dxa"/>
                  <w:vMerge/>
                  <w:vAlign w:val="center"/>
                </w:tcPr>
                <w:p w14:paraId="0622893C" w14:textId="77777777" w:rsidR="00CC68F8" w:rsidRPr="005D35C4" w:rsidRDefault="00CC68F8" w:rsidP="00CC68F8">
                  <w:pPr>
                    <w:pStyle w:val="NoSpacing"/>
                    <w:rPr>
                      <w:rFonts w:ascii="Tahoma" w:hAnsi="Tahoma" w:cs="Tahoma"/>
                      <w:sz w:val="19"/>
                      <w:szCs w:val="19"/>
                    </w:rPr>
                  </w:pPr>
                </w:p>
              </w:tc>
              <w:tc>
                <w:tcPr>
                  <w:tcW w:w="787" w:type="dxa"/>
                  <w:shd w:val="clear" w:color="auto" w:fill="F2DBDB" w:themeFill="accent2" w:themeFillTint="33"/>
                  <w:vAlign w:val="center"/>
                </w:tcPr>
                <w:p w14:paraId="75F785A1" w14:textId="77777777" w:rsidR="00CC68F8" w:rsidRPr="005D35C4" w:rsidRDefault="00CC68F8" w:rsidP="00CC68F8">
                  <w:pPr>
                    <w:pStyle w:val="NoSpacing"/>
                    <w:jc w:val="center"/>
                    <w:rPr>
                      <w:rFonts w:ascii="Tahoma" w:hAnsi="Tahoma" w:cs="Tahoma"/>
                      <w:sz w:val="19"/>
                      <w:szCs w:val="19"/>
                    </w:rPr>
                  </w:pPr>
                  <w:r w:rsidRPr="005D35C4">
                    <w:rPr>
                      <w:rFonts w:ascii="Tahoma" w:hAnsi="Tahoma" w:cs="Tahoma"/>
                      <w:sz w:val="19"/>
                      <w:szCs w:val="19"/>
                    </w:rPr>
                    <w:t>2D2</w:t>
                  </w:r>
                </w:p>
                <w:p w14:paraId="33CE7297" w14:textId="77777777" w:rsidR="00CC68F8" w:rsidRPr="008F2A1E" w:rsidRDefault="00CC68F8" w:rsidP="00CC68F8">
                  <w:pPr>
                    <w:pStyle w:val="NoSpacing"/>
                    <w:jc w:val="center"/>
                    <w:rPr>
                      <w:rFonts w:ascii="Tahoma" w:hAnsi="Tahoma" w:cs="Tahoma"/>
                      <w:sz w:val="16"/>
                      <w:szCs w:val="16"/>
                    </w:rPr>
                  </w:pPr>
                  <w:r w:rsidRPr="008F2A1E">
                    <w:rPr>
                      <w:rFonts w:ascii="Tahoma" w:hAnsi="Tahoma" w:cs="Tahoma"/>
                      <w:sz w:val="16"/>
                      <w:szCs w:val="16"/>
                    </w:rPr>
                    <w:t>Writing</w:t>
                  </w:r>
                </w:p>
              </w:tc>
              <w:tc>
                <w:tcPr>
                  <w:tcW w:w="4041" w:type="dxa"/>
                  <w:gridSpan w:val="2"/>
                  <w:vAlign w:val="center"/>
                </w:tcPr>
                <w:p w14:paraId="120EE380"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Share effecti</w:t>
                  </w:r>
                  <w:r>
                    <w:rPr>
                      <w:rFonts w:ascii="Tahoma" w:hAnsi="Tahoma" w:cs="Tahoma"/>
                      <w:sz w:val="19"/>
                      <w:szCs w:val="19"/>
                    </w:rPr>
                    <w:t>ve practice between year groups</w:t>
                  </w:r>
                  <w:r w:rsidRPr="005D35C4">
                    <w:rPr>
                      <w:rFonts w:ascii="Tahoma" w:hAnsi="Tahoma" w:cs="Tahoma"/>
                      <w:sz w:val="19"/>
                      <w:szCs w:val="19"/>
                    </w:rPr>
                    <w:t xml:space="preserve"> specifically those strategies that are effective in ensuring technical accuracy</w:t>
                  </w:r>
                  <w:r>
                    <w:rPr>
                      <w:rFonts w:ascii="Tahoma" w:hAnsi="Tahoma" w:cs="Tahoma"/>
                      <w:sz w:val="19"/>
                      <w:szCs w:val="19"/>
                    </w:rPr>
                    <w:t>.</w:t>
                  </w:r>
                </w:p>
              </w:tc>
              <w:tc>
                <w:tcPr>
                  <w:tcW w:w="1365" w:type="dxa"/>
                  <w:vAlign w:val="center"/>
                </w:tcPr>
                <w:p w14:paraId="603A5467"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DJ &amp; LD</w:t>
                  </w:r>
                </w:p>
                <w:p w14:paraId="38C4E862"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color w:val="943634" w:themeColor="accent2" w:themeShade="BF"/>
                      <w:sz w:val="18"/>
                      <w:szCs w:val="18"/>
                    </w:rPr>
                    <w:t>Unit Leaders</w:t>
                  </w:r>
                </w:p>
              </w:tc>
              <w:tc>
                <w:tcPr>
                  <w:tcW w:w="1373" w:type="dxa"/>
                  <w:gridSpan w:val="2"/>
                  <w:vAlign w:val="center"/>
                </w:tcPr>
                <w:p w14:paraId="7513BFD4"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By 25.11.2016</w:t>
                  </w:r>
                </w:p>
              </w:tc>
              <w:tc>
                <w:tcPr>
                  <w:tcW w:w="1370" w:type="dxa"/>
                  <w:vAlign w:val="center"/>
                </w:tcPr>
                <w:p w14:paraId="11B32C1E"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21B0375E"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Tracy</w:t>
                  </w:r>
                </w:p>
                <w:p w14:paraId="0048DB08"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Spragg</w:t>
                  </w:r>
                </w:p>
              </w:tc>
              <w:tc>
                <w:tcPr>
                  <w:tcW w:w="2873" w:type="dxa"/>
                  <w:gridSpan w:val="5"/>
                  <w:vMerge/>
                  <w:vAlign w:val="center"/>
                </w:tcPr>
                <w:p w14:paraId="06077922" w14:textId="77777777" w:rsidR="00CC68F8" w:rsidRPr="004F7437" w:rsidRDefault="00CC68F8" w:rsidP="00CC68F8">
                  <w:pPr>
                    <w:pStyle w:val="NoSpacing"/>
                    <w:rPr>
                      <w:rFonts w:ascii="Tahoma" w:hAnsi="Tahoma" w:cs="Tahoma"/>
                      <w:sz w:val="18"/>
                      <w:szCs w:val="18"/>
                    </w:rPr>
                  </w:pPr>
                </w:p>
              </w:tc>
              <w:tc>
                <w:tcPr>
                  <w:tcW w:w="714" w:type="dxa"/>
                  <w:vMerge/>
                  <w:vAlign w:val="center"/>
                </w:tcPr>
                <w:p w14:paraId="67BEBBCE" w14:textId="77777777" w:rsidR="00CC68F8" w:rsidRPr="005D35C4" w:rsidRDefault="00CC68F8" w:rsidP="00CC68F8">
                  <w:pPr>
                    <w:pStyle w:val="NoSpacing"/>
                    <w:rPr>
                      <w:rFonts w:ascii="Tahoma" w:hAnsi="Tahoma" w:cs="Tahoma"/>
                      <w:sz w:val="19"/>
                      <w:szCs w:val="19"/>
                    </w:rPr>
                  </w:pPr>
                </w:p>
              </w:tc>
            </w:tr>
            <w:tr w:rsidR="00CC68F8" w:rsidRPr="004F7437" w14:paraId="5922628B" w14:textId="77777777" w:rsidTr="00CC68F8">
              <w:trPr>
                <w:trHeight w:val="676"/>
              </w:trPr>
              <w:tc>
                <w:tcPr>
                  <w:tcW w:w="704" w:type="dxa"/>
                  <w:vMerge/>
                  <w:vAlign w:val="center"/>
                </w:tcPr>
                <w:p w14:paraId="46DC1DE1" w14:textId="77777777" w:rsidR="00CC68F8" w:rsidRPr="005D35C4" w:rsidRDefault="00CC68F8" w:rsidP="00CC68F8">
                  <w:pPr>
                    <w:pStyle w:val="NoSpacing"/>
                    <w:rPr>
                      <w:rFonts w:ascii="Tahoma" w:hAnsi="Tahoma" w:cs="Tahoma"/>
                      <w:sz w:val="19"/>
                      <w:szCs w:val="19"/>
                    </w:rPr>
                  </w:pPr>
                </w:p>
              </w:tc>
              <w:tc>
                <w:tcPr>
                  <w:tcW w:w="787" w:type="dxa"/>
                  <w:shd w:val="clear" w:color="auto" w:fill="F2DBDB" w:themeFill="accent2" w:themeFillTint="33"/>
                  <w:vAlign w:val="center"/>
                </w:tcPr>
                <w:p w14:paraId="05731B41" w14:textId="77777777" w:rsidR="00CC68F8" w:rsidRPr="005D35C4" w:rsidRDefault="00CC68F8" w:rsidP="00CC68F8">
                  <w:pPr>
                    <w:jc w:val="center"/>
                    <w:rPr>
                      <w:rFonts w:ascii="Tahoma" w:hAnsi="Tahoma" w:cs="Tahoma"/>
                      <w:sz w:val="19"/>
                      <w:szCs w:val="19"/>
                    </w:rPr>
                  </w:pPr>
                  <w:r w:rsidRPr="005D35C4">
                    <w:rPr>
                      <w:rFonts w:ascii="Tahoma" w:hAnsi="Tahoma" w:cs="Tahoma"/>
                      <w:sz w:val="19"/>
                      <w:szCs w:val="19"/>
                    </w:rPr>
                    <w:t>2D3</w:t>
                  </w:r>
                </w:p>
                <w:p w14:paraId="2BE95046" w14:textId="77777777" w:rsidR="00CC68F8" w:rsidRPr="008F2A1E" w:rsidRDefault="00CC68F8" w:rsidP="00CC68F8">
                  <w:pPr>
                    <w:jc w:val="center"/>
                    <w:rPr>
                      <w:rFonts w:ascii="Tahoma" w:hAnsi="Tahoma" w:cs="Tahoma"/>
                      <w:sz w:val="16"/>
                      <w:szCs w:val="16"/>
                    </w:rPr>
                  </w:pPr>
                  <w:r w:rsidRPr="008F2A1E">
                    <w:rPr>
                      <w:rFonts w:ascii="Tahoma" w:hAnsi="Tahoma" w:cs="Tahoma"/>
                      <w:sz w:val="16"/>
                      <w:szCs w:val="16"/>
                    </w:rPr>
                    <w:t>Maths</w:t>
                  </w:r>
                </w:p>
              </w:tc>
              <w:tc>
                <w:tcPr>
                  <w:tcW w:w="4041" w:type="dxa"/>
                  <w:gridSpan w:val="2"/>
                  <w:vAlign w:val="center"/>
                </w:tcPr>
                <w:p w14:paraId="30B96818"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Ensure AET mathematics is effectively taught throughout the school and the short-term ‘mastery passport’ assessment is utilised.</w:t>
                  </w:r>
                </w:p>
              </w:tc>
              <w:tc>
                <w:tcPr>
                  <w:tcW w:w="1365" w:type="dxa"/>
                  <w:vAlign w:val="center"/>
                </w:tcPr>
                <w:p w14:paraId="53DB3251"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Sarah Green</w:t>
                  </w:r>
                </w:p>
                <w:p w14:paraId="1B261FD9"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Matt Campbell</w:t>
                  </w:r>
                </w:p>
              </w:tc>
              <w:tc>
                <w:tcPr>
                  <w:tcW w:w="1373" w:type="dxa"/>
                  <w:gridSpan w:val="2"/>
                  <w:vAlign w:val="center"/>
                </w:tcPr>
                <w:p w14:paraId="20A09A2E"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By Dec 2016</w:t>
                  </w:r>
                </w:p>
              </w:tc>
              <w:tc>
                <w:tcPr>
                  <w:tcW w:w="1370" w:type="dxa"/>
                  <w:vAlign w:val="center"/>
                </w:tcPr>
                <w:p w14:paraId="4C47A217"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73221BDA" w14:textId="77777777" w:rsidR="00CC68F8" w:rsidRPr="005D35C4" w:rsidRDefault="00CC68F8" w:rsidP="00CC68F8">
                  <w:pPr>
                    <w:pStyle w:val="NoSpacing"/>
                    <w:jc w:val="center"/>
                    <w:rPr>
                      <w:rFonts w:ascii="Tahoma" w:hAnsi="Tahoma" w:cs="Tahoma"/>
                      <w:color w:val="FF0000"/>
                      <w:sz w:val="18"/>
                      <w:szCs w:val="18"/>
                    </w:rPr>
                  </w:pPr>
                  <w:r w:rsidRPr="005D35C4">
                    <w:rPr>
                      <w:rFonts w:ascii="Tahoma" w:hAnsi="Tahoma" w:cs="Tahoma"/>
                      <w:color w:val="FF0000"/>
                      <w:sz w:val="18"/>
                      <w:szCs w:val="18"/>
                    </w:rPr>
                    <w:t>Aaron</w:t>
                  </w:r>
                </w:p>
                <w:p w14:paraId="7E936FAE"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color w:val="FF0000"/>
                      <w:sz w:val="18"/>
                      <w:szCs w:val="18"/>
                    </w:rPr>
                    <w:t>West</w:t>
                  </w:r>
                </w:p>
              </w:tc>
              <w:tc>
                <w:tcPr>
                  <w:tcW w:w="2873" w:type="dxa"/>
                  <w:gridSpan w:val="5"/>
                  <w:vMerge/>
                  <w:vAlign w:val="center"/>
                </w:tcPr>
                <w:p w14:paraId="79305F38" w14:textId="77777777" w:rsidR="00CC68F8" w:rsidRPr="004F7437" w:rsidRDefault="00CC68F8" w:rsidP="00CC68F8">
                  <w:pPr>
                    <w:pStyle w:val="NoSpacing"/>
                    <w:rPr>
                      <w:rFonts w:ascii="Tahoma" w:hAnsi="Tahoma" w:cs="Tahoma"/>
                      <w:sz w:val="18"/>
                      <w:szCs w:val="18"/>
                    </w:rPr>
                  </w:pPr>
                </w:p>
              </w:tc>
              <w:tc>
                <w:tcPr>
                  <w:tcW w:w="714" w:type="dxa"/>
                  <w:vMerge/>
                  <w:vAlign w:val="center"/>
                </w:tcPr>
                <w:p w14:paraId="4FC1CEAB" w14:textId="77777777" w:rsidR="00CC68F8" w:rsidRPr="005D35C4" w:rsidRDefault="00CC68F8" w:rsidP="00CC68F8">
                  <w:pPr>
                    <w:pStyle w:val="NoSpacing"/>
                    <w:rPr>
                      <w:rFonts w:ascii="Tahoma" w:hAnsi="Tahoma" w:cs="Tahoma"/>
                      <w:sz w:val="19"/>
                      <w:szCs w:val="19"/>
                    </w:rPr>
                  </w:pPr>
                </w:p>
              </w:tc>
            </w:tr>
            <w:tr w:rsidR="00CC68F8" w:rsidRPr="004F7437" w14:paraId="2B349264" w14:textId="77777777" w:rsidTr="00CC68F8">
              <w:trPr>
                <w:trHeight w:val="676"/>
              </w:trPr>
              <w:tc>
                <w:tcPr>
                  <w:tcW w:w="704" w:type="dxa"/>
                  <w:vMerge w:val="restart"/>
                  <w:textDirection w:val="btLr"/>
                  <w:vAlign w:val="center"/>
                </w:tcPr>
                <w:p w14:paraId="172B41F8"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By end of</w:t>
                  </w:r>
                </w:p>
                <w:p w14:paraId="718E87E7"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March 2017</w:t>
                  </w:r>
                </w:p>
              </w:tc>
              <w:tc>
                <w:tcPr>
                  <w:tcW w:w="787" w:type="dxa"/>
                  <w:tcBorders>
                    <w:bottom w:val="single" w:sz="4" w:space="0" w:color="auto"/>
                  </w:tcBorders>
                  <w:shd w:val="clear" w:color="auto" w:fill="F2DBDB" w:themeFill="accent2" w:themeFillTint="33"/>
                  <w:vAlign w:val="center"/>
                </w:tcPr>
                <w:p w14:paraId="0400ADB2" w14:textId="77777777" w:rsidR="00CC68F8" w:rsidRPr="004C2BDF" w:rsidRDefault="00CC68F8" w:rsidP="00CC68F8">
                  <w:pPr>
                    <w:jc w:val="center"/>
                    <w:rPr>
                      <w:rFonts w:ascii="Tahoma" w:hAnsi="Tahoma" w:cs="Tahoma"/>
                      <w:sz w:val="18"/>
                      <w:szCs w:val="18"/>
                    </w:rPr>
                  </w:pPr>
                  <w:r w:rsidRPr="005D35C4">
                    <w:rPr>
                      <w:rFonts w:ascii="Tahoma" w:hAnsi="Tahoma" w:cs="Tahoma"/>
                      <w:sz w:val="19"/>
                      <w:szCs w:val="19"/>
                    </w:rPr>
                    <w:t>2M1</w:t>
                  </w:r>
                  <w:r w:rsidRPr="008F2A1E">
                    <w:rPr>
                      <w:rFonts w:ascii="Tahoma" w:hAnsi="Tahoma" w:cs="Tahoma"/>
                      <w:sz w:val="16"/>
                      <w:szCs w:val="16"/>
                    </w:rPr>
                    <w:t xml:space="preserve"> Reading</w:t>
                  </w:r>
                </w:p>
              </w:tc>
              <w:tc>
                <w:tcPr>
                  <w:tcW w:w="4041" w:type="dxa"/>
                  <w:gridSpan w:val="2"/>
                  <w:tcBorders>
                    <w:bottom w:val="single" w:sz="4" w:space="0" w:color="auto"/>
                  </w:tcBorders>
                  <w:vAlign w:val="center"/>
                </w:tcPr>
                <w:p w14:paraId="2914340C"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Review effectiveness of approach to Guided Reading and analyse PIRA tests to establish weaker areas requiring development.</w:t>
                  </w:r>
                </w:p>
              </w:tc>
              <w:tc>
                <w:tcPr>
                  <w:tcW w:w="1365" w:type="dxa"/>
                  <w:tcBorders>
                    <w:bottom w:val="single" w:sz="4" w:space="0" w:color="auto"/>
                  </w:tcBorders>
                  <w:vAlign w:val="center"/>
                </w:tcPr>
                <w:p w14:paraId="071D748C"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Danielle Jones</w:t>
                  </w:r>
                </w:p>
                <w:p w14:paraId="100CDD94"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Laura Dyer</w:t>
                  </w:r>
                </w:p>
              </w:tc>
              <w:tc>
                <w:tcPr>
                  <w:tcW w:w="1373" w:type="dxa"/>
                  <w:gridSpan w:val="2"/>
                  <w:tcBorders>
                    <w:bottom w:val="single" w:sz="4" w:space="0" w:color="auto"/>
                  </w:tcBorders>
                  <w:vAlign w:val="center"/>
                </w:tcPr>
                <w:p w14:paraId="589D2B84"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By 10.03.2017</w:t>
                  </w:r>
                </w:p>
              </w:tc>
              <w:tc>
                <w:tcPr>
                  <w:tcW w:w="1370" w:type="dxa"/>
                  <w:tcBorders>
                    <w:bottom w:val="single" w:sz="4" w:space="0" w:color="auto"/>
                  </w:tcBorders>
                  <w:vAlign w:val="center"/>
                </w:tcPr>
                <w:p w14:paraId="209B3C00"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7E5985B1"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Tracy</w:t>
                  </w:r>
                </w:p>
                <w:p w14:paraId="4B6AD242"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Spragg</w:t>
                  </w:r>
                </w:p>
              </w:tc>
              <w:tc>
                <w:tcPr>
                  <w:tcW w:w="2873" w:type="dxa"/>
                  <w:gridSpan w:val="5"/>
                  <w:vMerge w:val="restart"/>
                  <w:vAlign w:val="center"/>
                </w:tcPr>
                <w:p w14:paraId="5C110AA9" w14:textId="77777777" w:rsidR="00CC68F8" w:rsidRDefault="00CC68F8" w:rsidP="00CC68F8">
                  <w:pPr>
                    <w:pStyle w:val="NoSpacing"/>
                    <w:numPr>
                      <w:ilvl w:val="0"/>
                      <w:numId w:val="33"/>
                    </w:numPr>
                    <w:ind w:left="218" w:hanging="142"/>
                    <w:rPr>
                      <w:rFonts w:ascii="Tahoma" w:hAnsi="Tahoma" w:cs="Tahoma"/>
                      <w:sz w:val="18"/>
                      <w:szCs w:val="18"/>
                    </w:rPr>
                  </w:pPr>
                  <w:r>
                    <w:rPr>
                      <w:rFonts w:ascii="Tahoma" w:hAnsi="Tahoma" w:cs="Tahoma"/>
                      <w:sz w:val="18"/>
                      <w:szCs w:val="18"/>
                    </w:rPr>
                    <w:t>PIRA and PUMA tests indicate 35% of pupils are making expected progress and 40% of pupils are making better than expected progress.</w:t>
                  </w:r>
                </w:p>
                <w:p w14:paraId="14D2E9B0" w14:textId="77777777" w:rsidR="00CC68F8" w:rsidRPr="00807BC9" w:rsidRDefault="00CC68F8" w:rsidP="00CC68F8">
                  <w:pPr>
                    <w:pStyle w:val="NoSpacing"/>
                    <w:numPr>
                      <w:ilvl w:val="0"/>
                      <w:numId w:val="33"/>
                    </w:numPr>
                    <w:ind w:left="218" w:hanging="142"/>
                    <w:rPr>
                      <w:rFonts w:ascii="Tahoma" w:hAnsi="Tahoma" w:cs="Tahoma"/>
                      <w:sz w:val="18"/>
                      <w:szCs w:val="18"/>
                    </w:rPr>
                  </w:pPr>
                  <w:r>
                    <w:rPr>
                      <w:rFonts w:ascii="Tahoma" w:hAnsi="Tahoma" w:cs="Tahoma"/>
                      <w:sz w:val="18"/>
                      <w:szCs w:val="18"/>
                    </w:rPr>
                    <w:t>Interventions for those not making expected progress is clearly evidenced.</w:t>
                  </w:r>
                </w:p>
              </w:tc>
              <w:tc>
                <w:tcPr>
                  <w:tcW w:w="714" w:type="dxa"/>
                  <w:vMerge w:val="restart"/>
                  <w:textDirection w:val="btLr"/>
                  <w:vAlign w:val="center"/>
                </w:tcPr>
                <w:p w14:paraId="7A5BB4D0" w14:textId="77777777" w:rsidR="00CC68F8" w:rsidRPr="005D35C4" w:rsidRDefault="00CC68F8" w:rsidP="00CC68F8">
                  <w:pPr>
                    <w:pStyle w:val="NoSpacing"/>
                    <w:ind w:left="113" w:right="113"/>
                    <w:jc w:val="center"/>
                    <w:rPr>
                      <w:rFonts w:ascii="Tahoma" w:hAnsi="Tahoma" w:cs="Tahoma"/>
                      <w:sz w:val="19"/>
                      <w:szCs w:val="19"/>
                    </w:rPr>
                  </w:pPr>
                  <w:r w:rsidRPr="00305BA6">
                    <w:rPr>
                      <w:rFonts w:ascii="Tahoma" w:hAnsi="Tahoma" w:cs="Tahoma"/>
                      <w:sz w:val="19"/>
                      <w:szCs w:val="19"/>
                    </w:rPr>
                    <w:t>SLT</w:t>
                  </w:r>
                  <w:r>
                    <w:rPr>
                      <w:rFonts w:ascii="Tahoma" w:hAnsi="Tahoma" w:cs="Tahoma"/>
                      <w:sz w:val="19"/>
                      <w:szCs w:val="19"/>
                    </w:rPr>
                    <w:t xml:space="preserve">, </w:t>
                  </w:r>
                  <w:r w:rsidRPr="00305BA6">
                    <w:rPr>
                      <w:rFonts w:ascii="Tahoma" w:hAnsi="Tahoma" w:cs="Tahoma"/>
                      <w:sz w:val="19"/>
                      <w:szCs w:val="19"/>
                    </w:rPr>
                    <w:t>Governors</w:t>
                  </w:r>
                  <w:r>
                    <w:rPr>
                      <w:rFonts w:ascii="Tahoma" w:hAnsi="Tahoma" w:cs="Tahoma"/>
                      <w:sz w:val="19"/>
                      <w:szCs w:val="19"/>
                    </w:rPr>
                    <w:t>, CEO</w:t>
                  </w:r>
                </w:p>
              </w:tc>
            </w:tr>
            <w:tr w:rsidR="00CC68F8" w:rsidRPr="004F7437" w14:paraId="5B263C3C" w14:textId="77777777" w:rsidTr="00CC68F8">
              <w:trPr>
                <w:trHeight w:val="676"/>
              </w:trPr>
              <w:tc>
                <w:tcPr>
                  <w:tcW w:w="704" w:type="dxa"/>
                  <w:vMerge/>
                  <w:textDirection w:val="btLr"/>
                  <w:vAlign w:val="center"/>
                </w:tcPr>
                <w:p w14:paraId="1AE0BF80" w14:textId="77777777" w:rsidR="00CC68F8" w:rsidRPr="005D35C4" w:rsidRDefault="00CC68F8" w:rsidP="00CC68F8">
                  <w:pPr>
                    <w:pStyle w:val="NoSpacing"/>
                    <w:ind w:left="113" w:right="113"/>
                    <w:jc w:val="center"/>
                    <w:rPr>
                      <w:rFonts w:ascii="Tahoma" w:hAnsi="Tahoma" w:cs="Tahoma"/>
                      <w:sz w:val="19"/>
                      <w:szCs w:val="19"/>
                    </w:rPr>
                  </w:pPr>
                </w:p>
              </w:tc>
              <w:tc>
                <w:tcPr>
                  <w:tcW w:w="787" w:type="dxa"/>
                  <w:tcBorders>
                    <w:top w:val="single" w:sz="4" w:space="0" w:color="auto"/>
                    <w:bottom w:val="single" w:sz="4" w:space="0" w:color="auto"/>
                    <w:right w:val="single" w:sz="4" w:space="0" w:color="auto"/>
                  </w:tcBorders>
                  <w:shd w:val="clear" w:color="auto" w:fill="F2DBDB" w:themeFill="accent2" w:themeFillTint="33"/>
                  <w:vAlign w:val="center"/>
                </w:tcPr>
                <w:p w14:paraId="3B1F5BAE" w14:textId="77777777" w:rsidR="00CC68F8" w:rsidRPr="004C2BDF" w:rsidRDefault="00CC68F8" w:rsidP="00CC68F8">
                  <w:pPr>
                    <w:jc w:val="center"/>
                    <w:rPr>
                      <w:rFonts w:ascii="Tahoma" w:hAnsi="Tahoma" w:cs="Tahoma"/>
                      <w:sz w:val="18"/>
                      <w:szCs w:val="18"/>
                    </w:rPr>
                  </w:pPr>
                  <w:r w:rsidRPr="005D35C4">
                    <w:rPr>
                      <w:rFonts w:ascii="Tahoma" w:hAnsi="Tahoma" w:cs="Tahoma"/>
                      <w:sz w:val="19"/>
                      <w:szCs w:val="19"/>
                    </w:rPr>
                    <w:t>2M2</w:t>
                  </w:r>
                  <w:r w:rsidRPr="008F2A1E">
                    <w:rPr>
                      <w:rFonts w:ascii="Tahoma" w:hAnsi="Tahoma" w:cs="Tahoma"/>
                      <w:sz w:val="16"/>
                      <w:szCs w:val="16"/>
                    </w:rPr>
                    <w:t xml:space="preserve"> Writing</w:t>
                  </w:r>
                </w:p>
              </w:tc>
              <w:tc>
                <w:tcPr>
                  <w:tcW w:w="4041" w:type="dxa"/>
                  <w:gridSpan w:val="2"/>
                  <w:tcBorders>
                    <w:top w:val="single" w:sz="4" w:space="0" w:color="auto"/>
                    <w:left w:val="single" w:sz="4" w:space="0" w:color="auto"/>
                    <w:bottom w:val="single" w:sz="4" w:space="0" w:color="auto"/>
                    <w:right w:val="single" w:sz="4" w:space="0" w:color="auto"/>
                  </w:tcBorders>
                  <w:vAlign w:val="center"/>
                </w:tcPr>
                <w:p w14:paraId="3D0CF54F"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Ensure writing assessments are analysed and any weaknesses pertaining to specific year groups are identified and addressed.</w:t>
                  </w:r>
                </w:p>
              </w:tc>
              <w:tc>
                <w:tcPr>
                  <w:tcW w:w="1365" w:type="dxa"/>
                  <w:tcBorders>
                    <w:top w:val="single" w:sz="4" w:space="0" w:color="auto"/>
                    <w:left w:val="single" w:sz="4" w:space="0" w:color="auto"/>
                    <w:bottom w:val="single" w:sz="4" w:space="0" w:color="auto"/>
                    <w:right w:val="single" w:sz="4" w:space="0" w:color="auto"/>
                  </w:tcBorders>
                  <w:vAlign w:val="center"/>
                </w:tcPr>
                <w:p w14:paraId="352B9C09"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DJ &amp; LD</w:t>
                  </w:r>
                </w:p>
                <w:p w14:paraId="650DD1EB"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color w:val="943634" w:themeColor="accent2" w:themeShade="BF"/>
                      <w:sz w:val="18"/>
                      <w:szCs w:val="18"/>
                    </w:rPr>
                    <w:t>Unit Leaders</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5E3B1D9B" w14:textId="77777777" w:rsidR="00CC68F8" w:rsidRPr="005D35C4" w:rsidRDefault="00CC68F8" w:rsidP="00CC68F8">
                  <w:pPr>
                    <w:pStyle w:val="NoSpacing"/>
                    <w:jc w:val="center"/>
                    <w:rPr>
                      <w:rFonts w:ascii="Tahoma" w:hAnsi="Tahoma" w:cs="Tahoma"/>
                      <w:sz w:val="18"/>
                      <w:szCs w:val="18"/>
                    </w:rPr>
                  </w:pPr>
                  <w:r>
                    <w:rPr>
                      <w:rFonts w:ascii="Tahoma" w:hAnsi="Tahoma" w:cs="Tahoma"/>
                      <w:sz w:val="18"/>
                      <w:szCs w:val="18"/>
                    </w:rPr>
                    <w:t>By 10.03</w:t>
                  </w:r>
                  <w:r w:rsidRPr="005D35C4">
                    <w:rPr>
                      <w:rFonts w:ascii="Tahoma" w:hAnsi="Tahoma" w:cs="Tahoma"/>
                      <w:sz w:val="18"/>
                      <w:szCs w:val="18"/>
                    </w:rPr>
                    <w:t>.2017</w:t>
                  </w:r>
                </w:p>
              </w:tc>
              <w:tc>
                <w:tcPr>
                  <w:tcW w:w="1370" w:type="dxa"/>
                  <w:tcBorders>
                    <w:top w:val="single" w:sz="4" w:space="0" w:color="auto"/>
                    <w:left w:val="single" w:sz="4" w:space="0" w:color="auto"/>
                    <w:bottom w:val="single" w:sz="4" w:space="0" w:color="auto"/>
                  </w:tcBorders>
                  <w:vAlign w:val="center"/>
                </w:tcPr>
                <w:p w14:paraId="1CEB991B"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155D5377"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Tracy</w:t>
                  </w:r>
                </w:p>
                <w:p w14:paraId="3857A79D"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Spragg</w:t>
                  </w:r>
                </w:p>
              </w:tc>
              <w:tc>
                <w:tcPr>
                  <w:tcW w:w="2873" w:type="dxa"/>
                  <w:gridSpan w:val="5"/>
                  <w:vMerge/>
                  <w:vAlign w:val="center"/>
                </w:tcPr>
                <w:p w14:paraId="15C61265" w14:textId="77777777" w:rsidR="00CC68F8" w:rsidRPr="004F7437" w:rsidRDefault="00CC68F8" w:rsidP="00CC68F8">
                  <w:pPr>
                    <w:pStyle w:val="NoSpacing"/>
                    <w:rPr>
                      <w:rFonts w:ascii="Tahoma" w:hAnsi="Tahoma" w:cs="Tahoma"/>
                      <w:sz w:val="18"/>
                      <w:szCs w:val="18"/>
                    </w:rPr>
                  </w:pPr>
                </w:p>
              </w:tc>
              <w:tc>
                <w:tcPr>
                  <w:tcW w:w="714" w:type="dxa"/>
                  <w:vMerge/>
                  <w:vAlign w:val="center"/>
                </w:tcPr>
                <w:p w14:paraId="6ABC76CB" w14:textId="77777777" w:rsidR="00CC68F8" w:rsidRPr="005D35C4" w:rsidRDefault="00CC68F8" w:rsidP="00CC68F8">
                  <w:pPr>
                    <w:pStyle w:val="NoSpacing"/>
                    <w:ind w:left="113" w:right="113"/>
                    <w:jc w:val="center"/>
                    <w:rPr>
                      <w:rFonts w:ascii="Tahoma" w:hAnsi="Tahoma" w:cs="Tahoma"/>
                      <w:sz w:val="19"/>
                      <w:szCs w:val="19"/>
                    </w:rPr>
                  </w:pPr>
                </w:p>
              </w:tc>
            </w:tr>
            <w:tr w:rsidR="00CC68F8" w:rsidRPr="004F7437" w14:paraId="04AF53C0" w14:textId="77777777" w:rsidTr="00CC68F8">
              <w:trPr>
                <w:trHeight w:val="676"/>
              </w:trPr>
              <w:tc>
                <w:tcPr>
                  <w:tcW w:w="704" w:type="dxa"/>
                  <w:vMerge/>
                  <w:textDirection w:val="btLr"/>
                  <w:vAlign w:val="center"/>
                </w:tcPr>
                <w:p w14:paraId="64E1B89D" w14:textId="77777777" w:rsidR="00CC68F8" w:rsidRPr="005D35C4" w:rsidRDefault="00CC68F8" w:rsidP="00CC68F8">
                  <w:pPr>
                    <w:pStyle w:val="NoSpacing"/>
                    <w:ind w:left="113" w:right="113"/>
                    <w:jc w:val="center"/>
                    <w:rPr>
                      <w:rFonts w:ascii="Tahoma" w:hAnsi="Tahoma" w:cs="Tahoma"/>
                      <w:sz w:val="19"/>
                      <w:szCs w:val="19"/>
                    </w:rPr>
                  </w:pPr>
                </w:p>
              </w:tc>
              <w:tc>
                <w:tcPr>
                  <w:tcW w:w="787" w:type="dxa"/>
                  <w:tcBorders>
                    <w:top w:val="single" w:sz="4" w:space="0" w:color="auto"/>
                  </w:tcBorders>
                  <w:shd w:val="clear" w:color="auto" w:fill="F2DBDB" w:themeFill="accent2" w:themeFillTint="33"/>
                  <w:vAlign w:val="center"/>
                </w:tcPr>
                <w:p w14:paraId="427451AD" w14:textId="77777777" w:rsidR="00CC68F8" w:rsidRPr="00C7404F" w:rsidRDefault="00CC68F8" w:rsidP="00CC68F8">
                  <w:pPr>
                    <w:jc w:val="center"/>
                    <w:rPr>
                      <w:rFonts w:ascii="Tahoma" w:hAnsi="Tahoma" w:cs="Tahoma"/>
                      <w:sz w:val="18"/>
                      <w:szCs w:val="18"/>
                    </w:rPr>
                  </w:pPr>
                  <w:r w:rsidRPr="005D35C4">
                    <w:rPr>
                      <w:rFonts w:ascii="Tahoma" w:hAnsi="Tahoma" w:cs="Tahoma"/>
                      <w:sz w:val="19"/>
                      <w:szCs w:val="19"/>
                    </w:rPr>
                    <w:t>2M3</w:t>
                  </w:r>
                  <w:r w:rsidRPr="008F2A1E">
                    <w:rPr>
                      <w:rFonts w:ascii="Tahoma" w:hAnsi="Tahoma" w:cs="Tahoma"/>
                      <w:sz w:val="16"/>
                      <w:szCs w:val="16"/>
                    </w:rPr>
                    <w:t xml:space="preserve"> Maths</w:t>
                  </w:r>
                </w:p>
              </w:tc>
              <w:tc>
                <w:tcPr>
                  <w:tcW w:w="4041" w:type="dxa"/>
                  <w:gridSpan w:val="2"/>
                  <w:tcBorders>
                    <w:top w:val="single" w:sz="4" w:space="0" w:color="auto"/>
                  </w:tcBorders>
                  <w:vAlign w:val="center"/>
                </w:tcPr>
                <w:p w14:paraId="036E303E"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Consolidate introduction of AET mathematics, refine approach if required and introduce the mid-term ‘stop the clock’ assessment.</w:t>
                  </w:r>
                </w:p>
              </w:tc>
              <w:tc>
                <w:tcPr>
                  <w:tcW w:w="1365" w:type="dxa"/>
                  <w:tcBorders>
                    <w:top w:val="single" w:sz="4" w:space="0" w:color="auto"/>
                  </w:tcBorders>
                  <w:vAlign w:val="center"/>
                </w:tcPr>
                <w:p w14:paraId="353D7E8F"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Sarah Green</w:t>
                  </w:r>
                </w:p>
                <w:p w14:paraId="132D0B18"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Matt Campbell</w:t>
                  </w:r>
                </w:p>
              </w:tc>
              <w:tc>
                <w:tcPr>
                  <w:tcW w:w="1373" w:type="dxa"/>
                  <w:gridSpan w:val="2"/>
                  <w:tcBorders>
                    <w:top w:val="single" w:sz="4" w:space="0" w:color="auto"/>
                  </w:tcBorders>
                  <w:vAlign w:val="center"/>
                </w:tcPr>
                <w:p w14:paraId="420F54B6"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By 10.03.2017</w:t>
                  </w:r>
                </w:p>
              </w:tc>
              <w:tc>
                <w:tcPr>
                  <w:tcW w:w="1370" w:type="dxa"/>
                  <w:tcBorders>
                    <w:top w:val="single" w:sz="4" w:space="0" w:color="auto"/>
                  </w:tcBorders>
                  <w:vAlign w:val="center"/>
                </w:tcPr>
                <w:p w14:paraId="61319E69"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4797093F" w14:textId="77777777" w:rsidR="00CC68F8" w:rsidRPr="005D35C4" w:rsidRDefault="00CC68F8" w:rsidP="00CC68F8">
                  <w:pPr>
                    <w:pStyle w:val="NoSpacing"/>
                    <w:jc w:val="center"/>
                    <w:rPr>
                      <w:rFonts w:ascii="Tahoma" w:hAnsi="Tahoma" w:cs="Tahoma"/>
                      <w:color w:val="FF0000"/>
                      <w:sz w:val="18"/>
                      <w:szCs w:val="18"/>
                    </w:rPr>
                  </w:pPr>
                  <w:r w:rsidRPr="005D35C4">
                    <w:rPr>
                      <w:rFonts w:ascii="Tahoma" w:hAnsi="Tahoma" w:cs="Tahoma"/>
                      <w:color w:val="FF0000"/>
                      <w:sz w:val="18"/>
                      <w:szCs w:val="18"/>
                    </w:rPr>
                    <w:t>Aaron</w:t>
                  </w:r>
                </w:p>
                <w:p w14:paraId="084A8D55"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color w:val="FF0000"/>
                      <w:sz w:val="18"/>
                      <w:szCs w:val="18"/>
                    </w:rPr>
                    <w:t>West</w:t>
                  </w:r>
                </w:p>
              </w:tc>
              <w:tc>
                <w:tcPr>
                  <w:tcW w:w="2873" w:type="dxa"/>
                  <w:gridSpan w:val="5"/>
                  <w:vMerge/>
                  <w:vAlign w:val="center"/>
                </w:tcPr>
                <w:p w14:paraId="2F1CA862" w14:textId="77777777" w:rsidR="00CC68F8" w:rsidRPr="004F7437" w:rsidRDefault="00CC68F8" w:rsidP="00CC68F8">
                  <w:pPr>
                    <w:pStyle w:val="NoSpacing"/>
                    <w:rPr>
                      <w:rFonts w:ascii="Tahoma" w:hAnsi="Tahoma" w:cs="Tahoma"/>
                      <w:sz w:val="18"/>
                      <w:szCs w:val="18"/>
                    </w:rPr>
                  </w:pPr>
                </w:p>
              </w:tc>
              <w:tc>
                <w:tcPr>
                  <w:tcW w:w="714" w:type="dxa"/>
                  <w:vMerge/>
                  <w:textDirection w:val="btLr"/>
                  <w:vAlign w:val="center"/>
                </w:tcPr>
                <w:p w14:paraId="79747B69" w14:textId="77777777" w:rsidR="00CC68F8" w:rsidRPr="005D35C4" w:rsidRDefault="00CC68F8" w:rsidP="00CC68F8">
                  <w:pPr>
                    <w:pStyle w:val="NoSpacing"/>
                    <w:ind w:left="113" w:right="113"/>
                    <w:jc w:val="center"/>
                    <w:rPr>
                      <w:rFonts w:ascii="Tahoma" w:hAnsi="Tahoma" w:cs="Tahoma"/>
                      <w:sz w:val="19"/>
                      <w:szCs w:val="19"/>
                    </w:rPr>
                  </w:pPr>
                </w:p>
              </w:tc>
            </w:tr>
            <w:tr w:rsidR="00CC68F8" w:rsidRPr="004F7437" w14:paraId="3745DF41" w14:textId="77777777" w:rsidTr="00CC68F8">
              <w:trPr>
                <w:trHeight w:val="652"/>
              </w:trPr>
              <w:tc>
                <w:tcPr>
                  <w:tcW w:w="704" w:type="dxa"/>
                  <w:vMerge w:val="restart"/>
                  <w:textDirection w:val="btLr"/>
                  <w:vAlign w:val="center"/>
                </w:tcPr>
                <w:p w14:paraId="552C8FBE"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By end of</w:t>
                  </w:r>
                </w:p>
                <w:p w14:paraId="29933F32" w14:textId="77777777" w:rsidR="00CC68F8" w:rsidRPr="005D35C4" w:rsidRDefault="00CC68F8" w:rsidP="00CC68F8">
                  <w:pPr>
                    <w:pStyle w:val="NoSpacing"/>
                    <w:ind w:left="113" w:right="113"/>
                    <w:jc w:val="center"/>
                    <w:rPr>
                      <w:rFonts w:ascii="Tahoma" w:hAnsi="Tahoma" w:cs="Tahoma"/>
                      <w:sz w:val="19"/>
                      <w:szCs w:val="19"/>
                    </w:rPr>
                  </w:pPr>
                  <w:r w:rsidRPr="005D35C4">
                    <w:rPr>
                      <w:rFonts w:ascii="Tahoma" w:hAnsi="Tahoma" w:cs="Tahoma"/>
                      <w:sz w:val="19"/>
                      <w:szCs w:val="19"/>
                    </w:rPr>
                    <w:t>July 2017</w:t>
                  </w:r>
                </w:p>
              </w:tc>
              <w:tc>
                <w:tcPr>
                  <w:tcW w:w="787" w:type="dxa"/>
                  <w:shd w:val="clear" w:color="auto" w:fill="F2DBDB" w:themeFill="accent2" w:themeFillTint="33"/>
                  <w:vAlign w:val="center"/>
                </w:tcPr>
                <w:p w14:paraId="10EC2C78" w14:textId="77777777" w:rsidR="00CC68F8" w:rsidRPr="00AC6C07" w:rsidRDefault="00CC68F8" w:rsidP="00CC68F8">
                  <w:pPr>
                    <w:jc w:val="center"/>
                    <w:rPr>
                      <w:rFonts w:ascii="Tahoma" w:hAnsi="Tahoma" w:cs="Tahoma"/>
                      <w:sz w:val="18"/>
                      <w:szCs w:val="18"/>
                    </w:rPr>
                  </w:pPr>
                  <w:r w:rsidRPr="005D35C4">
                    <w:rPr>
                      <w:rFonts w:ascii="Tahoma" w:hAnsi="Tahoma" w:cs="Tahoma"/>
                      <w:sz w:val="19"/>
                      <w:szCs w:val="19"/>
                    </w:rPr>
                    <w:t>2J1</w:t>
                  </w:r>
                  <w:r w:rsidRPr="008F2A1E">
                    <w:rPr>
                      <w:rFonts w:ascii="Tahoma" w:hAnsi="Tahoma" w:cs="Tahoma"/>
                      <w:sz w:val="16"/>
                      <w:szCs w:val="16"/>
                    </w:rPr>
                    <w:t xml:space="preserve"> Reading</w:t>
                  </w:r>
                </w:p>
              </w:tc>
              <w:tc>
                <w:tcPr>
                  <w:tcW w:w="4041" w:type="dxa"/>
                  <w:gridSpan w:val="2"/>
                  <w:vAlign w:val="center"/>
                </w:tcPr>
                <w:p w14:paraId="4F72C020"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Ensure GR consistencies are being adhered to, that GR is being recorded and assessed and that weaker areas are being planned for.</w:t>
                  </w:r>
                </w:p>
              </w:tc>
              <w:tc>
                <w:tcPr>
                  <w:tcW w:w="1365" w:type="dxa"/>
                  <w:vAlign w:val="center"/>
                </w:tcPr>
                <w:p w14:paraId="00415EE0"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Danielle Jones</w:t>
                  </w:r>
                </w:p>
                <w:p w14:paraId="66E16348"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Laura Dyer</w:t>
                  </w:r>
                </w:p>
              </w:tc>
              <w:tc>
                <w:tcPr>
                  <w:tcW w:w="1373" w:type="dxa"/>
                  <w:gridSpan w:val="2"/>
                  <w:vAlign w:val="center"/>
                </w:tcPr>
                <w:p w14:paraId="6FAAABEE"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By 26.05.2017</w:t>
                  </w:r>
                </w:p>
              </w:tc>
              <w:tc>
                <w:tcPr>
                  <w:tcW w:w="1370" w:type="dxa"/>
                  <w:vAlign w:val="center"/>
                </w:tcPr>
                <w:p w14:paraId="0192AB79"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Align w:val="center"/>
                </w:tcPr>
                <w:p w14:paraId="72C8E48C"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Tracy</w:t>
                  </w:r>
                </w:p>
                <w:p w14:paraId="1FF4B36B"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Spragg</w:t>
                  </w:r>
                </w:p>
              </w:tc>
              <w:tc>
                <w:tcPr>
                  <w:tcW w:w="2873" w:type="dxa"/>
                  <w:gridSpan w:val="5"/>
                  <w:vAlign w:val="center"/>
                </w:tcPr>
                <w:p w14:paraId="0993C5C0" w14:textId="77777777" w:rsidR="00CC68F8" w:rsidRPr="00807BC9" w:rsidRDefault="00CC68F8" w:rsidP="00CC68F8">
                  <w:pPr>
                    <w:pStyle w:val="NoSpacing"/>
                    <w:rPr>
                      <w:rFonts w:ascii="Tahoma" w:hAnsi="Tahoma" w:cs="Tahoma"/>
                      <w:sz w:val="18"/>
                      <w:szCs w:val="18"/>
                    </w:rPr>
                  </w:pPr>
                  <w:r>
                    <w:rPr>
                      <w:rFonts w:ascii="Tahoma" w:hAnsi="Tahoma" w:cs="Tahoma"/>
                      <w:sz w:val="18"/>
                      <w:szCs w:val="18"/>
                    </w:rPr>
                    <w:t xml:space="preserve">End of year targets are as follows with a 65% combined for KS2. EYFS target is 70% GLD. </w:t>
                  </w:r>
                </w:p>
              </w:tc>
              <w:tc>
                <w:tcPr>
                  <w:tcW w:w="714" w:type="dxa"/>
                  <w:vMerge w:val="restart"/>
                  <w:textDirection w:val="btLr"/>
                  <w:vAlign w:val="center"/>
                </w:tcPr>
                <w:p w14:paraId="0515FADF" w14:textId="77777777" w:rsidR="00CC68F8" w:rsidRPr="005D35C4" w:rsidRDefault="00CC68F8" w:rsidP="00CC68F8">
                  <w:pPr>
                    <w:pStyle w:val="NoSpacing"/>
                    <w:ind w:left="113" w:right="113"/>
                    <w:jc w:val="center"/>
                    <w:rPr>
                      <w:rFonts w:ascii="Tahoma" w:hAnsi="Tahoma" w:cs="Tahoma"/>
                      <w:sz w:val="19"/>
                      <w:szCs w:val="19"/>
                    </w:rPr>
                  </w:pPr>
                  <w:r w:rsidRPr="00305BA6">
                    <w:rPr>
                      <w:rFonts w:ascii="Tahoma" w:hAnsi="Tahoma" w:cs="Tahoma"/>
                      <w:sz w:val="19"/>
                      <w:szCs w:val="19"/>
                    </w:rPr>
                    <w:t>SLT</w:t>
                  </w:r>
                  <w:r>
                    <w:rPr>
                      <w:rFonts w:ascii="Tahoma" w:hAnsi="Tahoma" w:cs="Tahoma"/>
                      <w:sz w:val="19"/>
                      <w:szCs w:val="19"/>
                    </w:rPr>
                    <w:t xml:space="preserve">, </w:t>
                  </w:r>
                  <w:r w:rsidRPr="00305BA6">
                    <w:rPr>
                      <w:rFonts w:ascii="Tahoma" w:hAnsi="Tahoma" w:cs="Tahoma"/>
                      <w:sz w:val="19"/>
                      <w:szCs w:val="19"/>
                    </w:rPr>
                    <w:t>Governors</w:t>
                  </w:r>
                  <w:r>
                    <w:rPr>
                      <w:rFonts w:ascii="Tahoma" w:hAnsi="Tahoma" w:cs="Tahoma"/>
                      <w:sz w:val="19"/>
                      <w:szCs w:val="19"/>
                    </w:rPr>
                    <w:t>, CEO</w:t>
                  </w:r>
                </w:p>
              </w:tc>
            </w:tr>
            <w:tr w:rsidR="00CC68F8" w:rsidRPr="004F7437" w14:paraId="7A7E4CAF" w14:textId="77777777" w:rsidTr="00CC68F8">
              <w:trPr>
                <w:trHeight w:val="306"/>
              </w:trPr>
              <w:tc>
                <w:tcPr>
                  <w:tcW w:w="704" w:type="dxa"/>
                  <w:vMerge/>
                  <w:textDirection w:val="btLr"/>
                  <w:vAlign w:val="center"/>
                </w:tcPr>
                <w:p w14:paraId="0E929AD5" w14:textId="77777777" w:rsidR="00CC68F8" w:rsidRPr="004F7437" w:rsidRDefault="00CC68F8" w:rsidP="00CC68F8">
                  <w:pPr>
                    <w:pStyle w:val="NoSpacing"/>
                    <w:ind w:left="113" w:right="113"/>
                    <w:jc w:val="center"/>
                    <w:rPr>
                      <w:rFonts w:ascii="Tahoma" w:hAnsi="Tahoma" w:cs="Tahoma"/>
                      <w:sz w:val="18"/>
                      <w:szCs w:val="18"/>
                    </w:rPr>
                  </w:pPr>
                </w:p>
              </w:tc>
              <w:tc>
                <w:tcPr>
                  <w:tcW w:w="787" w:type="dxa"/>
                  <w:vMerge w:val="restart"/>
                  <w:shd w:val="clear" w:color="auto" w:fill="F2DBDB" w:themeFill="accent2" w:themeFillTint="33"/>
                  <w:vAlign w:val="center"/>
                </w:tcPr>
                <w:p w14:paraId="294A852B" w14:textId="77777777" w:rsidR="00CC68F8" w:rsidRPr="00AC6C07" w:rsidRDefault="00CC68F8" w:rsidP="00CC68F8">
                  <w:pPr>
                    <w:jc w:val="center"/>
                    <w:rPr>
                      <w:rFonts w:ascii="Tahoma" w:hAnsi="Tahoma" w:cs="Tahoma"/>
                      <w:sz w:val="18"/>
                      <w:szCs w:val="18"/>
                    </w:rPr>
                  </w:pPr>
                  <w:r w:rsidRPr="005D35C4">
                    <w:rPr>
                      <w:rFonts w:ascii="Tahoma" w:hAnsi="Tahoma" w:cs="Tahoma"/>
                      <w:sz w:val="19"/>
                      <w:szCs w:val="19"/>
                    </w:rPr>
                    <w:t>2J2</w:t>
                  </w:r>
                  <w:r w:rsidRPr="008F2A1E">
                    <w:rPr>
                      <w:rFonts w:ascii="Tahoma" w:hAnsi="Tahoma" w:cs="Tahoma"/>
                      <w:sz w:val="16"/>
                      <w:szCs w:val="16"/>
                    </w:rPr>
                    <w:t xml:space="preserve"> Writing</w:t>
                  </w:r>
                </w:p>
              </w:tc>
              <w:tc>
                <w:tcPr>
                  <w:tcW w:w="4041" w:type="dxa"/>
                  <w:gridSpan w:val="2"/>
                  <w:vMerge w:val="restart"/>
                  <w:vAlign w:val="center"/>
                </w:tcPr>
                <w:p w14:paraId="2AE38768"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Ensure effective moderation between cohorts and across school, and establish exemplars of ARE work as an assessment resource.</w:t>
                  </w:r>
                </w:p>
              </w:tc>
              <w:tc>
                <w:tcPr>
                  <w:tcW w:w="1365" w:type="dxa"/>
                  <w:vMerge w:val="restart"/>
                  <w:vAlign w:val="center"/>
                </w:tcPr>
                <w:p w14:paraId="75CE70E0"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DJ &amp; LD</w:t>
                  </w:r>
                </w:p>
                <w:p w14:paraId="0BCD4840"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color w:val="943634" w:themeColor="accent2" w:themeShade="BF"/>
                      <w:sz w:val="18"/>
                      <w:szCs w:val="18"/>
                    </w:rPr>
                    <w:t>Unit Leaders</w:t>
                  </w:r>
                </w:p>
              </w:tc>
              <w:tc>
                <w:tcPr>
                  <w:tcW w:w="1373" w:type="dxa"/>
                  <w:gridSpan w:val="2"/>
                  <w:vMerge w:val="restart"/>
                  <w:vAlign w:val="center"/>
                </w:tcPr>
                <w:p w14:paraId="5D5970ED"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By 30.06.2017</w:t>
                  </w:r>
                </w:p>
              </w:tc>
              <w:tc>
                <w:tcPr>
                  <w:tcW w:w="1370" w:type="dxa"/>
                  <w:vMerge w:val="restart"/>
                  <w:vAlign w:val="center"/>
                </w:tcPr>
                <w:p w14:paraId="4B4E1E58"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Merge w:val="restart"/>
                  <w:vAlign w:val="center"/>
                </w:tcPr>
                <w:p w14:paraId="0EEF058A"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Tracy</w:t>
                  </w:r>
                </w:p>
                <w:p w14:paraId="02B4445F" w14:textId="77777777" w:rsidR="00CC68F8" w:rsidRPr="005D35C4" w:rsidRDefault="00CC68F8" w:rsidP="00CC68F8">
                  <w:pPr>
                    <w:pStyle w:val="NoSpacing"/>
                    <w:jc w:val="center"/>
                    <w:rPr>
                      <w:rFonts w:ascii="Tahoma" w:hAnsi="Tahoma" w:cs="Tahoma"/>
                      <w:color w:val="943634" w:themeColor="accent2" w:themeShade="BF"/>
                      <w:sz w:val="18"/>
                      <w:szCs w:val="18"/>
                    </w:rPr>
                  </w:pPr>
                  <w:r w:rsidRPr="005D35C4">
                    <w:rPr>
                      <w:rFonts w:ascii="Tahoma" w:hAnsi="Tahoma" w:cs="Tahoma"/>
                      <w:color w:val="943634" w:themeColor="accent2" w:themeShade="BF"/>
                      <w:sz w:val="18"/>
                      <w:szCs w:val="18"/>
                    </w:rPr>
                    <w:t>Spragg</w:t>
                  </w:r>
                </w:p>
              </w:tc>
              <w:tc>
                <w:tcPr>
                  <w:tcW w:w="1460" w:type="dxa"/>
                  <w:gridSpan w:val="2"/>
                  <w:shd w:val="clear" w:color="auto" w:fill="D9D9D9" w:themeFill="background1" w:themeFillShade="D9"/>
                  <w:vAlign w:val="center"/>
                </w:tcPr>
                <w:p w14:paraId="58AF9DB1" w14:textId="77777777" w:rsidR="00CC68F8" w:rsidRPr="00585D5F" w:rsidRDefault="00CC68F8" w:rsidP="00CC68F8">
                  <w:pPr>
                    <w:pStyle w:val="NoSpacing"/>
                    <w:rPr>
                      <w:rFonts w:ascii="Tahoma" w:hAnsi="Tahoma" w:cs="Tahoma"/>
                      <w:sz w:val="19"/>
                      <w:szCs w:val="19"/>
                    </w:rPr>
                  </w:pPr>
                  <w:r w:rsidRPr="00585D5F">
                    <w:rPr>
                      <w:rFonts w:ascii="Tahoma" w:hAnsi="Tahoma" w:cs="Tahoma"/>
                      <w:sz w:val="19"/>
                      <w:szCs w:val="19"/>
                    </w:rPr>
                    <w:t>Subject</w:t>
                  </w:r>
                </w:p>
              </w:tc>
              <w:tc>
                <w:tcPr>
                  <w:tcW w:w="706" w:type="dxa"/>
                  <w:gridSpan w:val="2"/>
                  <w:shd w:val="clear" w:color="auto" w:fill="D9D9D9" w:themeFill="background1" w:themeFillShade="D9"/>
                  <w:vAlign w:val="center"/>
                </w:tcPr>
                <w:p w14:paraId="64417D72" w14:textId="77777777" w:rsidR="00CC68F8" w:rsidRPr="00585D5F" w:rsidRDefault="00CC68F8" w:rsidP="00CC68F8">
                  <w:pPr>
                    <w:pStyle w:val="NoSpacing"/>
                    <w:ind w:left="-112"/>
                    <w:jc w:val="center"/>
                    <w:rPr>
                      <w:rFonts w:ascii="Tahoma" w:hAnsi="Tahoma" w:cs="Tahoma"/>
                      <w:sz w:val="19"/>
                      <w:szCs w:val="19"/>
                    </w:rPr>
                  </w:pPr>
                  <w:r w:rsidRPr="00585D5F">
                    <w:rPr>
                      <w:rFonts w:ascii="Tahoma" w:hAnsi="Tahoma" w:cs="Tahoma"/>
                      <w:sz w:val="19"/>
                      <w:szCs w:val="19"/>
                    </w:rPr>
                    <w:t>KS1</w:t>
                  </w:r>
                </w:p>
              </w:tc>
              <w:tc>
                <w:tcPr>
                  <w:tcW w:w="707" w:type="dxa"/>
                  <w:shd w:val="clear" w:color="auto" w:fill="D9D9D9" w:themeFill="background1" w:themeFillShade="D9"/>
                  <w:vAlign w:val="center"/>
                </w:tcPr>
                <w:p w14:paraId="3F766FB5" w14:textId="77777777" w:rsidR="00CC68F8" w:rsidRPr="00585D5F" w:rsidRDefault="00CC68F8" w:rsidP="00CC68F8">
                  <w:pPr>
                    <w:pStyle w:val="NoSpacing"/>
                    <w:ind w:left="54"/>
                    <w:jc w:val="center"/>
                    <w:rPr>
                      <w:rFonts w:ascii="Tahoma" w:hAnsi="Tahoma" w:cs="Tahoma"/>
                      <w:sz w:val="19"/>
                      <w:szCs w:val="19"/>
                    </w:rPr>
                  </w:pPr>
                  <w:r w:rsidRPr="00585D5F">
                    <w:rPr>
                      <w:rFonts w:ascii="Tahoma" w:hAnsi="Tahoma" w:cs="Tahoma"/>
                      <w:sz w:val="19"/>
                      <w:szCs w:val="19"/>
                    </w:rPr>
                    <w:t>KS2</w:t>
                  </w:r>
                </w:p>
              </w:tc>
              <w:tc>
                <w:tcPr>
                  <w:tcW w:w="714" w:type="dxa"/>
                  <w:vMerge/>
                  <w:vAlign w:val="center"/>
                </w:tcPr>
                <w:p w14:paraId="3DA83ECE" w14:textId="77777777" w:rsidR="00CC68F8" w:rsidRPr="004F7437" w:rsidRDefault="00CC68F8" w:rsidP="00CC68F8">
                  <w:pPr>
                    <w:pStyle w:val="NoSpacing"/>
                    <w:rPr>
                      <w:rFonts w:ascii="Tahoma" w:hAnsi="Tahoma" w:cs="Tahoma"/>
                      <w:sz w:val="18"/>
                      <w:szCs w:val="18"/>
                    </w:rPr>
                  </w:pPr>
                </w:p>
              </w:tc>
            </w:tr>
            <w:tr w:rsidR="00CC68F8" w:rsidRPr="004F7437" w14:paraId="6256C84F" w14:textId="77777777" w:rsidTr="00CC68F8">
              <w:trPr>
                <w:trHeight w:val="305"/>
              </w:trPr>
              <w:tc>
                <w:tcPr>
                  <w:tcW w:w="704" w:type="dxa"/>
                  <w:vMerge/>
                  <w:textDirection w:val="btLr"/>
                  <w:vAlign w:val="center"/>
                </w:tcPr>
                <w:p w14:paraId="5A50CC56" w14:textId="77777777" w:rsidR="00CC68F8" w:rsidRPr="004F7437" w:rsidRDefault="00CC68F8" w:rsidP="00CC68F8">
                  <w:pPr>
                    <w:pStyle w:val="NoSpacing"/>
                    <w:ind w:left="113" w:right="113"/>
                    <w:jc w:val="center"/>
                    <w:rPr>
                      <w:rFonts w:ascii="Tahoma" w:hAnsi="Tahoma" w:cs="Tahoma"/>
                      <w:sz w:val="18"/>
                      <w:szCs w:val="18"/>
                    </w:rPr>
                  </w:pPr>
                </w:p>
              </w:tc>
              <w:tc>
                <w:tcPr>
                  <w:tcW w:w="787" w:type="dxa"/>
                  <w:vMerge/>
                  <w:shd w:val="clear" w:color="auto" w:fill="F2DBDB" w:themeFill="accent2" w:themeFillTint="33"/>
                  <w:vAlign w:val="center"/>
                </w:tcPr>
                <w:p w14:paraId="68BBD555" w14:textId="77777777" w:rsidR="00CC68F8" w:rsidRDefault="00CC68F8" w:rsidP="00CC68F8">
                  <w:pPr>
                    <w:jc w:val="center"/>
                    <w:rPr>
                      <w:rFonts w:ascii="Tahoma" w:hAnsi="Tahoma" w:cs="Tahoma"/>
                      <w:sz w:val="18"/>
                      <w:szCs w:val="18"/>
                    </w:rPr>
                  </w:pPr>
                </w:p>
              </w:tc>
              <w:tc>
                <w:tcPr>
                  <w:tcW w:w="4041" w:type="dxa"/>
                  <w:gridSpan w:val="2"/>
                  <w:vMerge/>
                  <w:vAlign w:val="center"/>
                </w:tcPr>
                <w:p w14:paraId="08F412C5" w14:textId="77777777" w:rsidR="00CC68F8" w:rsidRPr="005D35C4" w:rsidRDefault="00CC68F8" w:rsidP="00CC68F8">
                  <w:pPr>
                    <w:pStyle w:val="NoSpacing"/>
                    <w:rPr>
                      <w:rFonts w:ascii="Tahoma" w:hAnsi="Tahoma" w:cs="Tahoma"/>
                      <w:sz w:val="19"/>
                      <w:szCs w:val="19"/>
                    </w:rPr>
                  </w:pPr>
                </w:p>
              </w:tc>
              <w:tc>
                <w:tcPr>
                  <w:tcW w:w="1365" w:type="dxa"/>
                  <w:vMerge/>
                  <w:vAlign w:val="center"/>
                </w:tcPr>
                <w:p w14:paraId="1680D0D5" w14:textId="77777777" w:rsidR="00CC68F8" w:rsidRPr="005D35C4" w:rsidRDefault="00CC68F8" w:rsidP="00CC68F8">
                  <w:pPr>
                    <w:pStyle w:val="NoSpacing"/>
                    <w:jc w:val="center"/>
                    <w:rPr>
                      <w:rFonts w:ascii="Tahoma" w:hAnsi="Tahoma" w:cs="Tahoma"/>
                      <w:sz w:val="18"/>
                      <w:szCs w:val="18"/>
                    </w:rPr>
                  </w:pPr>
                </w:p>
              </w:tc>
              <w:tc>
                <w:tcPr>
                  <w:tcW w:w="1373" w:type="dxa"/>
                  <w:gridSpan w:val="2"/>
                  <w:vMerge/>
                  <w:vAlign w:val="center"/>
                </w:tcPr>
                <w:p w14:paraId="66D836DF" w14:textId="77777777" w:rsidR="00CC68F8" w:rsidRPr="005D35C4" w:rsidRDefault="00CC68F8" w:rsidP="00CC68F8">
                  <w:pPr>
                    <w:pStyle w:val="NoSpacing"/>
                    <w:jc w:val="center"/>
                    <w:rPr>
                      <w:rFonts w:ascii="Tahoma" w:hAnsi="Tahoma" w:cs="Tahoma"/>
                      <w:sz w:val="18"/>
                      <w:szCs w:val="18"/>
                    </w:rPr>
                  </w:pPr>
                </w:p>
              </w:tc>
              <w:tc>
                <w:tcPr>
                  <w:tcW w:w="1370" w:type="dxa"/>
                  <w:vMerge/>
                  <w:vAlign w:val="center"/>
                </w:tcPr>
                <w:p w14:paraId="0FBDEB65" w14:textId="77777777" w:rsidR="00CC68F8" w:rsidRPr="005D35C4" w:rsidRDefault="00CC68F8" w:rsidP="00CC68F8">
                  <w:pPr>
                    <w:pStyle w:val="NoSpacing"/>
                    <w:jc w:val="center"/>
                    <w:rPr>
                      <w:rFonts w:ascii="Tahoma" w:hAnsi="Tahoma" w:cs="Tahoma"/>
                      <w:sz w:val="18"/>
                      <w:szCs w:val="18"/>
                    </w:rPr>
                  </w:pPr>
                </w:p>
              </w:tc>
              <w:tc>
                <w:tcPr>
                  <w:tcW w:w="1369" w:type="dxa"/>
                  <w:gridSpan w:val="3"/>
                  <w:vMerge/>
                  <w:vAlign w:val="center"/>
                </w:tcPr>
                <w:p w14:paraId="03FC4821" w14:textId="77777777" w:rsidR="00CC68F8" w:rsidRPr="005D35C4" w:rsidRDefault="00CC68F8" w:rsidP="00CC68F8">
                  <w:pPr>
                    <w:pStyle w:val="NoSpacing"/>
                    <w:jc w:val="center"/>
                    <w:rPr>
                      <w:rFonts w:ascii="Tahoma" w:hAnsi="Tahoma" w:cs="Tahoma"/>
                      <w:color w:val="943634" w:themeColor="accent2" w:themeShade="BF"/>
                      <w:sz w:val="18"/>
                      <w:szCs w:val="18"/>
                    </w:rPr>
                  </w:pPr>
                </w:p>
              </w:tc>
              <w:tc>
                <w:tcPr>
                  <w:tcW w:w="1460" w:type="dxa"/>
                  <w:gridSpan w:val="2"/>
                  <w:vAlign w:val="center"/>
                </w:tcPr>
                <w:p w14:paraId="0067C394" w14:textId="77777777" w:rsidR="00CC68F8" w:rsidRPr="00807BC9" w:rsidRDefault="00CC68F8" w:rsidP="00CC68F8">
                  <w:pPr>
                    <w:pStyle w:val="NoSpacing"/>
                    <w:rPr>
                      <w:rFonts w:ascii="Tahoma" w:hAnsi="Tahoma" w:cs="Tahoma"/>
                      <w:sz w:val="18"/>
                      <w:szCs w:val="18"/>
                    </w:rPr>
                  </w:pPr>
                  <w:r>
                    <w:rPr>
                      <w:rFonts w:ascii="Tahoma" w:hAnsi="Tahoma" w:cs="Tahoma"/>
                      <w:sz w:val="18"/>
                      <w:szCs w:val="18"/>
                    </w:rPr>
                    <w:t>Reading</w:t>
                  </w:r>
                </w:p>
              </w:tc>
              <w:tc>
                <w:tcPr>
                  <w:tcW w:w="706" w:type="dxa"/>
                  <w:gridSpan w:val="2"/>
                  <w:vAlign w:val="center"/>
                </w:tcPr>
                <w:p w14:paraId="27C6B0FA" w14:textId="77777777" w:rsidR="00CC68F8" w:rsidRPr="004F7437" w:rsidRDefault="00CC68F8" w:rsidP="00CC68F8">
                  <w:pPr>
                    <w:pStyle w:val="NoSpacing"/>
                    <w:jc w:val="center"/>
                    <w:rPr>
                      <w:rFonts w:ascii="Tahoma" w:hAnsi="Tahoma" w:cs="Tahoma"/>
                      <w:sz w:val="18"/>
                      <w:szCs w:val="18"/>
                    </w:rPr>
                  </w:pPr>
                  <w:r>
                    <w:rPr>
                      <w:rFonts w:ascii="Tahoma" w:hAnsi="Tahoma" w:cs="Tahoma"/>
                      <w:sz w:val="18"/>
                      <w:szCs w:val="18"/>
                    </w:rPr>
                    <w:t>75%</w:t>
                  </w:r>
                </w:p>
              </w:tc>
              <w:tc>
                <w:tcPr>
                  <w:tcW w:w="707" w:type="dxa"/>
                  <w:vAlign w:val="center"/>
                </w:tcPr>
                <w:p w14:paraId="0C8020BF" w14:textId="77777777" w:rsidR="00CC68F8" w:rsidRPr="004F7437" w:rsidRDefault="00CC68F8" w:rsidP="00CC68F8">
                  <w:pPr>
                    <w:pStyle w:val="NoSpacing"/>
                    <w:jc w:val="center"/>
                    <w:rPr>
                      <w:rFonts w:ascii="Tahoma" w:hAnsi="Tahoma" w:cs="Tahoma"/>
                      <w:sz w:val="18"/>
                      <w:szCs w:val="18"/>
                    </w:rPr>
                  </w:pPr>
                  <w:r>
                    <w:rPr>
                      <w:rFonts w:ascii="Tahoma" w:hAnsi="Tahoma" w:cs="Tahoma"/>
                      <w:sz w:val="18"/>
                      <w:szCs w:val="18"/>
                    </w:rPr>
                    <w:t>75%</w:t>
                  </w:r>
                </w:p>
              </w:tc>
              <w:tc>
                <w:tcPr>
                  <w:tcW w:w="714" w:type="dxa"/>
                  <w:vMerge/>
                  <w:vAlign w:val="center"/>
                </w:tcPr>
                <w:p w14:paraId="2A74EA8C" w14:textId="77777777" w:rsidR="00CC68F8" w:rsidRPr="004F7437" w:rsidRDefault="00CC68F8" w:rsidP="00CC68F8">
                  <w:pPr>
                    <w:pStyle w:val="NoSpacing"/>
                    <w:rPr>
                      <w:rFonts w:ascii="Tahoma" w:hAnsi="Tahoma" w:cs="Tahoma"/>
                      <w:sz w:val="18"/>
                      <w:szCs w:val="18"/>
                    </w:rPr>
                  </w:pPr>
                </w:p>
              </w:tc>
            </w:tr>
            <w:tr w:rsidR="00CC68F8" w:rsidRPr="004F7437" w14:paraId="0BA74EAD" w14:textId="77777777" w:rsidTr="00CC68F8">
              <w:trPr>
                <w:trHeight w:val="306"/>
              </w:trPr>
              <w:tc>
                <w:tcPr>
                  <w:tcW w:w="704" w:type="dxa"/>
                  <w:vMerge/>
                  <w:vAlign w:val="center"/>
                </w:tcPr>
                <w:p w14:paraId="364F7B88" w14:textId="77777777" w:rsidR="00CC68F8" w:rsidRPr="004F7437" w:rsidRDefault="00CC68F8" w:rsidP="00CC68F8">
                  <w:pPr>
                    <w:pStyle w:val="NoSpacing"/>
                    <w:rPr>
                      <w:rFonts w:ascii="Tahoma" w:hAnsi="Tahoma" w:cs="Tahoma"/>
                      <w:sz w:val="18"/>
                      <w:szCs w:val="18"/>
                    </w:rPr>
                  </w:pPr>
                </w:p>
              </w:tc>
              <w:tc>
                <w:tcPr>
                  <w:tcW w:w="787" w:type="dxa"/>
                  <w:vMerge w:val="restart"/>
                  <w:shd w:val="clear" w:color="auto" w:fill="F2DBDB" w:themeFill="accent2" w:themeFillTint="33"/>
                  <w:vAlign w:val="center"/>
                </w:tcPr>
                <w:p w14:paraId="2242DB69" w14:textId="77777777" w:rsidR="00CC68F8" w:rsidRPr="004F7437" w:rsidRDefault="00CC68F8" w:rsidP="00CC68F8">
                  <w:pPr>
                    <w:jc w:val="center"/>
                    <w:rPr>
                      <w:rFonts w:ascii="Tahoma" w:hAnsi="Tahoma" w:cs="Tahoma"/>
                      <w:sz w:val="18"/>
                      <w:szCs w:val="18"/>
                    </w:rPr>
                  </w:pPr>
                  <w:r w:rsidRPr="005D35C4">
                    <w:rPr>
                      <w:rFonts w:ascii="Tahoma" w:hAnsi="Tahoma" w:cs="Tahoma"/>
                      <w:sz w:val="19"/>
                      <w:szCs w:val="19"/>
                    </w:rPr>
                    <w:t>2J3</w:t>
                  </w:r>
                  <w:r w:rsidRPr="008F2A1E">
                    <w:rPr>
                      <w:rFonts w:ascii="Tahoma" w:hAnsi="Tahoma" w:cs="Tahoma"/>
                      <w:sz w:val="16"/>
                      <w:szCs w:val="16"/>
                    </w:rPr>
                    <w:t xml:space="preserve"> Maths</w:t>
                  </w:r>
                </w:p>
              </w:tc>
              <w:tc>
                <w:tcPr>
                  <w:tcW w:w="4041" w:type="dxa"/>
                  <w:gridSpan w:val="2"/>
                  <w:vMerge w:val="restart"/>
                  <w:vAlign w:val="center"/>
                </w:tcPr>
                <w:p w14:paraId="79E81E29" w14:textId="77777777" w:rsidR="00CC68F8" w:rsidRPr="005D35C4" w:rsidRDefault="00CC68F8" w:rsidP="00CC68F8">
                  <w:pPr>
                    <w:pStyle w:val="NoSpacing"/>
                    <w:rPr>
                      <w:rFonts w:ascii="Tahoma" w:hAnsi="Tahoma" w:cs="Tahoma"/>
                      <w:sz w:val="19"/>
                      <w:szCs w:val="19"/>
                    </w:rPr>
                  </w:pPr>
                  <w:r w:rsidRPr="005D35C4">
                    <w:rPr>
                      <w:rFonts w:ascii="Tahoma" w:hAnsi="Tahoma" w:cs="Tahoma"/>
                      <w:sz w:val="19"/>
                      <w:szCs w:val="19"/>
                    </w:rPr>
                    <w:t>Revie</w:t>
                  </w:r>
                  <w:r>
                    <w:rPr>
                      <w:rFonts w:ascii="Tahoma" w:hAnsi="Tahoma" w:cs="Tahoma"/>
                      <w:sz w:val="19"/>
                      <w:szCs w:val="19"/>
                    </w:rPr>
                    <w:t>w introduction of AET math</w:t>
                  </w:r>
                  <w:r w:rsidRPr="005D35C4">
                    <w:rPr>
                      <w:rFonts w:ascii="Tahoma" w:hAnsi="Tahoma" w:cs="Tahoma"/>
                      <w:sz w:val="19"/>
                      <w:szCs w:val="19"/>
                    </w:rPr>
                    <w:t>s, refine approach if/where required and introduce the long-term ‘graduation’ assessment.</w:t>
                  </w:r>
                </w:p>
              </w:tc>
              <w:tc>
                <w:tcPr>
                  <w:tcW w:w="1365" w:type="dxa"/>
                  <w:vMerge w:val="restart"/>
                  <w:vAlign w:val="center"/>
                </w:tcPr>
                <w:p w14:paraId="58DA14FC"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Sarah Green</w:t>
                  </w:r>
                </w:p>
                <w:p w14:paraId="4163FEC2"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Matt Campbell</w:t>
                  </w:r>
                </w:p>
              </w:tc>
              <w:tc>
                <w:tcPr>
                  <w:tcW w:w="1373" w:type="dxa"/>
                  <w:gridSpan w:val="2"/>
                  <w:vMerge w:val="restart"/>
                  <w:vAlign w:val="center"/>
                </w:tcPr>
                <w:p w14:paraId="343131F1" w14:textId="77777777" w:rsidR="00CC68F8" w:rsidRPr="005D35C4" w:rsidRDefault="00CC68F8" w:rsidP="00CC68F8">
                  <w:pPr>
                    <w:pStyle w:val="NoSpacing"/>
                    <w:jc w:val="center"/>
                    <w:rPr>
                      <w:rFonts w:ascii="Tahoma" w:hAnsi="Tahoma" w:cs="Tahoma"/>
                      <w:sz w:val="18"/>
                      <w:szCs w:val="18"/>
                    </w:rPr>
                  </w:pPr>
                  <w:r>
                    <w:rPr>
                      <w:rFonts w:ascii="Tahoma" w:hAnsi="Tahoma" w:cs="Tahoma"/>
                      <w:sz w:val="18"/>
                      <w:szCs w:val="18"/>
                    </w:rPr>
                    <w:t>By 30</w:t>
                  </w:r>
                  <w:r w:rsidRPr="005D35C4">
                    <w:rPr>
                      <w:rFonts w:ascii="Tahoma" w:hAnsi="Tahoma" w:cs="Tahoma"/>
                      <w:sz w:val="18"/>
                      <w:szCs w:val="18"/>
                    </w:rPr>
                    <w:t>.06.2017</w:t>
                  </w:r>
                </w:p>
              </w:tc>
              <w:tc>
                <w:tcPr>
                  <w:tcW w:w="1370" w:type="dxa"/>
                  <w:vMerge w:val="restart"/>
                  <w:vAlign w:val="center"/>
                </w:tcPr>
                <w:p w14:paraId="5E55BFBE"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sz w:val="18"/>
                      <w:szCs w:val="18"/>
                    </w:rPr>
                    <w:t>Scheduled release time</w:t>
                  </w:r>
                </w:p>
              </w:tc>
              <w:tc>
                <w:tcPr>
                  <w:tcW w:w="1369" w:type="dxa"/>
                  <w:gridSpan w:val="3"/>
                  <w:vMerge w:val="restart"/>
                  <w:vAlign w:val="center"/>
                </w:tcPr>
                <w:p w14:paraId="1AA9CA05" w14:textId="77777777" w:rsidR="00CC68F8" w:rsidRPr="005D35C4" w:rsidRDefault="00CC68F8" w:rsidP="00CC68F8">
                  <w:pPr>
                    <w:pStyle w:val="NoSpacing"/>
                    <w:jc w:val="center"/>
                    <w:rPr>
                      <w:rFonts w:ascii="Tahoma" w:hAnsi="Tahoma" w:cs="Tahoma"/>
                      <w:color w:val="FF0000"/>
                      <w:sz w:val="18"/>
                      <w:szCs w:val="18"/>
                    </w:rPr>
                  </w:pPr>
                  <w:r w:rsidRPr="005D35C4">
                    <w:rPr>
                      <w:rFonts w:ascii="Tahoma" w:hAnsi="Tahoma" w:cs="Tahoma"/>
                      <w:color w:val="FF0000"/>
                      <w:sz w:val="18"/>
                      <w:szCs w:val="18"/>
                    </w:rPr>
                    <w:t>Aaron</w:t>
                  </w:r>
                </w:p>
                <w:p w14:paraId="7EB7EE2A" w14:textId="77777777" w:rsidR="00CC68F8" w:rsidRPr="005D35C4" w:rsidRDefault="00CC68F8" w:rsidP="00CC68F8">
                  <w:pPr>
                    <w:pStyle w:val="NoSpacing"/>
                    <w:jc w:val="center"/>
                    <w:rPr>
                      <w:rFonts w:ascii="Tahoma" w:hAnsi="Tahoma" w:cs="Tahoma"/>
                      <w:sz w:val="18"/>
                      <w:szCs w:val="18"/>
                    </w:rPr>
                  </w:pPr>
                  <w:r w:rsidRPr="005D35C4">
                    <w:rPr>
                      <w:rFonts w:ascii="Tahoma" w:hAnsi="Tahoma" w:cs="Tahoma"/>
                      <w:color w:val="FF0000"/>
                      <w:sz w:val="18"/>
                      <w:szCs w:val="18"/>
                    </w:rPr>
                    <w:t>West</w:t>
                  </w:r>
                </w:p>
              </w:tc>
              <w:tc>
                <w:tcPr>
                  <w:tcW w:w="1460" w:type="dxa"/>
                  <w:gridSpan w:val="2"/>
                  <w:vAlign w:val="center"/>
                </w:tcPr>
                <w:p w14:paraId="7138C4FB" w14:textId="77777777" w:rsidR="00CC68F8" w:rsidRPr="004F7437" w:rsidRDefault="00CC68F8" w:rsidP="00CC68F8">
                  <w:pPr>
                    <w:pStyle w:val="NoSpacing"/>
                    <w:rPr>
                      <w:rFonts w:ascii="Tahoma" w:hAnsi="Tahoma" w:cs="Tahoma"/>
                      <w:sz w:val="18"/>
                      <w:szCs w:val="18"/>
                    </w:rPr>
                  </w:pPr>
                  <w:r>
                    <w:rPr>
                      <w:rFonts w:ascii="Tahoma" w:hAnsi="Tahoma" w:cs="Tahoma"/>
                      <w:sz w:val="18"/>
                      <w:szCs w:val="18"/>
                    </w:rPr>
                    <w:t>Writing</w:t>
                  </w:r>
                </w:p>
              </w:tc>
              <w:tc>
                <w:tcPr>
                  <w:tcW w:w="706" w:type="dxa"/>
                  <w:gridSpan w:val="2"/>
                  <w:vAlign w:val="center"/>
                </w:tcPr>
                <w:p w14:paraId="29E9B79D" w14:textId="77777777" w:rsidR="00CC68F8" w:rsidRPr="004F7437" w:rsidRDefault="00CC68F8" w:rsidP="00CC68F8">
                  <w:pPr>
                    <w:pStyle w:val="NoSpacing"/>
                    <w:jc w:val="center"/>
                    <w:rPr>
                      <w:rFonts w:ascii="Tahoma" w:hAnsi="Tahoma" w:cs="Tahoma"/>
                      <w:sz w:val="18"/>
                      <w:szCs w:val="18"/>
                    </w:rPr>
                  </w:pPr>
                  <w:r>
                    <w:rPr>
                      <w:rFonts w:ascii="Tahoma" w:hAnsi="Tahoma" w:cs="Tahoma"/>
                      <w:sz w:val="18"/>
                      <w:szCs w:val="18"/>
                    </w:rPr>
                    <w:t>75%</w:t>
                  </w:r>
                </w:p>
              </w:tc>
              <w:tc>
                <w:tcPr>
                  <w:tcW w:w="707" w:type="dxa"/>
                  <w:vAlign w:val="center"/>
                </w:tcPr>
                <w:p w14:paraId="0635C134" w14:textId="77777777" w:rsidR="00CC68F8" w:rsidRPr="004F7437" w:rsidRDefault="00CC68F8" w:rsidP="00CC68F8">
                  <w:pPr>
                    <w:pStyle w:val="NoSpacing"/>
                    <w:jc w:val="center"/>
                    <w:rPr>
                      <w:rFonts w:ascii="Tahoma" w:hAnsi="Tahoma" w:cs="Tahoma"/>
                      <w:sz w:val="18"/>
                      <w:szCs w:val="18"/>
                    </w:rPr>
                  </w:pPr>
                  <w:r>
                    <w:rPr>
                      <w:rFonts w:ascii="Tahoma" w:hAnsi="Tahoma" w:cs="Tahoma"/>
                      <w:sz w:val="18"/>
                      <w:szCs w:val="18"/>
                    </w:rPr>
                    <w:t>75%</w:t>
                  </w:r>
                </w:p>
              </w:tc>
              <w:tc>
                <w:tcPr>
                  <w:tcW w:w="714" w:type="dxa"/>
                  <w:vMerge/>
                  <w:vAlign w:val="center"/>
                </w:tcPr>
                <w:p w14:paraId="5741A016" w14:textId="77777777" w:rsidR="00CC68F8" w:rsidRPr="004F7437" w:rsidRDefault="00CC68F8" w:rsidP="00CC68F8">
                  <w:pPr>
                    <w:pStyle w:val="NoSpacing"/>
                    <w:rPr>
                      <w:rFonts w:ascii="Tahoma" w:hAnsi="Tahoma" w:cs="Tahoma"/>
                      <w:sz w:val="18"/>
                      <w:szCs w:val="18"/>
                    </w:rPr>
                  </w:pPr>
                </w:p>
              </w:tc>
            </w:tr>
            <w:tr w:rsidR="00CC68F8" w:rsidRPr="004F7437" w14:paraId="56EB39EF" w14:textId="77777777" w:rsidTr="00CC68F8">
              <w:trPr>
                <w:trHeight w:val="305"/>
              </w:trPr>
              <w:tc>
                <w:tcPr>
                  <w:tcW w:w="704" w:type="dxa"/>
                  <w:vMerge/>
                  <w:vAlign w:val="center"/>
                </w:tcPr>
                <w:p w14:paraId="2C81FECB" w14:textId="77777777" w:rsidR="00CC68F8" w:rsidRPr="004F7437" w:rsidRDefault="00CC68F8" w:rsidP="00CC68F8">
                  <w:pPr>
                    <w:pStyle w:val="NoSpacing"/>
                    <w:rPr>
                      <w:rFonts w:ascii="Tahoma" w:hAnsi="Tahoma" w:cs="Tahoma"/>
                      <w:sz w:val="18"/>
                      <w:szCs w:val="18"/>
                    </w:rPr>
                  </w:pPr>
                </w:p>
              </w:tc>
              <w:tc>
                <w:tcPr>
                  <w:tcW w:w="787" w:type="dxa"/>
                  <w:vMerge/>
                  <w:shd w:val="clear" w:color="auto" w:fill="F2DBDB" w:themeFill="accent2" w:themeFillTint="33"/>
                  <w:vAlign w:val="center"/>
                </w:tcPr>
                <w:p w14:paraId="12187137" w14:textId="77777777" w:rsidR="00CC68F8" w:rsidRDefault="00CC68F8" w:rsidP="00CC68F8">
                  <w:pPr>
                    <w:jc w:val="center"/>
                    <w:rPr>
                      <w:rFonts w:ascii="Tahoma" w:hAnsi="Tahoma" w:cs="Tahoma"/>
                      <w:sz w:val="18"/>
                      <w:szCs w:val="18"/>
                    </w:rPr>
                  </w:pPr>
                </w:p>
              </w:tc>
              <w:tc>
                <w:tcPr>
                  <w:tcW w:w="4041" w:type="dxa"/>
                  <w:gridSpan w:val="2"/>
                  <w:vMerge/>
                  <w:vAlign w:val="center"/>
                </w:tcPr>
                <w:p w14:paraId="4EBBF8B0" w14:textId="77777777" w:rsidR="00CC68F8" w:rsidRDefault="00CC68F8" w:rsidP="00CC68F8">
                  <w:pPr>
                    <w:pStyle w:val="NoSpacing"/>
                    <w:rPr>
                      <w:rFonts w:ascii="Tahoma" w:hAnsi="Tahoma" w:cs="Tahoma"/>
                      <w:sz w:val="18"/>
                      <w:szCs w:val="18"/>
                    </w:rPr>
                  </w:pPr>
                </w:p>
              </w:tc>
              <w:tc>
                <w:tcPr>
                  <w:tcW w:w="1365" w:type="dxa"/>
                  <w:vMerge/>
                  <w:vAlign w:val="center"/>
                </w:tcPr>
                <w:p w14:paraId="1C404A23" w14:textId="77777777" w:rsidR="00CC68F8" w:rsidRDefault="00CC68F8" w:rsidP="00CC68F8">
                  <w:pPr>
                    <w:pStyle w:val="NoSpacing"/>
                    <w:jc w:val="center"/>
                    <w:rPr>
                      <w:rFonts w:ascii="Tahoma" w:hAnsi="Tahoma" w:cs="Tahoma"/>
                      <w:sz w:val="16"/>
                      <w:szCs w:val="16"/>
                    </w:rPr>
                  </w:pPr>
                </w:p>
              </w:tc>
              <w:tc>
                <w:tcPr>
                  <w:tcW w:w="1373" w:type="dxa"/>
                  <w:gridSpan w:val="2"/>
                  <w:vMerge/>
                  <w:vAlign w:val="center"/>
                </w:tcPr>
                <w:p w14:paraId="6968DE27" w14:textId="77777777" w:rsidR="00CC68F8" w:rsidRDefault="00CC68F8" w:rsidP="00CC68F8">
                  <w:pPr>
                    <w:pStyle w:val="NoSpacing"/>
                    <w:jc w:val="center"/>
                    <w:rPr>
                      <w:rFonts w:ascii="Tahoma" w:hAnsi="Tahoma" w:cs="Tahoma"/>
                      <w:sz w:val="16"/>
                      <w:szCs w:val="16"/>
                    </w:rPr>
                  </w:pPr>
                </w:p>
              </w:tc>
              <w:tc>
                <w:tcPr>
                  <w:tcW w:w="1370" w:type="dxa"/>
                  <w:vMerge/>
                  <w:vAlign w:val="center"/>
                </w:tcPr>
                <w:p w14:paraId="771F7C45" w14:textId="77777777" w:rsidR="00CC68F8" w:rsidRDefault="00CC68F8" w:rsidP="00CC68F8">
                  <w:pPr>
                    <w:pStyle w:val="NoSpacing"/>
                    <w:jc w:val="center"/>
                    <w:rPr>
                      <w:rFonts w:ascii="Tahoma" w:hAnsi="Tahoma" w:cs="Tahoma"/>
                      <w:sz w:val="16"/>
                      <w:szCs w:val="16"/>
                    </w:rPr>
                  </w:pPr>
                </w:p>
              </w:tc>
              <w:tc>
                <w:tcPr>
                  <w:tcW w:w="1369" w:type="dxa"/>
                  <w:gridSpan w:val="3"/>
                  <w:vMerge/>
                  <w:vAlign w:val="center"/>
                </w:tcPr>
                <w:p w14:paraId="0DEF57CF" w14:textId="77777777" w:rsidR="00CC68F8" w:rsidRDefault="00CC68F8" w:rsidP="00CC68F8">
                  <w:pPr>
                    <w:pStyle w:val="NoSpacing"/>
                    <w:jc w:val="center"/>
                    <w:rPr>
                      <w:rFonts w:ascii="Tahoma" w:hAnsi="Tahoma" w:cs="Tahoma"/>
                      <w:color w:val="FF0000"/>
                      <w:sz w:val="20"/>
                      <w:szCs w:val="20"/>
                    </w:rPr>
                  </w:pPr>
                </w:p>
              </w:tc>
              <w:tc>
                <w:tcPr>
                  <w:tcW w:w="1460" w:type="dxa"/>
                  <w:gridSpan w:val="2"/>
                  <w:vAlign w:val="center"/>
                </w:tcPr>
                <w:p w14:paraId="320853AD" w14:textId="77777777" w:rsidR="00CC68F8" w:rsidRPr="004F7437" w:rsidRDefault="00CC68F8" w:rsidP="00CC68F8">
                  <w:pPr>
                    <w:pStyle w:val="NoSpacing"/>
                    <w:rPr>
                      <w:rFonts w:ascii="Tahoma" w:hAnsi="Tahoma" w:cs="Tahoma"/>
                      <w:sz w:val="18"/>
                      <w:szCs w:val="18"/>
                    </w:rPr>
                  </w:pPr>
                  <w:r>
                    <w:rPr>
                      <w:rFonts w:ascii="Tahoma" w:hAnsi="Tahoma" w:cs="Tahoma"/>
                      <w:sz w:val="18"/>
                      <w:szCs w:val="18"/>
                    </w:rPr>
                    <w:t>Maths</w:t>
                  </w:r>
                </w:p>
              </w:tc>
              <w:tc>
                <w:tcPr>
                  <w:tcW w:w="706" w:type="dxa"/>
                  <w:gridSpan w:val="2"/>
                  <w:vAlign w:val="center"/>
                </w:tcPr>
                <w:p w14:paraId="047EE586" w14:textId="77777777" w:rsidR="00CC68F8" w:rsidRPr="004F7437" w:rsidRDefault="00CC68F8" w:rsidP="00CC68F8">
                  <w:pPr>
                    <w:pStyle w:val="NoSpacing"/>
                    <w:jc w:val="center"/>
                    <w:rPr>
                      <w:rFonts w:ascii="Tahoma" w:hAnsi="Tahoma" w:cs="Tahoma"/>
                      <w:sz w:val="18"/>
                      <w:szCs w:val="18"/>
                    </w:rPr>
                  </w:pPr>
                  <w:r>
                    <w:rPr>
                      <w:rFonts w:ascii="Tahoma" w:hAnsi="Tahoma" w:cs="Tahoma"/>
                      <w:sz w:val="18"/>
                      <w:szCs w:val="18"/>
                    </w:rPr>
                    <w:t>75%</w:t>
                  </w:r>
                </w:p>
              </w:tc>
              <w:tc>
                <w:tcPr>
                  <w:tcW w:w="707" w:type="dxa"/>
                  <w:vAlign w:val="center"/>
                </w:tcPr>
                <w:p w14:paraId="1337F8B5" w14:textId="77777777" w:rsidR="00CC68F8" w:rsidRPr="004F7437" w:rsidRDefault="00CC68F8" w:rsidP="00CC68F8">
                  <w:pPr>
                    <w:pStyle w:val="NoSpacing"/>
                    <w:jc w:val="center"/>
                    <w:rPr>
                      <w:rFonts w:ascii="Tahoma" w:hAnsi="Tahoma" w:cs="Tahoma"/>
                      <w:sz w:val="18"/>
                      <w:szCs w:val="18"/>
                    </w:rPr>
                  </w:pPr>
                  <w:r>
                    <w:rPr>
                      <w:rFonts w:ascii="Tahoma" w:hAnsi="Tahoma" w:cs="Tahoma"/>
                      <w:sz w:val="18"/>
                      <w:szCs w:val="18"/>
                    </w:rPr>
                    <w:t>70%</w:t>
                  </w:r>
                </w:p>
              </w:tc>
              <w:tc>
                <w:tcPr>
                  <w:tcW w:w="714" w:type="dxa"/>
                  <w:vMerge/>
                  <w:vAlign w:val="center"/>
                </w:tcPr>
                <w:p w14:paraId="654D05FA" w14:textId="77777777" w:rsidR="00CC68F8" w:rsidRPr="004F7437" w:rsidRDefault="00CC68F8" w:rsidP="00CC68F8">
                  <w:pPr>
                    <w:pStyle w:val="NoSpacing"/>
                    <w:rPr>
                      <w:rFonts w:ascii="Tahoma" w:hAnsi="Tahoma" w:cs="Tahoma"/>
                      <w:sz w:val="18"/>
                      <w:szCs w:val="18"/>
                    </w:rPr>
                  </w:pPr>
                </w:p>
              </w:tc>
            </w:tr>
          </w:tbl>
          <w:p w14:paraId="191A782B" w14:textId="77777777" w:rsidR="00CC68F8" w:rsidRPr="004F7437" w:rsidRDefault="00CC68F8" w:rsidP="00CC68F8">
            <w:pPr>
              <w:rPr>
                <w:rFonts w:ascii="Tahoma" w:hAnsi="Tahoma" w:cs="Tahoma"/>
                <w:sz w:val="18"/>
                <w:szCs w:val="18"/>
              </w:rPr>
            </w:pPr>
          </w:p>
          <w:tbl>
            <w:tblPr>
              <w:tblStyle w:val="TableGrid"/>
              <w:tblpPr w:leftFromText="180" w:rightFromText="180" w:vertAnchor="text" w:horzAnchor="margin" w:tblpY="-58"/>
              <w:tblOverlap w:val="never"/>
              <w:tblW w:w="14596" w:type="dxa"/>
              <w:tblLayout w:type="fixed"/>
              <w:tblLook w:val="04A0" w:firstRow="1" w:lastRow="0" w:firstColumn="1" w:lastColumn="0" w:noHBand="0" w:noVBand="1"/>
              <w:tblDescription w:val="Calendar"/>
            </w:tblPr>
            <w:tblGrid>
              <w:gridCol w:w="704"/>
              <w:gridCol w:w="709"/>
              <w:gridCol w:w="1662"/>
              <w:gridCol w:w="2443"/>
              <w:gridCol w:w="1376"/>
              <w:gridCol w:w="681"/>
              <w:gridCol w:w="694"/>
              <w:gridCol w:w="1376"/>
              <w:gridCol w:w="585"/>
              <w:gridCol w:w="518"/>
              <w:gridCol w:w="273"/>
              <w:gridCol w:w="1313"/>
              <w:gridCol w:w="505"/>
              <w:gridCol w:w="1086"/>
              <w:gridCol w:w="671"/>
            </w:tblGrid>
            <w:tr w:rsidR="00CC68F8" w:rsidRPr="004F7437" w14:paraId="6B7750BC" w14:textId="77777777" w:rsidTr="00CC68F8">
              <w:trPr>
                <w:trHeight w:val="420"/>
              </w:trPr>
              <w:tc>
                <w:tcPr>
                  <w:tcW w:w="14596" w:type="dxa"/>
                  <w:gridSpan w:val="15"/>
                  <w:tcBorders>
                    <w:bottom w:val="single" w:sz="4" w:space="0" w:color="auto"/>
                  </w:tcBorders>
                  <w:shd w:val="clear" w:color="auto" w:fill="FDE9D9" w:themeFill="accent6" w:themeFillTint="33"/>
                  <w:vAlign w:val="center"/>
                </w:tcPr>
                <w:p w14:paraId="2649776D" w14:textId="77777777" w:rsidR="00CC68F8" w:rsidRPr="008F5499" w:rsidRDefault="00CC68F8" w:rsidP="00CC68F8">
                  <w:pPr>
                    <w:pStyle w:val="NoSpacing"/>
                    <w:jc w:val="center"/>
                    <w:rPr>
                      <w:rFonts w:ascii="Tahoma" w:hAnsi="Tahoma" w:cs="Tahoma"/>
                      <w:color w:val="FF0000"/>
                    </w:rPr>
                  </w:pPr>
                  <w:r w:rsidRPr="008F5499">
                    <w:rPr>
                      <w:rFonts w:ascii="Tahoma" w:hAnsi="Tahoma" w:cs="Tahoma"/>
                      <w:b/>
                    </w:rPr>
                    <w:lastRenderedPageBreak/>
                    <w:t>Montpelier Primary School Improvement Plan</w:t>
                  </w:r>
                </w:p>
              </w:tc>
            </w:tr>
            <w:tr w:rsidR="00CC68F8" w:rsidRPr="004F7437" w14:paraId="3963EE64" w14:textId="77777777" w:rsidTr="00CC68F8">
              <w:tc>
                <w:tcPr>
                  <w:tcW w:w="14596" w:type="dxa"/>
                  <w:gridSpan w:val="15"/>
                  <w:tcBorders>
                    <w:left w:val="nil"/>
                    <w:right w:val="nil"/>
                  </w:tcBorders>
                  <w:vAlign w:val="center"/>
                </w:tcPr>
                <w:p w14:paraId="5B6128B7" w14:textId="77777777" w:rsidR="00CC68F8" w:rsidRPr="004F7437" w:rsidRDefault="00CC68F8" w:rsidP="00CC68F8">
                  <w:pPr>
                    <w:pStyle w:val="NoSpacing"/>
                    <w:jc w:val="center"/>
                    <w:rPr>
                      <w:rFonts w:ascii="Tahoma" w:hAnsi="Tahoma" w:cs="Tahoma"/>
                      <w:sz w:val="16"/>
                      <w:szCs w:val="16"/>
                    </w:rPr>
                  </w:pPr>
                </w:p>
              </w:tc>
            </w:tr>
            <w:tr w:rsidR="00CC68F8" w:rsidRPr="004F7437" w14:paraId="1FB6E778" w14:textId="77777777" w:rsidTr="00CC68F8">
              <w:tc>
                <w:tcPr>
                  <w:tcW w:w="7584" w:type="dxa"/>
                  <w:gridSpan w:val="6"/>
                  <w:tcBorders>
                    <w:bottom w:val="single" w:sz="4" w:space="0" w:color="auto"/>
                  </w:tcBorders>
                  <w:shd w:val="clear" w:color="auto" w:fill="auto"/>
                  <w:vAlign w:val="center"/>
                </w:tcPr>
                <w:p w14:paraId="49BD3A1C" w14:textId="77777777" w:rsidR="00CC68F8" w:rsidRPr="002A5BC5" w:rsidRDefault="00CC68F8" w:rsidP="00CC68F8">
                  <w:pPr>
                    <w:rPr>
                      <w:rFonts w:ascii="Tahoma" w:hAnsi="Tahoma" w:cs="Tahoma"/>
                      <w:b/>
                      <w:sz w:val="20"/>
                      <w:szCs w:val="20"/>
                    </w:rPr>
                  </w:pPr>
                  <w:r w:rsidRPr="002A5BC5">
                    <w:rPr>
                      <w:rFonts w:ascii="Tahoma" w:hAnsi="Tahoma" w:cs="Tahoma"/>
                      <w:b/>
                      <w:sz w:val="20"/>
                      <w:szCs w:val="20"/>
                    </w:rPr>
                    <w:t>Action 4</w:t>
                  </w:r>
                  <w:r w:rsidRPr="002A5BC5">
                    <w:rPr>
                      <w:rFonts w:ascii="Tahoma" w:hAnsi="Tahoma" w:cs="Tahoma"/>
                      <w:sz w:val="20"/>
                      <w:szCs w:val="20"/>
                    </w:rPr>
                    <w:t xml:space="preserve"> – </w:t>
                  </w:r>
                  <w:r w:rsidRPr="002A5BC5">
                    <w:rPr>
                      <w:rFonts w:ascii="Tahoma" w:hAnsi="Tahoma" w:cs="Tahoma"/>
                      <w:b/>
                      <w:sz w:val="20"/>
                      <w:szCs w:val="19"/>
                    </w:rPr>
                    <w:t>Improve progress and attainment for key groups of pupils.</w:t>
                  </w:r>
                </w:p>
              </w:tc>
              <w:tc>
                <w:tcPr>
                  <w:tcW w:w="687" w:type="dxa"/>
                  <w:tcBorders>
                    <w:bottom w:val="single" w:sz="4" w:space="0" w:color="auto"/>
                  </w:tcBorders>
                  <w:shd w:val="clear" w:color="auto" w:fill="F2DBDB" w:themeFill="accent2" w:themeFillTint="33"/>
                  <w:vAlign w:val="center"/>
                </w:tcPr>
                <w:p w14:paraId="7B6B1E75" w14:textId="77777777" w:rsidR="00CC68F8" w:rsidRPr="004F7437" w:rsidRDefault="00CC68F8" w:rsidP="00CC68F8">
                  <w:pPr>
                    <w:pStyle w:val="OBullets"/>
                    <w:numPr>
                      <w:ilvl w:val="0"/>
                      <w:numId w:val="0"/>
                    </w:numPr>
                    <w:rPr>
                      <w:rFonts w:cs="Tahoma"/>
                      <w:sz w:val="18"/>
                      <w:szCs w:val="18"/>
                    </w:rPr>
                  </w:pPr>
                </w:p>
              </w:tc>
              <w:tc>
                <w:tcPr>
                  <w:tcW w:w="1961" w:type="dxa"/>
                  <w:gridSpan w:val="2"/>
                  <w:tcBorders>
                    <w:bottom w:val="single" w:sz="4" w:space="0" w:color="auto"/>
                  </w:tcBorders>
                  <w:shd w:val="clear" w:color="auto" w:fill="auto"/>
                  <w:vAlign w:val="center"/>
                </w:tcPr>
                <w:p w14:paraId="577C69FC" w14:textId="77777777" w:rsidR="00CC68F8" w:rsidRPr="004F7437" w:rsidRDefault="00CC68F8" w:rsidP="00CC68F8">
                  <w:pPr>
                    <w:pStyle w:val="OBullets"/>
                    <w:numPr>
                      <w:ilvl w:val="0"/>
                      <w:numId w:val="0"/>
                    </w:numPr>
                    <w:rPr>
                      <w:rFonts w:cs="Tahoma"/>
                      <w:sz w:val="18"/>
                      <w:szCs w:val="18"/>
                    </w:rPr>
                  </w:pPr>
                  <w:r>
                    <w:rPr>
                      <w:rFonts w:cs="Tahoma"/>
                      <w:sz w:val="18"/>
                      <w:szCs w:val="18"/>
                    </w:rPr>
                    <w:t>Yet to Commence</w:t>
                  </w:r>
                </w:p>
              </w:tc>
              <w:tc>
                <w:tcPr>
                  <w:tcW w:w="518" w:type="dxa"/>
                  <w:tcBorders>
                    <w:bottom w:val="single" w:sz="4" w:space="0" w:color="auto"/>
                  </w:tcBorders>
                  <w:shd w:val="clear" w:color="auto" w:fill="E5DFEC" w:themeFill="accent4" w:themeFillTint="33"/>
                  <w:vAlign w:val="center"/>
                </w:tcPr>
                <w:p w14:paraId="5AFACF92" w14:textId="77777777" w:rsidR="00CC68F8" w:rsidRPr="004F7437" w:rsidRDefault="00CC68F8" w:rsidP="00CC68F8">
                  <w:pPr>
                    <w:pStyle w:val="OBullets"/>
                    <w:numPr>
                      <w:ilvl w:val="0"/>
                      <w:numId w:val="0"/>
                    </w:numPr>
                    <w:rPr>
                      <w:rFonts w:cs="Tahoma"/>
                      <w:sz w:val="18"/>
                      <w:szCs w:val="18"/>
                    </w:rPr>
                  </w:pPr>
                </w:p>
              </w:tc>
              <w:tc>
                <w:tcPr>
                  <w:tcW w:w="1587" w:type="dxa"/>
                  <w:gridSpan w:val="2"/>
                  <w:tcBorders>
                    <w:bottom w:val="single" w:sz="4" w:space="0" w:color="auto"/>
                  </w:tcBorders>
                  <w:shd w:val="clear" w:color="auto" w:fill="auto"/>
                  <w:vAlign w:val="center"/>
                </w:tcPr>
                <w:p w14:paraId="62FA0AE0" w14:textId="77777777" w:rsidR="00CC68F8" w:rsidRPr="004F7437" w:rsidRDefault="00CC68F8" w:rsidP="00CC68F8">
                  <w:pPr>
                    <w:pStyle w:val="OBullets"/>
                    <w:numPr>
                      <w:ilvl w:val="0"/>
                      <w:numId w:val="0"/>
                    </w:numPr>
                    <w:rPr>
                      <w:rFonts w:cs="Tahoma"/>
                      <w:sz w:val="18"/>
                      <w:szCs w:val="18"/>
                    </w:rPr>
                  </w:pPr>
                  <w:r>
                    <w:rPr>
                      <w:rFonts w:cs="Tahoma"/>
                      <w:sz w:val="18"/>
                      <w:szCs w:val="18"/>
                    </w:rPr>
                    <w:t>Commenced</w:t>
                  </w:r>
                </w:p>
              </w:tc>
              <w:tc>
                <w:tcPr>
                  <w:tcW w:w="505" w:type="dxa"/>
                  <w:tcBorders>
                    <w:bottom w:val="single" w:sz="4" w:space="0" w:color="auto"/>
                  </w:tcBorders>
                  <w:shd w:val="clear" w:color="auto" w:fill="FDE9D9" w:themeFill="accent6" w:themeFillTint="33"/>
                  <w:vAlign w:val="center"/>
                </w:tcPr>
                <w:p w14:paraId="2D80105D" w14:textId="77777777" w:rsidR="00CC68F8" w:rsidRPr="004F7437" w:rsidRDefault="00CC68F8" w:rsidP="00CC68F8">
                  <w:pPr>
                    <w:pStyle w:val="OBullets"/>
                    <w:numPr>
                      <w:ilvl w:val="0"/>
                      <w:numId w:val="0"/>
                    </w:numPr>
                    <w:rPr>
                      <w:rFonts w:cs="Tahoma"/>
                      <w:sz w:val="18"/>
                      <w:szCs w:val="18"/>
                    </w:rPr>
                  </w:pPr>
                </w:p>
              </w:tc>
              <w:tc>
                <w:tcPr>
                  <w:tcW w:w="1754" w:type="dxa"/>
                  <w:gridSpan w:val="2"/>
                  <w:tcBorders>
                    <w:bottom w:val="single" w:sz="4" w:space="0" w:color="auto"/>
                  </w:tcBorders>
                  <w:shd w:val="clear" w:color="auto" w:fill="auto"/>
                  <w:vAlign w:val="center"/>
                </w:tcPr>
                <w:p w14:paraId="25008339" w14:textId="77777777" w:rsidR="00CC68F8" w:rsidRPr="004F7437" w:rsidRDefault="00CC68F8" w:rsidP="00CC68F8">
                  <w:pPr>
                    <w:pStyle w:val="OBullets"/>
                    <w:numPr>
                      <w:ilvl w:val="0"/>
                      <w:numId w:val="0"/>
                    </w:numPr>
                    <w:rPr>
                      <w:rFonts w:cs="Tahoma"/>
                      <w:sz w:val="18"/>
                      <w:szCs w:val="18"/>
                    </w:rPr>
                  </w:pPr>
                  <w:r>
                    <w:rPr>
                      <w:rFonts w:cs="Tahoma"/>
                      <w:sz w:val="18"/>
                      <w:szCs w:val="18"/>
                    </w:rPr>
                    <w:t>Completed</w:t>
                  </w:r>
                </w:p>
              </w:tc>
            </w:tr>
            <w:tr w:rsidR="00CC68F8" w:rsidRPr="004F7437" w14:paraId="4BF38F19" w14:textId="77777777" w:rsidTr="00CC68F8">
              <w:trPr>
                <w:trHeight w:val="64"/>
              </w:trPr>
              <w:tc>
                <w:tcPr>
                  <w:tcW w:w="14596" w:type="dxa"/>
                  <w:gridSpan w:val="15"/>
                  <w:tcBorders>
                    <w:left w:val="nil"/>
                    <w:right w:val="nil"/>
                  </w:tcBorders>
                  <w:vAlign w:val="center"/>
                </w:tcPr>
                <w:p w14:paraId="46DA9E31" w14:textId="77777777" w:rsidR="00CC68F8" w:rsidRPr="004F7437" w:rsidRDefault="00CC68F8" w:rsidP="00CC68F8">
                  <w:pPr>
                    <w:pStyle w:val="NoSpacing"/>
                    <w:rPr>
                      <w:rFonts w:ascii="Tahoma" w:hAnsi="Tahoma" w:cs="Tahoma"/>
                      <w:sz w:val="8"/>
                      <w:szCs w:val="8"/>
                    </w:rPr>
                  </w:pPr>
                </w:p>
              </w:tc>
            </w:tr>
            <w:tr w:rsidR="00CC68F8" w:rsidRPr="004F7437" w14:paraId="57162F86" w14:textId="77777777" w:rsidTr="00CC68F8">
              <w:trPr>
                <w:trHeight w:val="64"/>
              </w:trPr>
              <w:tc>
                <w:tcPr>
                  <w:tcW w:w="704" w:type="dxa"/>
                  <w:vMerge w:val="restart"/>
                  <w:textDirection w:val="btLr"/>
                  <w:vAlign w:val="center"/>
                </w:tcPr>
                <w:p w14:paraId="59C58EFE" w14:textId="77777777" w:rsidR="00CC68F8" w:rsidRPr="00BE6C41" w:rsidRDefault="00CC68F8" w:rsidP="00CC68F8">
                  <w:pPr>
                    <w:pStyle w:val="NoSpacing"/>
                    <w:ind w:left="113" w:right="113"/>
                    <w:jc w:val="center"/>
                    <w:rPr>
                      <w:rFonts w:ascii="Tahoma" w:hAnsi="Tahoma" w:cs="Tahoma"/>
                      <w:sz w:val="19"/>
                      <w:szCs w:val="19"/>
                    </w:rPr>
                  </w:pPr>
                  <w:r w:rsidRPr="00BE6C41">
                    <w:rPr>
                      <w:rFonts w:ascii="Tahoma" w:hAnsi="Tahoma" w:cs="Tahoma"/>
                      <w:sz w:val="19"/>
                      <w:szCs w:val="19"/>
                    </w:rPr>
                    <w:t>Milestones</w:t>
                  </w:r>
                </w:p>
              </w:tc>
              <w:tc>
                <w:tcPr>
                  <w:tcW w:w="9537" w:type="dxa"/>
                  <w:gridSpan w:val="8"/>
                  <w:vAlign w:val="center"/>
                </w:tcPr>
                <w:p w14:paraId="0B0B891B"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 xml:space="preserve">Narrow any existing attainment gap for groups, especially Pupil Premium children and </w:t>
                  </w:r>
                  <w:r>
                    <w:rPr>
                      <w:rFonts w:ascii="Tahoma" w:hAnsi="Tahoma" w:cs="Tahoma"/>
                      <w:sz w:val="19"/>
                      <w:szCs w:val="19"/>
                    </w:rPr>
                    <w:t>gender related gaps</w:t>
                  </w:r>
                  <w:r w:rsidRPr="00BE6C41">
                    <w:rPr>
                      <w:rFonts w:ascii="Tahoma" w:hAnsi="Tahoma" w:cs="Tahoma"/>
                      <w:sz w:val="19"/>
                      <w:szCs w:val="19"/>
                    </w:rPr>
                    <w:t>.</w:t>
                  </w:r>
                </w:p>
              </w:tc>
              <w:tc>
                <w:tcPr>
                  <w:tcW w:w="4355" w:type="dxa"/>
                  <w:gridSpan w:val="6"/>
                  <w:vAlign w:val="center"/>
                </w:tcPr>
                <w:p w14:paraId="54979AB0"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How we will know when we’ve achieved it?</w:t>
                  </w:r>
                </w:p>
              </w:tc>
            </w:tr>
            <w:tr w:rsidR="00CC68F8" w:rsidRPr="004F7437" w14:paraId="3143B18F" w14:textId="77777777" w:rsidTr="00CC68F8">
              <w:trPr>
                <w:trHeight w:val="56"/>
              </w:trPr>
              <w:tc>
                <w:tcPr>
                  <w:tcW w:w="704" w:type="dxa"/>
                  <w:vMerge/>
                  <w:vAlign w:val="center"/>
                </w:tcPr>
                <w:p w14:paraId="0929FC81" w14:textId="77777777" w:rsidR="00CC68F8" w:rsidRPr="004F7437" w:rsidRDefault="00CC68F8" w:rsidP="00CC68F8">
                  <w:pPr>
                    <w:pStyle w:val="NoSpacing"/>
                    <w:rPr>
                      <w:rFonts w:ascii="Tahoma" w:hAnsi="Tahoma" w:cs="Tahoma"/>
                      <w:sz w:val="18"/>
                      <w:szCs w:val="18"/>
                    </w:rPr>
                  </w:pPr>
                </w:p>
              </w:tc>
              <w:tc>
                <w:tcPr>
                  <w:tcW w:w="2374" w:type="dxa"/>
                  <w:gridSpan w:val="2"/>
                  <w:tcBorders>
                    <w:bottom w:val="dotted" w:sz="4" w:space="0" w:color="auto"/>
                    <w:right w:val="dotted" w:sz="4" w:space="0" w:color="auto"/>
                  </w:tcBorders>
                  <w:shd w:val="clear" w:color="auto" w:fill="E5DFEC" w:themeFill="accent4" w:themeFillTint="33"/>
                  <w:vAlign w:val="center"/>
                </w:tcPr>
                <w:p w14:paraId="2AC885A8" w14:textId="77777777" w:rsidR="00CC68F8" w:rsidRPr="004F7437" w:rsidRDefault="00CC68F8" w:rsidP="00CC68F8">
                  <w:pPr>
                    <w:pStyle w:val="OBullets"/>
                    <w:numPr>
                      <w:ilvl w:val="0"/>
                      <w:numId w:val="0"/>
                    </w:numPr>
                    <w:rPr>
                      <w:rFonts w:cs="Tahoma"/>
                      <w:sz w:val="18"/>
                      <w:szCs w:val="18"/>
                    </w:rPr>
                  </w:pPr>
                  <w:r w:rsidRPr="004F7437">
                    <w:rPr>
                      <w:rFonts w:cs="Tahoma"/>
                      <w:sz w:val="18"/>
                      <w:szCs w:val="18"/>
                    </w:rPr>
                    <w:t>By end of December</w:t>
                  </w:r>
                  <w:r>
                    <w:rPr>
                      <w:rFonts w:cs="Tahoma"/>
                      <w:sz w:val="18"/>
                      <w:szCs w:val="18"/>
                    </w:rPr>
                    <w:t xml:space="preserve"> 2016</w:t>
                  </w:r>
                  <w:r w:rsidRPr="004F7437">
                    <w:rPr>
                      <w:rFonts w:cs="Tahoma"/>
                      <w:sz w:val="18"/>
                      <w:szCs w:val="18"/>
                    </w:rPr>
                    <w:t>:</w:t>
                  </w:r>
                </w:p>
              </w:tc>
              <w:tc>
                <w:tcPr>
                  <w:tcW w:w="7163" w:type="dxa"/>
                  <w:gridSpan w:val="6"/>
                  <w:tcBorders>
                    <w:left w:val="dotted" w:sz="4" w:space="0" w:color="auto"/>
                    <w:bottom w:val="dotted" w:sz="4" w:space="0" w:color="auto"/>
                  </w:tcBorders>
                  <w:vAlign w:val="center"/>
                </w:tcPr>
                <w:p w14:paraId="69BC389F"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All PP children to receive additional support either before or after school (or both).</w:t>
                  </w:r>
                </w:p>
              </w:tc>
              <w:tc>
                <w:tcPr>
                  <w:tcW w:w="4355" w:type="dxa"/>
                  <w:gridSpan w:val="6"/>
                  <w:vMerge w:val="restart"/>
                  <w:vAlign w:val="center"/>
                </w:tcPr>
                <w:p w14:paraId="74D52D9C"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The attainment gap between both PP children and boys</w:t>
                  </w:r>
                  <w:r>
                    <w:rPr>
                      <w:rFonts w:ascii="Tahoma" w:hAnsi="Tahoma" w:cs="Tahoma"/>
                      <w:sz w:val="19"/>
                      <w:szCs w:val="19"/>
                    </w:rPr>
                    <w:t>/girls</w:t>
                  </w:r>
                  <w:r w:rsidRPr="00BE6C41">
                    <w:rPr>
                      <w:rFonts w:ascii="Tahoma" w:hAnsi="Tahoma" w:cs="Tahoma"/>
                      <w:sz w:val="19"/>
                      <w:szCs w:val="19"/>
                    </w:rPr>
                    <w:t xml:space="preserve"> has been reduced in every year group by 25% and systems established to ensure this trend continues in subsequent years.</w:t>
                  </w:r>
                </w:p>
              </w:tc>
            </w:tr>
            <w:tr w:rsidR="00CC68F8" w:rsidRPr="004F7437" w14:paraId="077886C5" w14:textId="77777777" w:rsidTr="00CC68F8">
              <w:trPr>
                <w:trHeight w:val="56"/>
              </w:trPr>
              <w:tc>
                <w:tcPr>
                  <w:tcW w:w="704" w:type="dxa"/>
                  <w:vMerge/>
                  <w:vAlign w:val="center"/>
                </w:tcPr>
                <w:p w14:paraId="0CFF8668" w14:textId="77777777" w:rsidR="00CC68F8" w:rsidRPr="004F7437" w:rsidRDefault="00CC68F8" w:rsidP="00CC68F8">
                  <w:pPr>
                    <w:pStyle w:val="NoSpacing"/>
                    <w:rPr>
                      <w:rFonts w:ascii="Tahoma" w:hAnsi="Tahoma" w:cs="Tahoma"/>
                      <w:sz w:val="18"/>
                      <w:szCs w:val="18"/>
                    </w:rPr>
                  </w:pPr>
                </w:p>
              </w:tc>
              <w:tc>
                <w:tcPr>
                  <w:tcW w:w="2374" w:type="dxa"/>
                  <w:gridSpan w:val="2"/>
                  <w:tcBorders>
                    <w:top w:val="dotted" w:sz="4" w:space="0" w:color="auto"/>
                    <w:bottom w:val="dotted" w:sz="4" w:space="0" w:color="auto"/>
                    <w:right w:val="dotted" w:sz="4" w:space="0" w:color="auto"/>
                  </w:tcBorders>
                  <w:shd w:val="clear" w:color="auto" w:fill="F2DBDB" w:themeFill="accent2" w:themeFillTint="33"/>
                  <w:vAlign w:val="center"/>
                </w:tcPr>
                <w:p w14:paraId="41D3F3E3" w14:textId="77777777" w:rsidR="00CC68F8" w:rsidRPr="004F7437" w:rsidRDefault="00CC68F8" w:rsidP="00CC68F8">
                  <w:pPr>
                    <w:pStyle w:val="OBullets"/>
                    <w:numPr>
                      <w:ilvl w:val="0"/>
                      <w:numId w:val="0"/>
                    </w:numPr>
                    <w:rPr>
                      <w:rFonts w:cs="Tahoma"/>
                      <w:sz w:val="18"/>
                      <w:szCs w:val="18"/>
                    </w:rPr>
                  </w:pPr>
                  <w:r w:rsidRPr="004F7437">
                    <w:rPr>
                      <w:rFonts w:cs="Tahoma"/>
                      <w:sz w:val="18"/>
                      <w:szCs w:val="18"/>
                    </w:rPr>
                    <w:t>By end of March</w:t>
                  </w:r>
                  <w:r>
                    <w:rPr>
                      <w:rFonts w:cs="Tahoma"/>
                      <w:sz w:val="18"/>
                      <w:szCs w:val="18"/>
                    </w:rPr>
                    <w:t xml:space="preserve"> 2017</w:t>
                  </w:r>
                  <w:r w:rsidRPr="004F7437">
                    <w:rPr>
                      <w:rFonts w:cs="Tahoma"/>
                      <w:sz w:val="18"/>
                      <w:szCs w:val="18"/>
                    </w:rPr>
                    <w:t>:</w:t>
                  </w:r>
                </w:p>
              </w:tc>
              <w:tc>
                <w:tcPr>
                  <w:tcW w:w="7163" w:type="dxa"/>
                  <w:gridSpan w:val="6"/>
                  <w:tcBorders>
                    <w:top w:val="dotted" w:sz="4" w:space="0" w:color="auto"/>
                    <w:left w:val="dotted" w:sz="4" w:space="0" w:color="auto"/>
                    <w:bottom w:val="dotted" w:sz="4" w:space="0" w:color="auto"/>
                  </w:tcBorders>
                  <w:vAlign w:val="center"/>
                </w:tcPr>
                <w:p w14:paraId="7B401677"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Identified boys to receive additional learning, nurture and role-model support.</w:t>
                  </w:r>
                </w:p>
              </w:tc>
              <w:tc>
                <w:tcPr>
                  <w:tcW w:w="4355" w:type="dxa"/>
                  <w:gridSpan w:val="6"/>
                  <w:vMerge/>
                  <w:vAlign w:val="center"/>
                </w:tcPr>
                <w:p w14:paraId="64AACC9D" w14:textId="77777777" w:rsidR="00CC68F8" w:rsidRPr="004F7437" w:rsidRDefault="00CC68F8" w:rsidP="00CC68F8">
                  <w:pPr>
                    <w:pStyle w:val="NoSpacing"/>
                    <w:rPr>
                      <w:rFonts w:ascii="Tahoma" w:hAnsi="Tahoma" w:cs="Tahoma"/>
                      <w:sz w:val="18"/>
                      <w:szCs w:val="18"/>
                    </w:rPr>
                  </w:pPr>
                </w:p>
              </w:tc>
            </w:tr>
            <w:tr w:rsidR="00CC68F8" w:rsidRPr="004F7437" w14:paraId="58969007" w14:textId="77777777" w:rsidTr="00CC68F8">
              <w:trPr>
                <w:trHeight w:val="56"/>
              </w:trPr>
              <w:tc>
                <w:tcPr>
                  <w:tcW w:w="704" w:type="dxa"/>
                  <w:vMerge/>
                  <w:vAlign w:val="center"/>
                </w:tcPr>
                <w:p w14:paraId="35D6DDFA" w14:textId="77777777" w:rsidR="00CC68F8" w:rsidRPr="004F7437" w:rsidRDefault="00CC68F8" w:rsidP="00CC68F8">
                  <w:pPr>
                    <w:pStyle w:val="NoSpacing"/>
                    <w:rPr>
                      <w:rFonts w:ascii="Tahoma" w:hAnsi="Tahoma" w:cs="Tahoma"/>
                      <w:sz w:val="18"/>
                      <w:szCs w:val="18"/>
                    </w:rPr>
                  </w:pPr>
                </w:p>
              </w:tc>
              <w:tc>
                <w:tcPr>
                  <w:tcW w:w="2374" w:type="dxa"/>
                  <w:gridSpan w:val="2"/>
                  <w:tcBorders>
                    <w:top w:val="dotted" w:sz="4" w:space="0" w:color="auto"/>
                    <w:right w:val="dotted" w:sz="4" w:space="0" w:color="auto"/>
                  </w:tcBorders>
                  <w:shd w:val="clear" w:color="auto" w:fill="F2DBDB" w:themeFill="accent2" w:themeFillTint="33"/>
                  <w:vAlign w:val="center"/>
                </w:tcPr>
                <w:p w14:paraId="0F0E9252" w14:textId="77777777" w:rsidR="00CC68F8" w:rsidRPr="004F7437" w:rsidRDefault="00CC68F8" w:rsidP="00CC68F8">
                  <w:pPr>
                    <w:pStyle w:val="OBullets"/>
                    <w:numPr>
                      <w:ilvl w:val="0"/>
                      <w:numId w:val="0"/>
                    </w:numPr>
                    <w:rPr>
                      <w:rFonts w:cs="Tahoma"/>
                      <w:sz w:val="18"/>
                      <w:szCs w:val="18"/>
                    </w:rPr>
                  </w:pPr>
                  <w:r>
                    <w:rPr>
                      <w:rFonts w:cs="Tahoma"/>
                      <w:sz w:val="18"/>
                      <w:szCs w:val="18"/>
                    </w:rPr>
                    <w:t>By end of July 2017</w:t>
                  </w:r>
                  <w:r w:rsidRPr="004F7437">
                    <w:rPr>
                      <w:rFonts w:cs="Tahoma"/>
                      <w:sz w:val="18"/>
                      <w:szCs w:val="18"/>
                    </w:rPr>
                    <w:t>:</w:t>
                  </w:r>
                </w:p>
              </w:tc>
              <w:tc>
                <w:tcPr>
                  <w:tcW w:w="7163" w:type="dxa"/>
                  <w:gridSpan w:val="6"/>
                  <w:tcBorders>
                    <w:top w:val="dotted" w:sz="4" w:space="0" w:color="auto"/>
                    <w:left w:val="dotted" w:sz="4" w:space="0" w:color="auto"/>
                  </w:tcBorders>
                  <w:vAlign w:val="center"/>
                </w:tcPr>
                <w:p w14:paraId="3D1006BE"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Curriculum and established interventions meet the needs of key groups of pupils.</w:t>
                  </w:r>
                </w:p>
              </w:tc>
              <w:tc>
                <w:tcPr>
                  <w:tcW w:w="4355" w:type="dxa"/>
                  <w:gridSpan w:val="6"/>
                  <w:vMerge/>
                  <w:vAlign w:val="center"/>
                </w:tcPr>
                <w:p w14:paraId="2ADF6E48" w14:textId="77777777" w:rsidR="00CC68F8" w:rsidRPr="004F7437" w:rsidRDefault="00CC68F8" w:rsidP="00CC68F8">
                  <w:pPr>
                    <w:pStyle w:val="NoSpacing"/>
                    <w:rPr>
                      <w:rFonts w:ascii="Tahoma" w:hAnsi="Tahoma" w:cs="Tahoma"/>
                      <w:sz w:val="18"/>
                      <w:szCs w:val="18"/>
                    </w:rPr>
                  </w:pPr>
                </w:p>
              </w:tc>
            </w:tr>
            <w:tr w:rsidR="00CC68F8" w:rsidRPr="004F7437" w14:paraId="2970B5A2" w14:textId="77777777" w:rsidTr="00CC68F8">
              <w:tc>
                <w:tcPr>
                  <w:tcW w:w="14596" w:type="dxa"/>
                  <w:gridSpan w:val="15"/>
                  <w:tcBorders>
                    <w:left w:val="nil"/>
                    <w:right w:val="nil"/>
                  </w:tcBorders>
                  <w:vAlign w:val="center"/>
                </w:tcPr>
                <w:p w14:paraId="23204E83" w14:textId="77777777" w:rsidR="00CC68F8" w:rsidRPr="004F7437" w:rsidRDefault="00CC68F8" w:rsidP="00CC68F8">
                  <w:pPr>
                    <w:pStyle w:val="NoSpacing"/>
                    <w:rPr>
                      <w:rFonts w:ascii="Tahoma" w:hAnsi="Tahoma" w:cs="Tahoma"/>
                      <w:sz w:val="18"/>
                      <w:szCs w:val="18"/>
                    </w:rPr>
                  </w:pPr>
                </w:p>
              </w:tc>
            </w:tr>
            <w:tr w:rsidR="00CC68F8" w:rsidRPr="004F7437" w14:paraId="16CE2F4A" w14:textId="77777777" w:rsidTr="00CC68F8">
              <w:tc>
                <w:tcPr>
                  <w:tcW w:w="704" w:type="dxa"/>
                  <w:shd w:val="clear" w:color="auto" w:fill="EAF1DD" w:themeFill="accent3" w:themeFillTint="33"/>
                  <w:vAlign w:val="center"/>
                </w:tcPr>
                <w:p w14:paraId="63F4CA9C"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When</w:t>
                  </w:r>
                </w:p>
              </w:tc>
              <w:tc>
                <w:tcPr>
                  <w:tcW w:w="710" w:type="dxa"/>
                  <w:shd w:val="clear" w:color="auto" w:fill="EAF1DD" w:themeFill="accent3" w:themeFillTint="33"/>
                  <w:vAlign w:val="center"/>
                </w:tcPr>
                <w:p w14:paraId="410DBCCE"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ID</w:t>
                  </w:r>
                </w:p>
              </w:tc>
              <w:tc>
                <w:tcPr>
                  <w:tcW w:w="4110" w:type="dxa"/>
                  <w:gridSpan w:val="2"/>
                  <w:shd w:val="clear" w:color="auto" w:fill="EAF1DD" w:themeFill="accent3" w:themeFillTint="33"/>
                  <w:vAlign w:val="center"/>
                </w:tcPr>
                <w:p w14:paraId="47110786"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Action</w:t>
                  </w:r>
                </w:p>
              </w:tc>
              <w:tc>
                <w:tcPr>
                  <w:tcW w:w="1377" w:type="dxa"/>
                  <w:shd w:val="clear" w:color="auto" w:fill="EAF1DD" w:themeFill="accent3" w:themeFillTint="33"/>
                  <w:vAlign w:val="center"/>
                </w:tcPr>
                <w:p w14:paraId="735A6D9A"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Leading the action</w:t>
                  </w:r>
                </w:p>
              </w:tc>
              <w:tc>
                <w:tcPr>
                  <w:tcW w:w="1377" w:type="dxa"/>
                  <w:gridSpan w:val="2"/>
                  <w:shd w:val="clear" w:color="auto" w:fill="EAF1DD" w:themeFill="accent3" w:themeFillTint="33"/>
                  <w:vAlign w:val="center"/>
                </w:tcPr>
                <w:p w14:paraId="6F2BA98C"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When it will happen</w:t>
                  </w:r>
                </w:p>
              </w:tc>
              <w:tc>
                <w:tcPr>
                  <w:tcW w:w="1377" w:type="dxa"/>
                  <w:shd w:val="clear" w:color="auto" w:fill="EAF1DD" w:themeFill="accent3" w:themeFillTint="33"/>
                  <w:vAlign w:val="center"/>
                </w:tcPr>
                <w:p w14:paraId="791462C2"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Finance/ resources</w:t>
                  </w:r>
                </w:p>
              </w:tc>
              <w:tc>
                <w:tcPr>
                  <w:tcW w:w="1377" w:type="dxa"/>
                  <w:gridSpan w:val="3"/>
                  <w:shd w:val="clear" w:color="auto" w:fill="EAF1DD" w:themeFill="accent3" w:themeFillTint="33"/>
                  <w:vAlign w:val="center"/>
                </w:tcPr>
                <w:p w14:paraId="1E1D92E8"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Monitoring</w:t>
                  </w:r>
                </w:p>
              </w:tc>
              <w:tc>
                <w:tcPr>
                  <w:tcW w:w="2906" w:type="dxa"/>
                  <w:gridSpan w:val="3"/>
                  <w:shd w:val="clear" w:color="auto" w:fill="EAF1DD" w:themeFill="accent3" w:themeFillTint="33"/>
                  <w:vAlign w:val="center"/>
                </w:tcPr>
                <w:p w14:paraId="6F998D71"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Evaluation evidence/impact</w:t>
                  </w:r>
                </w:p>
              </w:tc>
              <w:tc>
                <w:tcPr>
                  <w:tcW w:w="658" w:type="dxa"/>
                  <w:shd w:val="clear" w:color="auto" w:fill="EAF1DD" w:themeFill="accent3" w:themeFillTint="33"/>
                  <w:vAlign w:val="center"/>
                </w:tcPr>
                <w:p w14:paraId="70D42CF9" w14:textId="77777777" w:rsidR="00CC68F8" w:rsidRPr="00BE6C41" w:rsidRDefault="00CC68F8" w:rsidP="00CC68F8">
                  <w:pPr>
                    <w:pStyle w:val="NoSpacing"/>
                    <w:jc w:val="center"/>
                    <w:rPr>
                      <w:rFonts w:ascii="Tahoma" w:hAnsi="Tahoma" w:cs="Tahoma"/>
                      <w:i/>
                      <w:sz w:val="19"/>
                      <w:szCs w:val="19"/>
                    </w:rPr>
                  </w:pPr>
                  <w:r w:rsidRPr="00BE6C41">
                    <w:rPr>
                      <w:rFonts w:ascii="Tahoma" w:hAnsi="Tahoma" w:cs="Tahoma"/>
                      <w:i/>
                      <w:sz w:val="19"/>
                      <w:szCs w:val="19"/>
                    </w:rPr>
                    <w:t>Eval by</w:t>
                  </w:r>
                </w:p>
              </w:tc>
            </w:tr>
            <w:tr w:rsidR="00CC68F8" w:rsidRPr="004F7437" w14:paraId="0D592893" w14:textId="77777777" w:rsidTr="00CC68F8">
              <w:trPr>
                <w:trHeight w:val="676"/>
              </w:trPr>
              <w:tc>
                <w:tcPr>
                  <w:tcW w:w="704" w:type="dxa"/>
                  <w:vMerge w:val="restart"/>
                  <w:textDirection w:val="btLr"/>
                  <w:vAlign w:val="center"/>
                </w:tcPr>
                <w:p w14:paraId="7EF8F3D5" w14:textId="77777777" w:rsidR="00CC68F8" w:rsidRPr="00305BA6" w:rsidRDefault="00CC68F8" w:rsidP="00CC68F8">
                  <w:pPr>
                    <w:pStyle w:val="NoSpacing"/>
                    <w:ind w:left="113" w:right="113"/>
                    <w:jc w:val="center"/>
                    <w:rPr>
                      <w:rFonts w:ascii="Tahoma" w:hAnsi="Tahoma" w:cs="Tahoma"/>
                      <w:sz w:val="19"/>
                      <w:szCs w:val="19"/>
                    </w:rPr>
                  </w:pPr>
                  <w:r w:rsidRPr="00305BA6">
                    <w:rPr>
                      <w:rFonts w:ascii="Tahoma" w:hAnsi="Tahoma" w:cs="Tahoma"/>
                      <w:sz w:val="19"/>
                      <w:szCs w:val="19"/>
                    </w:rPr>
                    <w:t>By end of</w:t>
                  </w:r>
                </w:p>
                <w:p w14:paraId="2FAF3D4C" w14:textId="77777777" w:rsidR="00CC68F8" w:rsidRPr="00BE6C41" w:rsidRDefault="00CC68F8" w:rsidP="00CC68F8">
                  <w:pPr>
                    <w:pStyle w:val="NoSpacing"/>
                    <w:ind w:left="113" w:right="113"/>
                    <w:jc w:val="center"/>
                    <w:rPr>
                      <w:rFonts w:ascii="Tahoma" w:hAnsi="Tahoma" w:cs="Tahoma"/>
                      <w:sz w:val="19"/>
                      <w:szCs w:val="19"/>
                    </w:rPr>
                  </w:pPr>
                  <w:r w:rsidRPr="00305BA6">
                    <w:rPr>
                      <w:rFonts w:ascii="Tahoma" w:hAnsi="Tahoma" w:cs="Tahoma"/>
                      <w:sz w:val="19"/>
                      <w:szCs w:val="19"/>
                    </w:rPr>
                    <w:t>Dec 2016</w:t>
                  </w:r>
                </w:p>
              </w:tc>
              <w:tc>
                <w:tcPr>
                  <w:tcW w:w="710" w:type="dxa"/>
                  <w:shd w:val="clear" w:color="auto" w:fill="E5DFEC" w:themeFill="accent4" w:themeFillTint="33"/>
                  <w:vAlign w:val="center"/>
                </w:tcPr>
                <w:p w14:paraId="70CF5D74" w14:textId="77777777" w:rsidR="00CC68F8" w:rsidRPr="00BE6C41" w:rsidRDefault="00CC68F8" w:rsidP="00CC68F8">
                  <w:pPr>
                    <w:pStyle w:val="NoSpacing"/>
                    <w:jc w:val="center"/>
                    <w:rPr>
                      <w:rFonts w:ascii="Tahoma" w:hAnsi="Tahoma" w:cs="Tahoma"/>
                      <w:sz w:val="19"/>
                      <w:szCs w:val="19"/>
                    </w:rPr>
                  </w:pPr>
                  <w:r w:rsidRPr="00BE6C41">
                    <w:rPr>
                      <w:rFonts w:ascii="Tahoma" w:hAnsi="Tahoma" w:cs="Tahoma"/>
                      <w:sz w:val="19"/>
                      <w:szCs w:val="19"/>
                    </w:rPr>
                    <w:t>4D1</w:t>
                  </w:r>
                </w:p>
              </w:tc>
              <w:tc>
                <w:tcPr>
                  <w:tcW w:w="4110" w:type="dxa"/>
                  <w:gridSpan w:val="2"/>
                  <w:vAlign w:val="center"/>
                </w:tcPr>
                <w:p w14:paraId="5E412AF7"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Ensure early identification and appropriate interventions in EYFS and KS1 minimise gaps developing between PP and other children.</w:t>
                  </w:r>
                </w:p>
              </w:tc>
              <w:tc>
                <w:tcPr>
                  <w:tcW w:w="1377" w:type="dxa"/>
                  <w:vAlign w:val="center"/>
                </w:tcPr>
                <w:p w14:paraId="051A4171"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943634" w:themeColor="accent2" w:themeShade="BF"/>
                      <w:sz w:val="18"/>
                      <w:szCs w:val="18"/>
                    </w:rPr>
                    <w:t>FS, Y1 and Y2 Unit Leaders</w:t>
                  </w:r>
                </w:p>
              </w:tc>
              <w:tc>
                <w:tcPr>
                  <w:tcW w:w="1377" w:type="dxa"/>
                  <w:gridSpan w:val="2"/>
                  <w:vAlign w:val="center"/>
                </w:tcPr>
                <w:p w14:paraId="5B4D3B41"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 xml:space="preserve">Throughout </w:t>
                  </w:r>
                  <w:r>
                    <w:rPr>
                      <w:rFonts w:ascii="Tahoma" w:hAnsi="Tahoma" w:cs="Tahoma"/>
                      <w:sz w:val="18"/>
                      <w:szCs w:val="18"/>
                    </w:rPr>
                    <w:t>2016-17</w:t>
                  </w:r>
                </w:p>
              </w:tc>
              <w:tc>
                <w:tcPr>
                  <w:tcW w:w="1377" w:type="dxa"/>
                  <w:vAlign w:val="center"/>
                </w:tcPr>
                <w:p w14:paraId="3CE71716"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£2000 PP Funding</w:t>
                  </w:r>
                </w:p>
              </w:tc>
              <w:tc>
                <w:tcPr>
                  <w:tcW w:w="1377" w:type="dxa"/>
                  <w:gridSpan w:val="3"/>
                  <w:vAlign w:val="center"/>
                </w:tcPr>
                <w:p w14:paraId="086D851B" w14:textId="77777777" w:rsidR="00CC68F8" w:rsidRPr="00BE6C41" w:rsidRDefault="00CC68F8" w:rsidP="00CC68F8">
                  <w:pPr>
                    <w:pStyle w:val="NoSpacing"/>
                    <w:jc w:val="center"/>
                    <w:rPr>
                      <w:rFonts w:ascii="Tahoma" w:hAnsi="Tahoma" w:cs="Tahoma"/>
                      <w:color w:val="984806" w:themeColor="accent6" w:themeShade="80"/>
                      <w:sz w:val="18"/>
                      <w:szCs w:val="18"/>
                    </w:rPr>
                  </w:pPr>
                  <w:r w:rsidRPr="00BE6C41">
                    <w:rPr>
                      <w:rFonts w:ascii="Tahoma" w:hAnsi="Tahoma" w:cs="Tahoma"/>
                      <w:color w:val="984806" w:themeColor="accent6" w:themeShade="80"/>
                      <w:sz w:val="18"/>
                      <w:szCs w:val="18"/>
                    </w:rPr>
                    <w:t>Senior Leaders</w:t>
                  </w:r>
                </w:p>
              </w:tc>
              <w:tc>
                <w:tcPr>
                  <w:tcW w:w="2906" w:type="dxa"/>
                  <w:gridSpan w:val="3"/>
                  <w:vMerge w:val="restart"/>
                  <w:vAlign w:val="center"/>
                </w:tcPr>
                <w:p w14:paraId="6C9815AD" w14:textId="77777777" w:rsidR="00CC68F8" w:rsidRDefault="00CC68F8" w:rsidP="00CC68F8">
                  <w:pPr>
                    <w:pStyle w:val="NoSpacing"/>
                    <w:numPr>
                      <w:ilvl w:val="0"/>
                      <w:numId w:val="35"/>
                    </w:numPr>
                    <w:ind w:left="212" w:hanging="223"/>
                    <w:rPr>
                      <w:rFonts w:ascii="Tahoma" w:hAnsi="Tahoma" w:cs="Tahoma"/>
                      <w:sz w:val="18"/>
                      <w:szCs w:val="18"/>
                    </w:rPr>
                  </w:pPr>
                  <w:r>
                    <w:rPr>
                      <w:rFonts w:ascii="Tahoma" w:hAnsi="Tahoma" w:cs="Tahoma"/>
                      <w:sz w:val="18"/>
                      <w:szCs w:val="18"/>
                    </w:rPr>
                    <w:t>Set KPIs for end of term and end of year outcomes for PP and classes with identified gender gaps:</w:t>
                  </w:r>
                </w:p>
                <w:p w14:paraId="218488E2" w14:textId="77777777" w:rsidR="00CC68F8" w:rsidRDefault="00CC68F8" w:rsidP="00CC68F8">
                  <w:pPr>
                    <w:pStyle w:val="NoSpacing"/>
                    <w:numPr>
                      <w:ilvl w:val="0"/>
                      <w:numId w:val="37"/>
                    </w:numPr>
                    <w:ind w:left="356" w:hanging="152"/>
                    <w:rPr>
                      <w:rFonts w:ascii="Tahoma" w:hAnsi="Tahoma" w:cs="Tahoma"/>
                      <w:sz w:val="18"/>
                      <w:szCs w:val="18"/>
                    </w:rPr>
                  </w:pPr>
                  <w:r>
                    <w:rPr>
                      <w:rFonts w:ascii="Tahoma" w:hAnsi="Tahoma" w:cs="Tahoma"/>
                      <w:sz w:val="18"/>
                      <w:szCs w:val="18"/>
                    </w:rPr>
                    <w:t>0% below expected progress</w:t>
                  </w:r>
                </w:p>
                <w:p w14:paraId="74840377" w14:textId="77777777" w:rsidR="00CC68F8" w:rsidRPr="0024708F" w:rsidRDefault="00CC68F8" w:rsidP="00CC68F8">
                  <w:pPr>
                    <w:pStyle w:val="NoSpacing"/>
                    <w:numPr>
                      <w:ilvl w:val="0"/>
                      <w:numId w:val="37"/>
                    </w:numPr>
                    <w:ind w:left="356" w:hanging="152"/>
                    <w:rPr>
                      <w:rFonts w:ascii="Tahoma" w:hAnsi="Tahoma" w:cs="Tahoma"/>
                      <w:sz w:val="18"/>
                      <w:szCs w:val="18"/>
                    </w:rPr>
                  </w:pPr>
                  <w:r>
                    <w:rPr>
                      <w:rFonts w:ascii="Tahoma" w:hAnsi="Tahoma" w:cs="Tahoma"/>
                      <w:sz w:val="18"/>
                      <w:szCs w:val="18"/>
                    </w:rPr>
                    <w:t>35% at expected progress</w:t>
                  </w:r>
                </w:p>
                <w:p w14:paraId="0785E35F" w14:textId="77777777" w:rsidR="00CC68F8" w:rsidRDefault="00CC68F8" w:rsidP="00CC68F8">
                  <w:pPr>
                    <w:pStyle w:val="NoSpacing"/>
                    <w:numPr>
                      <w:ilvl w:val="0"/>
                      <w:numId w:val="37"/>
                    </w:numPr>
                    <w:ind w:left="356" w:hanging="152"/>
                    <w:rPr>
                      <w:rFonts w:ascii="Tahoma" w:hAnsi="Tahoma" w:cs="Tahoma"/>
                      <w:sz w:val="18"/>
                      <w:szCs w:val="18"/>
                    </w:rPr>
                  </w:pPr>
                  <w:r>
                    <w:rPr>
                      <w:rFonts w:ascii="Tahoma" w:hAnsi="Tahoma" w:cs="Tahoma"/>
                      <w:sz w:val="18"/>
                      <w:szCs w:val="18"/>
                    </w:rPr>
                    <w:t>65</w:t>
                  </w:r>
                  <w:r w:rsidRPr="0024708F">
                    <w:rPr>
                      <w:rFonts w:ascii="Tahoma" w:hAnsi="Tahoma" w:cs="Tahoma"/>
                      <w:sz w:val="18"/>
                      <w:szCs w:val="18"/>
                    </w:rPr>
                    <w:t>% better than expected</w:t>
                  </w:r>
                </w:p>
                <w:p w14:paraId="36705FCC" w14:textId="77777777" w:rsidR="00CC68F8" w:rsidRDefault="00CC68F8" w:rsidP="00CC68F8">
                  <w:pPr>
                    <w:pStyle w:val="NoSpacing"/>
                    <w:numPr>
                      <w:ilvl w:val="0"/>
                      <w:numId w:val="28"/>
                    </w:numPr>
                    <w:ind w:left="213" w:hanging="223"/>
                    <w:rPr>
                      <w:rFonts w:ascii="Tahoma" w:hAnsi="Tahoma" w:cs="Tahoma"/>
                      <w:sz w:val="18"/>
                      <w:szCs w:val="18"/>
                    </w:rPr>
                  </w:pPr>
                  <w:r>
                    <w:rPr>
                      <w:rFonts w:ascii="Tahoma" w:hAnsi="Tahoma" w:cs="Tahoma"/>
                      <w:sz w:val="18"/>
                      <w:szCs w:val="18"/>
                    </w:rPr>
                    <w:t>Identified gender gaps reduced by 35%.</w:t>
                  </w:r>
                </w:p>
                <w:p w14:paraId="1017D600" w14:textId="77777777" w:rsidR="00CC68F8" w:rsidRDefault="00CC68F8" w:rsidP="00CC68F8">
                  <w:pPr>
                    <w:pStyle w:val="NoSpacing"/>
                    <w:numPr>
                      <w:ilvl w:val="0"/>
                      <w:numId w:val="28"/>
                    </w:numPr>
                    <w:ind w:left="213" w:hanging="223"/>
                    <w:rPr>
                      <w:rFonts w:ascii="Tahoma" w:hAnsi="Tahoma" w:cs="Tahoma"/>
                      <w:sz w:val="18"/>
                      <w:szCs w:val="18"/>
                    </w:rPr>
                  </w:pPr>
                  <w:r>
                    <w:rPr>
                      <w:rFonts w:ascii="Tahoma" w:hAnsi="Tahoma" w:cs="Tahoma"/>
                      <w:sz w:val="18"/>
                      <w:szCs w:val="18"/>
                    </w:rPr>
                    <w:t>Set KPIs for narrowing the gap (65%) for key groups:</w:t>
                  </w:r>
                </w:p>
                <w:p w14:paraId="7D797D03" w14:textId="77777777" w:rsidR="00CC68F8" w:rsidRDefault="00CC68F8" w:rsidP="00CC68F8">
                  <w:pPr>
                    <w:pStyle w:val="NoSpacing"/>
                    <w:numPr>
                      <w:ilvl w:val="0"/>
                      <w:numId w:val="38"/>
                    </w:numPr>
                    <w:ind w:left="497" w:hanging="222"/>
                    <w:rPr>
                      <w:rFonts w:ascii="Tahoma" w:hAnsi="Tahoma" w:cs="Tahoma"/>
                      <w:sz w:val="18"/>
                      <w:szCs w:val="18"/>
                    </w:rPr>
                  </w:pPr>
                  <w:r>
                    <w:rPr>
                      <w:rFonts w:ascii="Tahoma" w:hAnsi="Tahoma" w:cs="Tahoma"/>
                      <w:sz w:val="18"/>
                      <w:szCs w:val="18"/>
                    </w:rPr>
                    <w:t>SEN pupil progress</w:t>
                  </w:r>
                </w:p>
                <w:p w14:paraId="38BDD314" w14:textId="77777777" w:rsidR="00CC68F8" w:rsidRDefault="00CC68F8" w:rsidP="00CC68F8">
                  <w:pPr>
                    <w:pStyle w:val="NoSpacing"/>
                    <w:numPr>
                      <w:ilvl w:val="0"/>
                      <w:numId w:val="38"/>
                    </w:numPr>
                    <w:ind w:left="497" w:hanging="222"/>
                    <w:rPr>
                      <w:rFonts w:ascii="Tahoma" w:hAnsi="Tahoma" w:cs="Tahoma"/>
                      <w:sz w:val="18"/>
                      <w:szCs w:val="18"/>
                    </w:rPr>
                  </w:pPr>
                  <w:r>
                    <w:rPr>
                      <w:rFonts w:ascii="Tahoma" w:hAnsi="Tahoma" w:cs="Tahoma"/>
                      <w:sz w:val="18"/>
                      <w:szCs w:val="18"/>
                    </w:rPr>
                    <w:t>EHCP pupil progress</w:t>
                  </w:r>
                </w:p>
                <w:p w14:paraId="65576AD3" w14:textId="77777777" w:rsidR="00CC68F8" w:rsidRDefault="00CC68F8" w:rsidP="00CC68F8">
                  <w:pPr>
                    <w:pStyle w:val="NoSpacing"/>
                    <w:numPr>
                      <w:ilvl w:val="0"/>
                      <w:numId w:val="38"/>
                    </w:numPr>
                    <w:ind w:left="497" w:hanging="222"/>
                    <w:rPr>
                      <w:rFonts w:ascii="Tahoma" w:hAnsi="Tahoma" w:cs="Tahoma"/>
                      <w:sz w:val="18"/>
                      <w:szCs w:val="18"/>
                    </w:rPr>
                  </w:pPr>
                  <w:r>
                    <w:rPr>
                      <w:rFonts w:ascii="Tahoma" w:hAnsi="Tahoma" w:cs="Tahoma"/>
                      <w:sz w:val="18"/>
                      <w:szCs w:val="18"/>
                    </w:rPr>
                    <w:t>PP pupil progress</w:t>
                  </w:r>
                </w:p>
                <w:p w14:paraId="65AA0235" w14:textId="77777777" w:rsidR="00CC68F8" w:rsidRDefault="00CC68F8" w:rsidP="00CC68F8">
                  <w:pPr>
                    <w:pStyle w:val="NoSpacing"/>
                    <w:numPr>
                      <w:ilvl w:val="0"/>
                      <w:numId w:val="38"/>
                    </w:numPr>
                    <w:ind w:left="497" w:hanging="222"/>
                    <w:rPr>
                      <w:rFonts w:ascii="Tahoma" w:hAnsi="Tahoma" w:cs="Tahoma"/>
                      <w:sz w:val="18"/>
                      <w:szCs w:val="18"/>
                    </w:rPr>
                  </w:pPr>
                  <w:r>
                    <w:rPr>
                      <w:rFonts w:ascii="Tahoma" w:hAnsi="Tahoma" w:cs="Tahoma"/>
                      <w:sz w:val="18"/>
                      <w:szCs w:val="18"/>
                    </w:rPr>
                    <w:t>FSM/E6 pupil progress</w:t>
                  </w:r>
                </w:p>
                <w:p w14:paraId="46239820" w14:textId="77777777" w:rsidR="00CC68F8" w:rsidRDefault="00CC68F8" w:rsidP="00CC68F8">
                  <w:pPr>
                    <w:pStyle w:val="NoSpacing"/>
                    <w:numPr>
                      <w:ilvl w:val="0"/>
                      <w:numId w:val="38"/>
                    </w:numPr>
                    <w:ind w:left="497" w:hanging="222"/>
                    <w:rPr>
                      <w:rFonts w:ascii="Tahoma" w:hAnsi="Tahoma" w:cs="Tahoma"/>
                      <w:sz w:val="18"/>
                      <w:szCs w:val="18"/>
                    </w:rPr>
                  </w:pPr>
                  <w:r>
                    <w:rPr>
                      <w:rFonts w:ascii="Tahoma" w:hAnsi="Tahoma" w:cs="Tahoma"/>
                      <w:sz w:val="18"/>
                      <w:szCs w:val="18"/>
                    </w:rPr>
                    <w:t>Forces pupil progress</w:t>
                  </w:r>
                </w:p>
                <w:p w14:paraId="5E8FDA8A" w14:textId="77777777" w:rsidR="00CC68F8" w:rsidRPr="009E0033" w:rsidRDefault="00CC68F8" w:rsidP="00CC68F8">
                  <w:pPr>
                    <w:pStyle w:val="NoSpacing"/>
                    <w:numPr>
                      <w:ilvl w:val="0"/>
                      <w:numId w:val="38"/>
                    </w:numPr>
                    <w:ind w:left="497" w:hanging="222"/>
                    <w:rPr>
                      <w:rFonts w:ascii="Tahoma" w:hAnsi="Tahoma" w:cs="Tahoma"/>
                      <w:sz w:val="18"/>
                      <w:szCs w:val="18"/>
                    </w:rPr>
                  </w:pPr>
                  <w:r w:rsidRPr="009E0033">
                    <w:rPr>
                      <w:rFonts w:ascii="Tahoma" w:hAnsi="Tahoma" w:cs="Tahoma"/>
                      <w:sz w:val="18"/>
                      <w:szCs w:val="18"/>
                    </w:rPr>
                    <w:t>Gender differences</w:t>
                  </w:r>
                </w:p>
              </w:tc>
              <w:tc>
                <w:tcPr>
                  <w:tcW w:w="658" w:type="dxa"/>
                  <w:vMerge w:val="restart"/>
                  <w:textDirection w:val="btLr"/>
                  <w:vAlign w:val="center"/>
                </w:tcPr>
                <w:p w14:paraId="4FBFD4F2" w14:textId="77777777" w:rsidR="00CC68F8" w:rsidRPr="00BE6C41" w:rsidRDefault="00CC68F8" w:rsidP="00CC68F8">
                  <w:pPr>
                    <w:pStyle w:val="NoSpacing"/>
                    <w:ind w:left="113" w:right="113"/>
                    <w:jc w:val="center"/>
                    <w:rPr>
                      <w:rFonts w:ascii="Tahoma" w:hAnsi="Tahoma" w:cs="Tahoma"/>
                      <w:sz w:val="19"/>
                      <w:szCs w:val="19"/>
                    </w:rPr>
                  </w:pPr>
                  <w:r w:rsidRPr="00305BA6">
                    <w:rPr>
                      <w:rFonts w:ascii="Tahoma" w:hAnsi="Tahoma" w:cs="Tahoma"/>
                      <w:sz w:val="19"/>
                      <w:szCs w:val="19"/>
                    </w:rPr>
                    <w:t>SLT</w:t>
                  </w:r>
                  <w:r>
                    <w:rPr>
                      <w:rFonts w:ascii="Tahoma" w:hAnsi="Tahoma" w:cs="Tahoma"/>
                      <w:sz w:val="19"/>
                      <w:szCs w:val="19"/>
                    </w:rPr>
                    <w:t xml:space="preserve"> and </w:t>
                  </w:r>
                  <w:r w:rsidRPr="00305BA6">
                    <w:rPr>
                      <w:rFonts w:ascii="Tahoma" w:hAnsi="Tahoma" w:cs="Tahoma"/>
                      <w:sz w:val="19"/>
                      <w:szCs w:val="19"/>
                    </w:rPr>
                    <w:t>Governors</w:t>
                  </w:r>
                </w:p>
              </w:tc>
            </w:tr>
            <w:tr w:rsidR="00CC68F8" w:rsidRPr="004F7437" w14:paraId="10634BEB" w14:textId="77777777" w:rsidTr="00CC68F8">
              <w:trPr>
                <w:trHeight w:val="676"/>
              </w:trPr>
              <w:tc>
                <w:tcPr>
                  <w:tcW w:w="705" w:type="dxa"/>
                  <w:vMerge/>
                  <w:vAlign w:val="center"/>
                </w:tcPr>
                <w:p w14:paraId="30764F05" w14:textId="77777777" w:rsidR="00CC68F8" w:rsidRPr="00BE6C41" w:rsidRDefault="00CC68F8" w:rsidP="00CC68F8">
                  <w:pPr>
                    <w:pStyle w:val="NoSpacing"/>
                    <w:rPr>
                      <w:rFonts w:ascii="Tahoma" w:hAnsi="Tahoma" w:cs="Tahoma"/>
                      <w:sz w:val="19"/>
                      <w:szCs w:val="19"/>
                    </w:rPr>
                  </w:pPr>
                </w:p>
              </w:tc>
              <w:tc>
                <w:tcPr>
                  <w:tcW w:w="710" w:type="dxa"/>
                  <w:shd w:val="clear" w:color="auto" w:fill="E5DFEC" w:themeFill="accent4" w:themeFillTint="33"/>
                  <w:vAlign w:val="center"/>
                </w:tcPr>
                <w:p w14:paraId="45C22E76" w14:textId="77777777" w:rsidR="00CC68F8" w:rsidRPr="00BE6C41" w:rsidRDefault="00CC68F8" w:rsidP="00CC68F8">
                  <w:pPr>
                    <w:pStyle w:val="NoSpacing"/>
                    <w:jc w:val="center"/>
                    <w:rPr>
                      <w:rFonts w:ascii="Tahoma" w:hAnsi="Tahoma" w:cs="Tahoma"/>
                      <w:sz w:val="19"/>
                      <w:szCs w:val="19"/>
                    </w:rPr>
                  </w:pPr>
                  <w:r w:rsidRPr="00BE6C41">
                    <w:rPr>
                      <w:rFonts w:ascii="Tahoma" w:hAnsi="Tahoma" w:cs="Tahoma"/>
                      <w:sz w:val="19"/>
                      <w:szCs w:val="19"/>
                    </w:rPr>
                    <w:t>4D2</w:t>
                  </w:r>
                </w:p>
              </w:tc>
              <w:tc>
                <w:tcPr>
                  <w:tcW w:w="4102" w:type="dxa"/>
                  <w:gridSpan w:val="2"/>
                  <w:vAlign w:val="center"/>
                </w:tcPr>
                <w:p w14:paraId="457D2ED2"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Promote boys’ engagement in positions of responsibility throughout the school such as prefects, house captains, sports leaders, etc.</w:t>
                  </w:r>
                </w:p>
              </w:tc>
              <w:tc>
                <w:tcPr>
                  <w:tcW w:w="1377" w:type="dxa"/>
                  <w:vAlign w:val="center"/>
                </w:tcPr>
                <w:p w14:paraId="6E7A12D7" w14:textId="77777777" w:rsidR="00CC68F8" w:rsidRPr="00BE6C41" w:rsidRDefault="00CC68F8" w:rsidP="00CC68F8">
                  <w:pPr>
                    <w:pStyle w:val="NoSpacing"/>
                    <w:jc w:val="center"/>
                    <w:rPr>
                      <w:rFonts w:ascii="Tahoma" w:hAnsi="Tahoma" w:cs="Tahoma"/>
                      <w:color w:val="7030A0"/>
                      <w:sz w:val="18"/>
                      <w:szCs w:val="18"/>
                    </w:rPr>
                  </w:pPr>
                  <w:r w:rsidRPr="00BE6C41">
                    <w:rPr>
                      <w:rFonts w:ascii="Tahoma" w:hAnsi="Tahoma" w:cs="Tahoma"/>
                      <w:color w:val="943634" w:themeColor="accent2" w:themeShade="BF"/>
                      <w:sz w:val="18"/>
                      <w:szCs w:val="18"/>
                    </w:rPr>
                    <w:t>Assistant HT</w:t>
                  </w:r>
                </w:p>
              </w:tc>
              <w:tc>
                <w:tcPr>
                  <w:tcW w:w="1377" w:type="dxa"/>
                  <w:gridSpan w:val="2"/>
                  <w:vAlign w:val="center"/>
                </w:tcPr>
                <w:p w14:paraId="5C31B92A"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23.09</w:t>
                  </w:r>
                  <w:r w:rsidRPr="00BE6C41">
                    <w:rPr>
                      <w:rFonts w:ascii="Tahoma" w:hAnsi="Tahoma" w:cs="Tahoma"/>
                      <w:sz w:val="18"/>
                      <w:szCs w:val="18"/>
                    </w:rPr>
                    <w:t>.2016</w:t>
                  </w:r>
                </w:p>
              </w:tc>
              <w:tc>
                <w:tcPr>
                  <w:tcW w:w="1376" w:type="dxa"/>
                  <w:vAlign w:val="center"/>
                </w:tcPr>
                <w:p w14:paraId="7A997238"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£600 PP Funding</w:t>
                  </w:r>
                </w:p>
              </w:tc>
              <w:tc>
                <w:tcPr>
                  <w:tcW w:w="1376" w:type="dxa"/>
                  <w:gridSpan w:val="3"/>
                  <w:vAlign w:val="center"/>
                </w:tcPr>
                <w:p w14:paraId="6BBFD91C" w14:textId="77777777" w:rsidR="00CC68F8" w:rsidRPr="00BE6C41" w:rsidRDefault="00CC68F8" w:rsidP="00CC68F8">
                  <w:pPr>
                    <w:pStyle w:val="NoSpacing"/>
                    <w:jc w:val="center"/>
                    <w:rPr>
                      <w:rFonts w:ascii="Tahoma" w:hAnsi="Tahoma" w:cs="Tahoma"/>
                      <w:color w:val="C00000"/>
                      <w:sz w:val="18"/>
                      <w:szCs w:val="18"/>
                    </w:rPr>
                  </w:pPr>
                  <w:r w:rsidRPr="00BE6C41">
                    <w:rPr>
                      <w:rFonts w:ascii="Tahoma" w:hAnsi="Tahoma" w:cs="Tahoma"/>
                      <w:color w:val="C00000"/>
                      <w:sz w:val="18"/>
                      <w:szCs w:val="18"/>
                    </w:rPr>
                    <w:t>Jason</w:t>
                  </w:r>
                </w:p>
                <w:p w14:paraId="39F8F04C"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C00000"/>
                      <w:sz w:val="18"/>
                      <w:szCs w:val="18"/>
                    </w:rPr>
                    <w:t>Holland</w:t>
                  </w:r>
                </w:p>
              </w:tc>
              <w:tc>
                <w:tcPr>
                  <w:tcW w:w="2902" w:type="dxa"/>
                  <w:gridSpan w:val="3"/>
                  <w:vMerge/>
                  <w:vAlign w:val="center"/>
                </w:tcPr>
                <w:p w14:paraId="1E276775" w14:textId="77777777" w:rsidR="00CC68F8" w:rsidRPr="004F7437" w:rsidRDefault="00CC68F8" w:rsidP="00CC68F8">
                  <w:pPr>
                    <w:pStyle w:val="NoSpacing"/>
                    <w:rPr>
                      <w:rFonts w:ascii="Tahoma" w:hAnsi="Tahoma" w:cs="Tahoma"/>
                      <w:sz w:val="18"/>
                      <w:szCs w:val="18"/>
                    </w:rPr>
                  </w:pPr>
                </w:p>
              </w:tc>
              <w:tc>
                <w:tcPr>
                  <w:tcW w:w="671" w:type="dxa"/>
                  <w:vMerge/>
                  <w:vAlign w:val="center"/>
                </w:tcPr>
                <w:p w14:paraId="68B8B0CB" w14:textId="77777777" w:rsidR="00CC68F8" w:rsidRPr="00BE6C41" w:rsidRDefault="00CC68F8" w:rsidP="00CC68F8">
                  <w:pPr>
                    <w:pStyle w:val="NoSpacing"/>
                    <w:rPr>
                      <w:rFonts w:ascii="Tahoma" w:hAnsi="Tahoma" w:cs="Tahoma"/>
                      <w:sz w:val="19"/>
                      <w:szCs w:val="19"/>
                    </w:rPr>
                  </w:pPr>
                </w:p>
              </w:tc>
            </w:tr>
            <w:tr w:rsidR="00CC68F8" w:rsidRPr="004F7437" w14:paraId="2962B8C4" w14:textId="77777777" w:rsidTr="00CC68F8">
              <w:trPr>
                <w:trHeight w:val="676"/>
              </w:trPr>
              <w:tc>
                <w:tcPr>
                  <w:tcW w:w="705" w:type="dxa"/>
                  <w:vMerge/>
                  <w:vAlign w:val="center"/>
                </w:tcPr>
                <w:p w14:paraId="4C6426A0" w14:textId="77777777" w:rsidR="00CC68F8" w:rsidRPr="00BE6C41" w:rsidRDefault="00CC68F8" w:rsidP="00CC68F8">
                  <w:pPr>
                    <w:pStyle w:val="NoSpacing"/>
                    <w:rPr>
                      <w:rFonts w:ascii="Tahoma" w:hAnsi="Tahoma" w:cs="Tahoma"/>
                      <w:sz w:val="19"/>
                      <w:szCs w:val="19"/>
                    </w:rPr>
                  </w:pPr>
                </w:p>
              </w:tc>
              <w:tc>
                <w:tcPr>
                  <w:tcW w:w="710" w:type="dxa"/>
                  <w:shd w:val="clear" w:color="auto" w:fill="E5DFEC" w:themeFill="accent4" w:themeFillTint="33"/>
                  <w:vAlign w:val="center"/>
                </w:tcPr>
                <w:p w14:paraId="392AA111" w14:textId="77777777" w:rsidR="00CC68F8" w:rsidRPr="00BE6C41" w:rsidRDefault="00CC68F8" w:rsidP="00CC68F8">
                  <w:pPr>
                    <w:jc w:val="center"/>
                    <w:rPr>
                      <w:rFonts w:ascii="Tahoma" w:hAnsi="Tahoma" w:cs="Tahoma"/>
                      <w:sz w:val="19"/>
                      <w:szCs w:val="19"/>
                    </w:rPr>
                  </w:pPr>
                  <w:r w:rsidRPr="00BE6C41">
                    <w:rPr>
                      <w:rFonts w:ascii="Tahoma" w:hAnsi="Tahoma" w:cs="Tahoma"/>
                      <w:sz w:val="19"/>
                      <w:szCs w:val="19"/>
                    </w:rPr>
                    <w:t>4D3</w:t>
                  </w:r>
                </w:p>
              </w:tc>
              <w:tc>
                <w:tcPr>
                  <w:tcW w:w="4102" w:type="dxa"/>
                  <w:gridSpan w:val="2"/>
                  <w:vAlign w:val="center"/>
                </w:tcPr>
                <w:p w14:paraId="3371D3F5"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Mini-bus and walking bus provision ensures targeted PP individuals arrive at school for Breakfast Club and receive learning support.</w:t>
                  </w:r>
                </w:p>
              </w:tc>
              <w:tc>
                <w:tcPr>
                  <w:tcW w:w="1377" w:type="dxa"/>
                  <w:vAlign w:val="center"/>
                </w:tcPr>
                <w:p w14:paraId="30DD1C1F"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FF0000"/>
                      <w:sz w:val="18"/>
                      <w:szCs w:val="18"/>
                    </w:rPr>
                    <w:t xml:space="preserve">Deputy HT </w:t>
                  </w:r>
                  <w:r w:rsidRPr="00BE6C41">
                    <w:rPr>
                      <w:rFonts w:ascii="Tahoma" w:hAnsi="Tahoma" w:cs="Tahoma"/>
                      <w:color w:val="943634" w:themeColor="accent2" w:themeShade="BF"/>
                      <w:sz w:val="18"/>
                      <w:szCs w:val="18"/>
                    </w:rPr>
                    <w:t>Assistant HT</w:t>
                  </w:r>
                </w:p>
              </w:tc>
              <w:tc>
                <w:tcPr>
                  <w:tcW w:w="1377" w:type="dxa"/>
                  <w:gridSpan w:val="2"/>
                  <w:vAlign w:val="center"/>
                </w:tcPr>
                <w:p w14:paraId="2D8C9AFE"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By 30.09.2016</w:t>
                  </w:r>
                </w:p>
              </w:tc>
              <w:tc>
                <w:tcPr>
                  <w:tcW w:w="1376" w:type="dxa"/>
                  <w:vAlign w:val="center"/>
                </w:tcPr>
                <w:p w14:paraId="0622D1ED"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£2500 PP Funding</w:t>
                  </w:r>
                </w:p>
              </w:tc>
              <w:tc>
                <w:tcPr>
                  <w:tcW w:w="1376" w:type="dxa"/>
                  <w:gridSpan w:val="3"/>
                  <w:vAlign w:val="center"/>
                </w:tcPr>
                <w:p w14:paraId="00DC27CD" w14:textId="77777777" w:rsidR="00CC68F8" w:rsidRPr="00BE6C41" w:rsidRDefault="00CC68F8" w:rsidP="00CC68F8">
                  <w:pPr>
                    <w:pStyle w:val="NoSpacing"/>
                    <w:jc w:val="center"/>
                    <w:rPr>
                      <w:rFonts w:ascii="Tahoma" w:hAnsi="Tahoma" w:cs="Tahoma"/>
                      <w:color w:val="C00000"/>
                      <w:sz w:val="18"/>
                      <w:szCs w:val="18"/>
                    </w:rPr>
                  </w:pPr>
                  <w:r w:rsidRPr="00BE6C41">
                    <w:rPr>
                      <w:rFonts w:ascii="Tahoma" w:hAnsi="Tahoma" w:cs="Tahoma"/>
                      <w:color w:val="C00000"/>
                      <w:sz w:val="18"/>
                      <w:szCs w:val="18"/>
                    </w:rPr>
                    <w:t>Jason</w:t>
                  </w:r>
                </w:p>
                <w:p w14:paraId="18EF8784"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C00000"/>
                      <w:sz w:val="18"/>
                      <w:szCs w:val="18"/>
                    </w:rPr>
                    <w:t>Holland</w:t>
                  </w:r>
                </w:p>
              </w:tc>
              <w:tc>
                <w:tcPr>
                  <w:tcW w:w="2902" w:type="dxa"/>
                  <w:gridSpan w:val="3"/>
                  <w:vMerge/>
                  <w:vAlign w:val="center"/>
                </w:tcPr>
                <w:p w14:paraId="382E9498" w14:textId="77777777" w:rsidR="00CC68F8" w:rsidRPr="004F7437" w:rsidRDefault="00CC68F8" w:rsidP="00CC68F8">
                  <w:pPr>
                    <w:pStyle w:val="NoSpacing"/>
                    <w:rPr>
                      <w:rFonts w:ascii="Tahoma" w:hAnsi="Tahoma" w:cs="Tahoma"/>
                      <w:sz w:val="18"/>
                      <w:szCs w:val="18"/>
                    </w:rPr>
                  </w:pPr>
                </w:p>
              </w:tc>
              <w:tc>
                <w:tcPr>
                  <w:tcW w:w="671" w:type="dxa"/>
                  <w:vMerge/>
                  <w:vAlign w:val="center"/>
                </w:tcPr>
                <w:p w14:paraId="6E074EB0" w14:textId="77777777" w:rsidR="00CC68F8" w:rsidRPr="00BE6C41" w:rsidRDefault="00CC68F8" w:rsidP="00CC68F8">
                  <w:pPr>
                    <w:pStyle w:val="NoSpacing"/>
                    <w:rPr>
                      <w:rFonts w:ascii="Tahoma" w:hAnsi="Tahoma" w:cs="Tahoma"/>
                      <w:sz w:val="19"/>
                      <w:szCs w:val="19"/>
                    </w:rPr>
                  </w:pPr>
                </w:p>
              </w:tc>
            </w:tr>
            <w:tr w:rsidR="00CC68F8" w:rsidRPr="004F7437" w14:paraId="209B22AC" w14:textId="77777777" w:rsidTr="00CC68F8">
              <w:trPr>
                <w:trHeight w:val="676"/>
              </w:trPr>
              <w:tc>
                <w:tcPr>
                  <w:tcW w:w="705" w:type="dxa"/>
                  <w:vMerge/>
                  <w:textDirection w:val="btLr"/>
                  <w:vAlign w:val="center"/>
                </w:tcPr>
                <w:p w14:paraId="4B56F060" w14:textId="77777777" w:rsidR="00CC68F8" w:rsidRPr="00BE6C41" w:rsidRDefault="00CC68F8" w:rsidP="00CC68F8">
                  <w:pPr>
                    <w:pStyle w:val="NoSpacing"/>
                    <w:ind w:left="113" w:right="113"/>
                    <w:jc w:val="center"/>
                    <w:rPr>
                      <w:rFonts w:ascii="Tahoma" w:hAnsi="Tahoma" w:cs="Tahoma"/>
                      <w:sz w:val="19"/>
                      <w:szCs w:val="19"/>
                    </w:rPr>
                  </w:pPr>
                </w:p>
              </w:tc>
              <w:tc>
                <w:tcPr>
                  <w:tcW w:w="710" w:type="dxa"/>
                  <w:tcBorders>
                    <w:bottom w:val="single" w:sz="4" w:space="0" w:color="auto"/>
                  </w:tcBorders>
                  <w:shd w:val="clear" w:color="auto" w:fill="E5DFEC" w:themeFill="accent4" w:themeFillTint="33"/>
                  <w:vAlign w:val="center"/>
                </w:tcPr>
                <w:p w14:paraId="61505D0D" w14:textId="77777777" w:rsidR="00CC68F8" w:rsidRPr="00BE6C41" w:rsidRDefault="00CC68F8" w:rsidP="00CC68F8">
                  <w:pPr>
                    <w:jc w:val="center"/>
                    <w:rPr>
                      <w:rFonts w:ascii="Tahoma" w:hAnsi="Tahoma" w:cs="Tahoma"/>
                      <w:sz w:val="19"/>
                      <w:szCs w:val="19"/>
                    </w:rPr>
                  </w:pPr>
                  <w:r w:rsidRPr="00BE6C41">
                    <w:rPr>
                      <w:rFonts w:ascii="Tahoma" w:hAnsi="Tahoma" w:cs="Tahoma"/>
                      <w:sz w:val="19"/>
                      <w:szCs w:val="19"/>
                    </w:rPr>
                    <w:t>4D4</w:t>
                  </w:r>
                </w:p>
              </w:tc>
              <w:tc>
                <w:tcPr>
                  <w:tcW w:w="4102" w:type="dxa"/>
                  <w:gridSpan w:val="2"/>
                  <w:tcBorders>
                    <w:bottom w:val="single" w:sz="4" w:space="0" w:color="auto"/>
                  </w:tcBorders>
                  <w:vAlign w:val="center"/>
                </w:tcPr>
                <w:p w14:paraId="630EB52E" w14:textId="77777777" w:rsidR="00CC68F8" w:rsidRPr="00BE6C41" w:rsidRDefault="00CC68F8" w:rsidP="00CC68F8">
                  <w:pPr>
                    <w:rPr>
                      <w:rFonts w:ascii="Tahoma" w:hAnsi="Tahoma" w:cs="Tahoma"/>
                      <w:sz w:val="19"/>
                      <w:szCs w:val="19"/>
                    </w:rPr>
                  </w:pPr>
                  <w:r w:rsidRPr="00BE6C41">
                    <w:rPr>
                      <w:rFonts w:ascii="Tahoma" w:hAnsi="Tahoma" w:cs="Tahoma"/>
                      <w:sz w:val="19"/>
                      <w:szCs w:val="19"/>
                    </w:rPr>
                    <w:t>Targeted PP and boys</w:t>
                  </w:r>
                  <w:r>
                    <w:rPr>
                      <w:rFonts w:ascii="Tahoma" w:hAnsi="Tahoma" w:cs="Tahoma"/>
                      <w:sz w:val="19"/>
                      <w:szCs w:val="19"/>
                    </w:rPr>
                    <w:t>/girls</w:t>
                  </w:r>
                  <w:r w:rsidRPr="00BE6C41">
                    <w:rPr>
                      <w:rFonts w:ascii="Tahoma" w:hAnsi="Tahoma" w:cs="Tahoma"/>
                      <w:sz w:val="19"/>
                      <w:szCs w:val="19"/>
                    </w:rPr>
                    <w:t xml:space="preserve"> to receive additional learning support through after school provision facilitated by TA restructure.</w:t>
                  </w:r>
                </w:p>
              </w:tc>
              <w:tc>
                <w:tcPr>
                  <w:tcW w:w="1377" w:type="dxa"/>
                  <w:tcBorders>
                    <w:bottom w:val="single" w:sz="4" w:space="0" w:color="auto"/>
                  </w:tcBorders>
                  <w:vAlign w:val="center"/>
                </w:tcPr>
                <w:p w14:paraId="46499069" w14:textId="77777777" w:rsidR="00CC68F8" w:rsidRPr="00BE6C41" w:rsidRDefault="00CC68F8" w:rsidP="00CC68F8">
                  <w:pPr>
                    <w:pStyle w:val="NoSpacing"/>
                    <w:jc w:val="center"/>
                    <w:rPr>
                      <w:rFonts w:ascii="Tahoma" w:hAnsi="Tahoma" w:cs="Tahoma"/>
                      <w:color w:val="943634" w:themeColor="accent2" w:themeShade="BF"/>
                      <w:sz w:val="18"/>
                      <w:szCs w:val="18"/>
                    </w:rPr>
                  </w:pPr>
                  <w:r w:rsidRPr="00BE6C41">
                    <w:rPr>
                      <w:rFonts w:ascii="Tahoma" w:hAnsi="Tahoma" w:cs="Tahoma"/>
                      <w:color w:val="FF0000"/>
                      <w:sz w:val="18"/>
                      <w:szCs w:val="18"/>
                    </w:rPr>
                    <w:t xml:space="preserve">Deputy HT </w:t>
                  </w:r>
                  <w:r w:rsidRPr="00BE6C41">
                    <w:rPr>
                      <w:rFonts w:ascii="Tahoma" w:hAnsi="Tahoma" w:cs="Tahoma"/>
                      <w:color w:val="C00000"/>
                      <w:sz w:val="18"/>
                      <w:szCs w:val="18"/>
                    </w:rPr>
                    <w:t>Headteacher</w:t>
                  </w:r>
                </w:p>
              </w:tc>
              <w:tc>
                <w:tcPr>
                  <w:tcW w:w="1377" w:type="dxa"/>
                  <w:gridSpan w:val="2"/>
                  <w:tcBorders>
                    <w:bottom w:val="single" w:sz="4" w:space="0" w:color="auto"/>
                  </w:tcBorders>
                  <w:vAlign w:val="center"/>
                </w:tcPr>
                <w:p w14:paraId="0F35D8CD"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30.09</w:t>
                  </w:r>
                  <w:r w:rsidRPr="00BE6C41">
                    <w:rPr>
                      <w:rFonts w:ascii="Tahoma" w:hAnsi="Tahoma" w:cs="Tahoma"/>
                      <w:sz w:val="18"/>
                      <w:szCs w:val="18"/>
                    </w:rPr>
                    <w:t>.2016</w:t>
                  </w:r>
                </w:p>
              </w:tc>
              <w:tc>
                <w:tcPr>
                  <w:tcW w:w="1376" w:type="dxa"/>
                  <w:tcBorders>
                    <w:bottom w:val="single" w:sz="4" w:space="0" w:color="auto"/>
                  </w:tcBorders>
                  <w:vAlign w:val="center"/>
                </w:tcPr>
                <w:p w14:paraId="1FCADCFB"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£600 PP Funding</w:t>
                  </w:r>
                </w:p>
              </w:tc>
              <w:tc>
                <w:tcPr>
                  <w:tcW w:w="1376" w:type="dxa"/>
                  <w:gridSpan w:val="3"/>
                  <w:vAlign w:val="center"/>
                </w:tcPr>
                <w:p w14:paraId="448C5EFA" w14:textId="77777777" w:rsidR="00CC68F8" w:rsidRPr="00BE6C41" w:rsidRDefault="00CC68F8" w:rsidP="00CC68F8">
                  <w:pPr>
                    <w:pStyle w:val="NoSpacing"/>
                    <w:jc w:val="center"/>
                    <w:rPr>
                      <w:rFonts w:ascii="Tahoma" w:hAnsi="Tahoma" w:cs="Tahoma"/>
                      <w:color w:val="C00000"/>
                      <w:sz w:val="18"/>
                      <w:szCs w:val="18"/>
                    </w:rPr>
                  </w:pPr>
                  <w:r w:rsidRPr="00BE6C41">
                    <w:rPr>
                      <w:rFonts w:ascii="Tahoma" w:hAnsi="Tahoma" w:cs="Tahoma"/>
                      <w:color w:val="C00000"/>
                      <w:sz w:val="18"/>
                      <w:szCs w:val="18"/>
                    </w:rPr>
                    <w:t>Jason</w:t>
                  </w:r>
                </w:p>
                <w:p w14:paraId="582475D5"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C00000"/>
                      <w:sz w:val="18"/>
                      <w:szCs w:val="18"/>
                    </w:rPr>
                    <w:t>Holland</w:t>
                  </w:r>
                </w:p>
              </w:tc>
              <w:tc>
                <w:tcPr>
                  <w:tcW w:w="2902" w:type="dxa"/>
                  <w:gridSpan w:val="3"/>
                  <w:vMerge/>
                  <w:vAlign w:val="center"/>
                </w:tcPr>
                <w:p w14:paraId="09C9647E" w14:textId="77777777" w:rsidR="00CC68F8" w:rsidRPr="00807BC9" w:rsidRDefault="00CC68F8" w:rsidP="00CC68F8">
                  <w:pPr>
                    <w:pStyle w:val="NoSpacing"/>
                    <w:numPr>
                      <w:ilvl w:val="0"/>
                      <w:numId w:val="28"/>
                    </w:numPr>
                    <w:ind w:left="212" w:hanging="224"/>
                    <w:rPr>
                      <w:rFonts w:ascii="Tahoma" w:hAnsi="Tahoma" w:cs="Tahoma"/>
                      <w:sz w:val="18"/>
                      <w:szCs w:val="18"/>
                    </w:rPr>
                  </w:pPr>
                </w:p>
              </w:tc>
              <w:tc>
                <w:tcPr>
                  <w:tcW w:w="671" w:type="dxa"/>
                  <w:vMerge/>
                  <w:textDirection w:val="btLr"/>
                  <w:vAlign w:val="center"/>
                </w:tcPr>
                <w:p w14:paraId="0E20EFC5" w14:textId="77777777" w:rsidR="00CC68F8" w:rsidRPr="00BE6C41" w:rsidRDefault="00CC68F8" w:rsidP="00CC68F8">
                  <w:pPr>
                    <w:pStyle w:val="NoSpacing"/>
                    <w:ind w:left="113" w:right="113"/>
                    <w:jc w:val="center"/>
                    <w:rPr>
                      <w:rFonts w:ascii="Tahoma" w:hAnsi="Tahoma" w:cs="Tahoma"/>
                      <w:sz w:val="19"/>
                      <w:szCs w:val="19"/>
                    </w:rPr>
                  </w:pPr>
                </w:p>
              </w:tc>
            </w:tr>
            <w:tr w:rsidR="00CC68F8" w:rsidRPr="004F7437" w14:paraId="5AB63D51" w14:textId="77777777" w:rsidTr="00CC68F8">
              <w:trPr>
                <w:trHeight w:val="676"/>
              </w:trPr>
              <w:tc>
                <w:tcPr>
                  <w:tcW w:w="705" w:type="dxa"/>
                  <w:vMerge/>
                  <w:textDirection w:val="btLr"/>
                  <w:vAlign w:val="center"/>
                </w:tcPr>
                <w:p w14:paraId="7A8DEC9C" w14:textId="77777777" w:rsidR="00CC68F8" w:rsidRPr="00BE6C41" w:rsidRDefault="00CC68F8" w:rsidP="00CC68F8">
                  <w:pPr>
                    <w:pStyle w:val="NoSpacing"/>
                    <w:ind w:left="113" w:right="113"/>
                    <w:jc w:val="center"/>
                    <w:rPr>
                      <w:rFonts w:ascii="Tahoma" w:hAnsi="Tahoma" w:cs="Tahoma"/>
                      <w:sz w:val="19"/>
                      <w:szCs w:val="19"/>
                    </w:rPr>
                  </w:pPr>
                </w:p>
              </w:tc>
              <w:tc>
                <w:tcPr>
                  <w:tcW w:w="710" w:type="dxa"/>
                  <w:tcBorders>
                    <w:top w:val="single" w:sz="4" w:space="0" w:color="auto"/>
                    <w:bottom w:val="single" w:sz="4" w:space="0" w:color="auto"/>
                    <w:right w:val="single" w:sz="4" w:space="0" w:color="auto"/>
                  </w:tcBorders>
                  <w:shd w:val="clear" w:color="auto" w:fill="F2DBDB" w:themeFill="accent2" w:themeFillTint="33"/>
                  <w:vAlign w:val="center"/>
                </w:tcPr>
                <w:p w14:paraId="31BB0B7E" w14:textId="77777777" w:rsidR="00CC68F8" w:rsidRPr="00BE6C41" w:rsidRDefault="00CC68F8" w:rsidP="00CC68F8">
                  <w:pPr>
                    <w:jc w:val="center"/>
                    <w:rPr>
                      <w:rFonts w:ascii="Tahoma" w:hAnsi="Tahoma" w:cs="Tahoma"/>
                      <w:sz w:val="19"/>
                      <w:szCs w:val="19"/>
                    </w:rPr>
                  </w:pPr>
                  <w:r w:rsidRPr="00BE6C41">
                    <w:rPr>
                      <w:rFonts w:ascii="Tahoma" w:hAnsi="Tahoma" w:cs="Tahoma"/>
                      <w:sz w:val="19"/>
                      <w:szCs w:val="19"/>
                    </w:rPr>
                    <w:t>4D5</w:t>
                  </w:r>
                </w:p>
              </w:tc>
              <w:tc>
                <w:tcPr>
                  <w:tcW w:w="4102" w:type="dxa"/>
                  <w:gridSpan w:val="2"/>
                  <w:tcBorders>
                    <w:top w:val="single" w:sz="4" w:space="0" w:color="auto"/>
                    <w:left w:val="single" w:sz="4" w:space="0" w:color="auto"/>
                    <w:bottom w:val="single" w:sz="4" w:space="0" w:color="auto"/>
                    <w:right w:val="single" w:sz="4" w:space="0" w:color="auto"/>
                  </w:tcBorders>
                  <w:vAlign w:val="center"/>
                </w:tcPr>
                <w:p w14:paraId="6FB4AD1F"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Establish support groups for vulnerable boys e.g. lunchtime nurture group, GLT reading group, father and sons computing group, etc.</w:t>
                  </w:r>
                </w:p>
              </w:tc>
              <w:tc>
                <w:tcPr>
                  <w:tcW w:w="1377" w:type="dxa"/>
                  <w:tcBorders>
                    <w:top w:val="single" w:sz="4" w:space="0" w:color="auto"/>
                    <w:left w:val="single" w:sz="4" w:space="0" w:color="auto"/>
                    <w:bottom w:val="single" w:sz="4" w:space="0" w:color="auto"/>
                    <w:right w:val="single" w:sz="4" w:space="0" w:color="auto"/>
                  </w:tcBorders>
                  <w:vAlign w:val="center"/>
                </w:tcPr>
                <w:p w14:paraId="016281FD" w14:textId="77777777" w:rsidR="00CC68F8" w:rsidRPr="00BE6C41" w:rsidRDefault="00CC68F8" w:rsidP="00CC68F8">
                  <w:pPr>
                    <w:pStyle w:val="NoSpacing"/>
                    <w:jc w:val="center"/>
                    <w:rPr>
                      <w:rFonts w:ascii="Tahoma" w:hAnsi="Tahoma" w:cs="Tahoma"/>
                      <w:color w:val="7030A0"/>
                      <w:sz w:val="18"/>
                      <w:szCs w:val="18"/>
                    </w:rPr>
                  </w:pPr>
                  <w:r w:rsidRPr="00BE6C41">
                    <w:rPr>
                      <w:rFonts w:ascii="Tahoma" w:hAnsi="Tahoma" w:cs="Tahoma"/>
                      <w:color w:val="FF0000"/>
                      <w:sz w:val="18"/>
                      <w:szCs w:val="18"/>
                    </w:rPr>
                    <w:t>Deputy HT</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3B2186F9"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07</w:t>
                  </w:r>
                  <w:r w:rsidRPr="00BE6C41">
                    <w:rPr>
                      <w:rFonts w:ascii="Tahoma" w:hAnsi="Tahoma" w:cs="Tahoma"/>
                      <w:sz w:val="18"/>
                      <w:szCs w:val="18"/>
                    </w:rPr>
                    <w:t>.10.2016</w:t>
                  </w:r>
                </w:p>
              </w:tc>
              <w:tc>
                <w:tcPr>
                  <w:tcW w:w="1376" w:type="dxa"/>
                  <w:tcBorders>
                    <w:top w:val="single" w:sz="4" w:space="0" w:color="auto"/>
                    <w:left w:val="single" w:sz="4" w:space="0" w:color="auto"/>
                    <w:bottom w:val="single" w:sz="4" w:space="0" w:color="auto"/>
                  </w:tcBorders>
                  <w:vAlign w:val="center"/>
                </w:tcPr>
                <w:p w14:paraId="1043E3EA"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£600 PP Funding</w:t>
                  </w:r>
                </w:p>
              </w:tc>
              <w:tc>
                <w:tcPr>
                  <w:tcW w:w="1376" w:type="dxa"/>
                  <w:gridSpan w:val="3"/>
                  <w:vAlign w:val="center"/>
                </w:tcPr>
                <w:p w14:paraId="178B44B4" w14:textId="77777777" w:rsidR="00CC68F8" w:rsidRPr="00BE6C41" w:rsidRDefault="00CC68F8" w:rsidP="00CC68F8">
                  <w:pPr>
                    <w:pStyle w:val="NoSpacing"/>
                    <w:jc w:val="center"/>
                    <w:rPr>
                      <w:rFonts w:ascii="Tahoma" w:hAnsi="Tahoma" w:cs="Tahoma"/>
                      <w:color w:val="C00000"/>
                      <w:sz w:val="18"/>
                      <w:szCs w:val="18"/>
                    </w:rPr>
                  </w:pPr>
                  <w:r w:rsidRPr="00BE6C41">
                    <w:rPr>
                      <w:rFonts w:ascii="Tahoma" w:hAnsi="Tahoma" w:cs="Tahoma"/>
                      <w:color w:val="C00000"/>
                      <w:sz w:val="18"/>
                      <w:szCs w:val="18"/>
                    </w:rPr>
                    <w:t>Jason</w:t>
                  </w:r>
                </w:p>
                <w:p w14:paraId="54D765D0"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C00000"/>
                      <w:sz w:val="18"/>
                      <w:szCs w:val="18"/>
                    </w:rPr>
                    <w:t>Holland</w:t>
                  </w:r>
                </w:p>
              </w:tc>
              <w:tc>
                <w:tcPr>
                  <w:tcW w:w="2902" w:type="dxa"/>
                  <w:gridSpan w:val="3"/>
                  <w:vMerge/>
                  <w:vAlign w:val="center"/>
                </w:tcPr>
                <w:p w14:paraId="6669ADC8" w14:textId="77777777" w:rsidR="00CC68F8" w:rsidRPr="004F7437" w:rsidRDefault="00CC68F8" w:rsidP="00CC68F8">
                  <w:pPr>
                    <w:pStyle w:val="NoSpacing"/>
                    <w:rPr>
                      <w:rFonts w:ascii="Tahoma" w:hAnsi="Tahoma" w:cs="Tahoma"/>
                      <w:sz w:val="18"/>
                      <w:szCs w:val="18"/>
                    </w:rPr>
                  </w:pPr>
                </w:p>
              </w:tc>
              <w:tc>
                <w:tcPr>
                  <w:tcW w:w="671" w:type="dxa"/>
                  <w:vMerge/>
                  <w:vAlign w:val="center"/>
                </w:tcPr>
                <w:p w14:paraId="7F3CCDF5" w14:textId="77777777" w:rsidR="00CC68F8" w:rsidRPr="00BE6C41" w:rsidRDefault="00CC68F8" w:rsidP="00CC68F8">
                  <w:pPr>
                    <w:pStyle w:val="NoSpacing"/>
                    <w:ind w:left="113" w:right="113"/>
                    <w:jc w:val="center"/>
                    <w:rPr>
                      <w:rFonts w:ascii="Tahoma" w:hAnsi="Tahoma" w:cs="Tahoma"/>
                      <w:sz w:val="19"/>
                      <w:szCs w:val="19"/>
                    </w:rPr>
                  </w:pPr>
                </w:p>
              </w:tc>
            </w:tr>
            <w:tr w:rsidR="00CC68F8" w:rsidRPr="004F7437" w14:paraId="7CBFBFDF" w14:textId="77777777" w:rsidTr="00CC68F8">
              <w:trPr>
                <w:trHeight w:val="676"/>
              </w:trPr>
              <w:tc>
                <w:tcPr>
                  <w:tcW w:w="705" w:type="dxa"/>
                  <w:vMerge/>
                  <w:textDirection w:val="btLr"/>
                  <w:vAlign w:val="center"/>
                </w:tcPr>
                <w:p w14:paraId="1C5B3C72" w14:textId="77777777" w:rsidR="00CC68F8" w:rsidRPr="00BE6C41" w:rsidRDefault="00CC68F8" w:rsidP="00CC68F8">
                  <w:pPr>
                    <w:pStyle w:val="NoSpacing"/>
                    <w:ind w:left="113" w:right="113"/>
                    <w:jc w:val="center"/>
                    <w:rPr>
                      <w:rFonts w:ascii="Tahoma" w:hAnsi="Tahoma" w:cs="Tahoma"/>
                      <w:sz w:val="19"/>
                      <w:szCs w:val="19"/>
                    </w:rPr>
                  </w:pPr>
                </w:p>
              </w:tc>
              <w:tc>
                <w:tcPr>
                  <w:tcW w:w="710" w:type="dxa"/>
                  <w:tcBorders>
                    <w:top w:val="single" w:sz="4" w:space="0" w:color="auto"/>
                  </w:tcBorders>
                  <w:shd w:val="clear" w:color="auto" w:fill="F2DBDB" w:themeFill="accent2" w:themeFillTint="33"/>
                  <w:vAlign w:val="center"/>
                </w:tcPr>
                <w:p w14:paraId="732AAA17" w14:textId="77777777" w:rsidR="00CC68F8" w:rsidRPr="00BE6C41" w:rsidRDefault="00CC68F8" w:rsidP="00CC68F8">
                  <w:pPr>
                    <w:jc w:val="center"/>
                    <w:rPr>
                      <w:rFonts w:ascii="Tahoma" w:hAnsi="Tahoma" w:cs="Tahoma"/>
                      <w:sz w:val="19"/>
                      <w:szCs w:val="19"/>
                    </w:rPr>
                  </w:pPr>
                  <w:r>
                    <w:rPr>
                      <w:rFonts w:ascii="Tahoma" w:hAnsi="Tahoma" w:cs="Tahoma"/>
                      <w:sz w:val="19"/>
                      <w:szCs w:val="19"/>
                    </w:rPr>
                    <w:t>4D6</w:t>
                  </w:r>
                </w:p>
              </w:tc>
              <w:tc>
                <w:tcPr>
                  <w:tcW w:w="4102" w:type="dxa"/>
                  <w:gridSpan w:val="2"/>
                  <w:tcBorders>
                    <w:top w:val="single" w:sz="4" w:space="0" w:color="auto"/>
                  </w:tcBorders>
                  <w:vAlign w:val="center"/>
                </w:tcPr>
                <w:p w14:paraId="46CC3BE7" w14:textId="77777777" w:rsidR="00CC68F8" w:rsidRPr="00BE6C41" w:rsidRDefault="00CC68F8" w:rsidP="00CC68F8">
                  <w:pPr>
                    <w:pStyle w:val="NoSpacing"/>
                    <w:rPr>
                      <w:rFonts w:ascii="Tahoma" w:hAnsi="Tahoma" w:cs="Tahoma"/>
                      <w:sz w:val="19"/>
                      <w:szCs w:val="19"/>
                    </w:rPr>
                  </w:pPr>
                  <w:r>
                    <w:rPr>
                      <w:rFonts w:ascii="Tahoma" w:hAnsi="Tahoma" w:cs="Tahoma"/>
                      <w:sz w:val="19"/>
                      <w:szCs w:val="19"/>
                    </w:rPr>
                    <w:t>Conduct a pupil-led needs analysis (with a focus on under attaining groups) exploring what engages and motivates them to learn.</w:t>
                  </w:r>
                </w:p>
              </w:tc>
              <w:tc>
                <w:tcPr>
                  <w:tcW w:w="1377" w:type="dxa"/>
                  <w:tcBorders>
                    <w:top w:val="single" w:sz="4" w:space="0" w:color="auto"/>
                  </w:tcBorders>
                  <w:vAlign w:val="center"/>
                </w:tcPr>
                <w:p w14:paraId="2422D706" w14:textId="77777777" w:rsidR="00CC68F8" w:rsidRPr="00BE6C41" w:rsidRDefault="00CC68F8" w:rsidP="00CC68F8">
                  <w:pPr>
                    <w:pStyle w:val="NoSpacing"/>
                    <w:jc w:val="center"/>
                    <w:rPr>
                      <w:rFonts w:ascii="Tahoma" w:hAnsi="Tahoma" w:cs="Tahoma"/>
                      <w:color w:val="7030A0"/>
                      <w:sz w:val="18"/>
                      <w:szCs w:val="18"/>
                    </w:rPr>
                  </w:pPr>
                  <w:r w:rsidRPr="00BE6C41">
                    <w:rPr>
                      <w:rFonts w:ascii="Tahoma" w:hAnsi="Tahoma" w:cs="Tahoma"/>
                      <w:color w:val="FF0000"/>
                      <w:sz w:val="18"/>
                      <w:szCs w:val="18"/>
                    </w:rPr>
                    <w:t>Deputy HT</w:t>
                  </w:r>
                </w:p>
              </w:tc>
              <w:tc>
                <w:tcPr>
                  <w:tcW w:w="1377" w:type="dxa"/>
                  <w:gridSpan w:val="2"/>
                  <w:tcBorders>
                    <w:top w:val="single" w:sz="4" w:space="0" w:color="auto"/>
                  </w:tcBorders>
                  <w:vAlign w:val="center"/>
                </w:tcPr>
                <w:p w14:paraId="679FCD4E"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21.10</w:t>
                  </w:r>
                  <w:r w:rsidRPr="00BE6C41">
                    <w:rPr>
                      <w:rFonts w:ascii="Tahoma" w:hAnsi="Tahoma" w:cs="Tahoma"/>
                      <w:sz w:val="18"/>
                      <w:szCs w:val="18"/>
                    </w:rPr>
                    <w:t>.2016</w:t>
                  </w:r>
                </w:p>
              </w:tc>
              <w:tc>
                <w:tcPr>
                  <w:tcW w:w="1376" w:type="dxa"/>
                  <w:tcBorders>
                    <w:top w:val="single" w:sz="4" w:space="0" w:color="auto"/>
                  </w:tcBorders>
                  <w:vAlign w:val="center"/>
                </w:tcPr>
                <w:p w14:paraId="78941827"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Nil</w:t>
                  </w:r>
                </w:p>
              </w:tc>
              <w:tc>
                <w:tcPr>
                  <w:tcW w:w="1376" w:type="dxa"/>
                  <w:gridSpan w:val="3"/>
                  <w:vAlign w:val="center"/>
                </w:tcPr>
                <w:p w14:paraId="646F82CE" w14:textId="77777777" w:rsidR="00CC68F8" w:rsidRPr="00BE6C41" w:rsidRDefault="00CC68F8" w:rsidP="00CC68F8">
                  <w:pPr>
                    <w:pStyle w:val="NoSpacing"/>
                    <w:jc w:val="center"/>
                    <w:rPr>
                      <w:rFonts w:ascii="Tahoma" w:hAnsi="Tahoma" w:cs="Tahoma"/>
                      <w:color w:val="C00000"/>
                      <w:sz w:val="18"/>
                      <w:szCs w:val="18"/>
                    </w:rPr>
                  </w:pPr>
                  <w:r w:rsidRPr="00BE6C41">
                    <w:rPr>
                      <w:rFonts w:ascii="Tahoma" w:hAnsi="Tahoma" w:cs="Tahoma"/>
                      <w:color w:val="C00000"/>
                      <w:sz w:val="18"/>
                      <w:szCs w:val="18"/>
                    </w:rPr>
                    <w:t>Jason</w:t>
                  </w:r>
                </w:p>
                <w:p w14:paraId="24FA15BE"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C00000"/>
                      <w:sz w:val="18"/>
                      <w:szCs w:val="18"/>
                    </w:rPr>
                    <w:t>Holland</w:t>
                  </w:r>
                </w:p>
              </w:tc>
              <w:tc>
                <w:tcPr>
                  <w:tcW w:w="2902" w:type="dxa"/>
                  <w:gridSpan w:val="3"/>
                  <w:vMerge/>
                  <w:vAlign w:val="center"/>
                </w:tcPr>
                <w:p w14:paraId="2920EBFF" w14:textId="77777777" w:rsidR="00CC68F8" w:rsidRPr="00EA3F95" w:rsidRDefault="00CC68F8" w:rsidP="00CC68F8">
                  <w:pPr>
                    <w:pStyle w:val="NoSpacing"/>
                    <w:rPr>
                      <w:rFonts w:ascii="Tahoma" w:hAnsi="Tahoma" w:cs="Tahoma"/>
                      <w:sz w:val="18"/>
                      <w:szCs w:val="18"/>
                    </w:rPr>
                  </w:pPr>
                </w:p>
              </w:tc>
              <w:tc>
                <w:tcPr>
                  <w:tcW w:w="671" w:type="dxa"/>
                  <w:vMerge/>
                  <w:textDirection w:val="btLr"/>
                  <w:vAlign w:val="center"/>
                </w:tcPr>
                <w:p w14:paraId="6F0A6489" w14:textId="77777777" w:rsidR="00CC68F8" w:rsidRPr="00BE6C41" w:rsidRDefault="00CC68F8" w:rsidP="00CC68F8">
                  <w:pPr>
                    <w:pStyle w:val="NoSpacing"/>
                    <w:ind w:left="113" w:right="113"/>
                    <w:jc w:val="center"/>
                    <w:rPr>
                      <w:rFonts w:ascii="Tahoma" w:hAnsi="Tahoma" w:cs="Tahoma"/>
                      <w:sz w:val="19"/>
                      <w:szCs w:val="19"/>
                    </w:rPr>
                  </w:pPr>
                </w:p>
              </w:tc>
            </w:tr>
            <w:tr w:rsidR="00CC68F8" w:rsidRPr="004F7437" w14:paraId="38FC2565" w14:textId="77777777" w:rsidTr="00CC68F8">
              <w:trPr>
                <w:trHeight w:val="676"/>
              </w:trPr>
              <w:tc>
                <w:tcPr>
                  <w:tcW w:w="705" w:type="dxa"/>
                  <w:vMerge w:val="restart"/>
                  <w:textDirection w:val="btLr"/>
                  <w:vAlign w:val="center"/>
                </w:tcPr>
                <w:p w14:paraId="6330C1A0" w14:textId="77777777" w:rsidR="00CC68F8" w:rsidRDefault="00CC68F8" w:rsidP="00CC68F8">
                  <w:pPr>
                    <w:pStyle w:val="NoSpacing"/>
                    <w:ind w:left="113" w:right="113"/>
                    <w:jc w:val="center"/>
                    <w:rPr>
                      <w:rFonts w:ascii="Tahoma" w:hAnsi="Tahoma" w:cs="Tahoma"/>
                      <w:sz w:val="19"/>
                      <w:szCs w:val="19"/>
                    </w:rPr>
                  </w:pPr>
                  <w:r>
                    <w:rPr>
                      <w:rFonts w:ascii="Tahoma" w:hAnsi="Tahoma" w:cs="Tahoma"/>
                      <w:sz w:val="19"/>
                      <w:szCs w:val="19"/>
                    </w:rPr>
                    <w:t>By end of</w:t>
                  </w:r>
                </w:p>
                <w:p w14:paraId="6080FB74" w14:textId="77777777" w:rsidR="00CC68F8" w:rsidRPr="00BE6C41" w:rsidRDefault="00CC68F8" w:rsidP="00CC68F8">
                  <w:pPr>
                    <w:pStyle w:val="NoSpacing"/>
                    <w:ind w:left="113" w:right="113"/>
                    <w:jc w:val="center"/>
                    <w:rPr>
                      <w:rFonts w:ascii="Tahoma" w:hAnsi="Tahoma" w:cs="Tahoma"/>
                      <w:sz w:val="19"/>
                      <w:szCs w:val="19"/>
                    </w:rPr>
                  </w:pPr>
                  <w:r>
                    <w:rPr>
                      <w:rFonts w:ascii="Tahoma" w:hAnsi="Tahoma" w:cs="Tahoma"/>
                      <w:sz w:val="19"/>
                      <w:szCs w:val="19"/>
                    </w:rPr>
                    <w:t>March/July</w:t>
                  </w:r>
                  <w:r w:rsidRPr="00305BA6">
                    <w:rPr>
                      <w:rFonts w:ascii="Tahoma" w:hAnsi="Tahoma" w:cs="Tahoma"/>
                      <w:sz w:val="19"/>
                      <w:szCs w:val="19"/>
                    </w:rPr>
                    <w:t xml:space="preserve"> 2017</w:t>
                  </w:r>
                </w:p>
              </w:tc>
              <w:tc>
                <w:tcPr>
                  <w:tcW w:w="710" w:type="dxa"/>
                  <w:shd w:val="clear" w:color="auto" w:fill="F2DBDB" w:themeFill="accent2" w:themeFillTint="33"/>
                  <w:vAlign w:val="center"/>
                </w:tcPr>
                <w:p w14:paraId="4F3B734C" w14:textId="77777777" w:rsidR="00CC68F8" w:rsidRPr="00BE6C41" w:rsidRDefault="00CC68F8" w:rsidP="00CC68F8">
                  <w:pPr>
                    <w:jc w:val="center"/>
                    <w:rPr>
                      <w:rFonts w:ascii="Tahoma" w:hAnsi="Tahoma" w:cs="Tahoma"/>
                      <w:sz w:val="19"/>
                      <w:szCs w:val="19"/>
                    </w:rPr>
                  </w:pPr>
                  <w:r>
                    <w:rPr>
                      <w:rFonts w:ascii="Tahoma" w:hAnsi="Tahoma" w:cs="Tahoma"/>
                      <w:sz w:val="19"/>
                      <w:szCs w:val="19"/>
                    </w:rPr>
                    <w:t>4M</w:t>
                  </w:r>
                  <w:r w:rsidRPr="00BE6C41">
                    <w:rPr>
                      <w:rFonts w:ascii="Tahoma" w:hAnsi="Tahoma" w:cs="Tahoma"/>
                      <w:sz w:val="19"/>
                      <w:szCs w:val="19"/>
                    </w:rPr>
                    <w:t>1</w:t>
                  </w:r>
                </w:p>
              </w:tc>
              <w:tc>
                <w:tcPr>
                  <w:tcW w:w="4102" w:type="dxa"/>
                  <w:gridSpan w:val="2"/>
                  <w:vAlign w:val="center"/>
                </w:tcPr>
                <w:p w14:paraId="36C30280" w14:textId="77777777" w:rsidR="00CC68F8" w:rsidRPr="00BE6C41" w:rsidRDefault="00CC68F8" w:rsidP="00CC68F8">
                  <w:pPr>
                    <w:pStyle w:val="NoSpacing"/>
                    <w:rPr>
                      <w:rFonts w:ascii="Tahoma" w:hAnsi="Tahoma" w:cs="Tahoma"/>
                      <w:sz w:val="19"/>
                      <w:szCs w:val="19"/>
                    </w:rPr>
                  </w:pPr>
                  <w:r w:rsidRPr="00BE6C41">
                    <w:rPr>
                      <w:rFonts w:ascii="Tahoma" w:hAnsi="Tahoma" w:cs="Tahoma"/>
                      <w:sz w:val="19"/>
                      <w:szCs w:val="19"/>
                    </w:rPr>
                    <w:t xml:space="preserve">Visit other similar schools (large primary with minority FSM - 15%ish) to identify successful strategies in use for meeting </w:t>
                  </w:r>
                  <w:r>
                    <w:rPr>
                      <w:rFonts w:ascii="Tahoma" w:hAnsi="Tahoma" w:cs="Tahoma"/>
                      <w:sz w:val="19"/>
                      <w:szCs w:val="19"/>
                    </w:rPr>
                    <w:t>PP pupil needs</w:t>
                  </w:r>
                  <w:r w:rsidRPr="00BE6C41">
                    <w:rPr>
                      <w:rFonts w:ascii="Tahoma" w:hAnsi="Tahoma" w:cs="Tahoma"/>
                      <w:sz w:val="19"/>
                      <w:szCs w:val="19"/>
                    </w:rPr>
                    <w:t>.</w:t>
                  </w:r>
                </w:p>
              </w:tc>
              <w:tc>
                <w:tcPr>
                  <w:tcW w:w="1377" w:type="dxa"/>
                  <w:vAlign w:val="center"/>
                </w:tcPr>
                <w:p w14:paraId="7243C4CF" w14:textId="77777777" w:rsidR="00CC68F8" w:rsidRPr="00BE6C41" w:rsidRDefault="00CC68F8" w:rsidP="00CC68F8">
                  <w:pPr>
                    <w:pStyle w:val="NoSpacing"/>
                    <w:jc w:val="center"/>
                    <w:rPr>
                      <w:rFonts w:ascii="Tahoma" w:hAnsi="Tahoma" w:cs="Tahoma"/>
                      <w:color w:val="984806" w:themeColor="accent6" w:themeShade="80"/>
                      <w:sz w:val="18"/>
                      <w:szCs w:val="18"/>
                    </w:rPr>
                  </w:pPr>
                  <w:r w:rsidRPr="00BE6C41">
                    <w:rPr>
                      <w:rFonts w:ascii="Tahoma" w:hAnsi="Tahoma" w:cs="Tahoma"/>
                      <w:color w:val="984806" w:themeColor="accent6" w:themeShade="80"/>
                      <w:sz w:val="18"/>
                      <w:szCs w:val="18"/>
                    </w:rPr>
                    <w:t>Senior Leaders</w:t>
                  </w:r>
                </w:p>
              </w:tc>
              <w:tc>
                <w:tcPr>
                  <w:tcW w:w="1377" w:type="dxa"/>
                  <w:gridSpan w:val="2"/>
                  <w:vAlign w:val="center"/>
                </w:tcPr>
                <w:p w14:paraId="2CE23103"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10.02.2017</w:t>
                  </w:r>
                </w:p>
              </w:tc>
              <w:tc>
                <w:tcPr>
                  <w:tcW w:w="1376" w:type="dxa"/>
                  <w:vAlign w:val="center"/>
                </w:tcPr>
                <w:p w14:paraId="7C7F04A5"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Nil</w:t>
                  </w:r>
                </w:p>
              </w:tc>
              <w:tc>
                <w:tcPr>
                  <w:tcW w:w="1376" w:type="dxa"/>
                  <w:gridSpan w:val="3"/>
                  <w:vAlign w:val="center"/>
                </w:tcPr>
                <w:p w14:paraId="2FE235DD"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4BACC6" w:themeColor="accent5"/>
                      <w:sz w:val="18"/>
                      <w:szCs w:val="18"/>
                    </w:rPr>
                    <w:t>Chair of Governors</w:t>
                  </w:r>
                </w:p>
              </w:tc>
              <w:tc>
                <w:tcPr>
                  <w:tcW w:w="2902" w:type="dxa"/>
                  <w:gridSpan w:val="3"/>
                  <w:vMerge w:val="restart"/>
                  <w:vAlign w:val="center"/>
                </w:tcPr>
                <w:p w14:paraId="143925F2" w14:textId="77777777" w:rsidR="00CC68F8" w:rsidRDefault="00CC68F8" w:rsidP="00CC68F8">
                  <w:pPr>
                    <w:pStyle w:val="NoSpacing"/>
                    <w:numPr>
                      <w:ilvl w:val="0"/>
                      <w:numId w:val="28"/>
                    </w:numPr>
                    <w:ind w:left="213" w:hanging="223"/>
                    <w:rPr>
                      <w:rFonts w:ascii="Tahoma" w:hAnsi="Tahoma" w:cs="Tahoma"/>
                      <w:sz w:val="18"/>
                      <w:szCs w:val="18"/>
                    </w:rPr>
                  </w:pPr>
                  <w:r>
                    <w:rPr>
                      <w:rFonts w:ascii="Tahoma" w:hAnsi="Tahoma" w:cs="Tahoma"/>
                      <w:sz w:val="18"/>
                      <w:szCs w:val="18"/>
                    </w:rPr>
                    <w:t>Monitor (spring end) and evaluate (summer end) KPIs for narrowing the gap (65%) for key groups of pupils.</w:t>
                  </w:r>
                </w:p>
                <w:p w14:paraId="6F717367" w14:textId="77777777" w:rsidR="00CC68F8" w:rsidRPr="009E0033" w:rsidRDefault="00CC68F8" w:rsidP="00CC68F8">
                  <w:pPr>
                    <w:pStyle w:val="NoSpacing"/>
                    <w:numPr>
                      <w:ilvl w:val="0"/>
                      <w:numId w:val="28"/>
                    </w:numPr>
                    <w:ind w:left="213" w:hanging="223"/>
                    <w:rPr>
                      <w:rFonts w:ascii="Tahoma" w:hAnsi="Tahoma" w:cs="Tahoma"/>
                      <w:sz w:val="18"/>
                      <w:szCs w:val="18"/>
                    </w:rPr>
                  </w:pPr>
                  <w:r w:rsidRPr="009E0033">
                    <w:rPr>
                      <w:rFonts w:ascii="Tahoma" w:hAnsi="Tahoma" w:cs="Tahoma"/>
                      <w:sz w:val="18"/>
                      <w:szCs w:val="18"/>
                    </w:rPr>
                    <w:t>Monitor attendance and lates (ensure reduction).</w:t>
                  </w:r>
                </w:p>
              </w:tc>
              <w:tc>
                <w:tcPr>
                  <w:tcW w:w="671" w:type="dxa"/>
                  <w:vMerge w:val="restart"/>
                  <w:textDirection w:val="btLr"/>
                  <w:vAlign w:val="center"/>
                </w:tcPr>
                <w:p w14:paraId="6E6522FD" w14:textId="77777777" w:rsidR="00CC68F8" w:rsidRPr="00BE6C41" w:rsidRDefault="00CC68F8" w:rsidP="00CC68F8">
                  <w:pPr>
                    <w:pStyle w:val="NoSpacing"/>
                    <w:ind w:left="113" w:right="113"/>
                    <w:jc w:val="center"/>
                    <w:rPr>
                      <w:rFonts w:ascii="Tahoma" w:hAnsi="Tahoma" w:cs="Tahoma"/>
                      <w:sz w:val="19"/>
                      <w:szCs w:val="19"/>
                    </w:rPr>
                  </w:pPr>
                  <w:r w:rsidRPr="00305BA6">
                    <w:rPr>
                      <w:rFonts w:ascii="Tahoma" w:hAnsi="Tahoma" w:cs="Tahoma"/>
                      <w:sz w:val="19"/>
                      <w:szCs w:val="19"/>
                    </w:rPr>
                    <w:t>SLT</w:t>
                  </w:r>
                  <w:r>
                    <w:rPr>
                      <w:rFonts w:ascii="Tahoma" w:hAnsi="Tahoma" w:cs="Tahoma"/>
                      <w:sz w:val="19"/>
                      <w:szCs w:val="19"/>
                    </w:rPr>
                    <w:t xml:space="preserve">, </w:t>
                  </w:r>
                  <w:r w:rsidRPr="00305BA6">
                    <w:rPr>
                      <w:rFonts w:ascii="Tahoma" w:hAnsi="Tahoma" w:cs="Tahoma"/>
                      <w:sz w:val="19"/>
                      <w:szCs w:val="19"/>
                    </w:rPr>
                    <w:t>Governors</w:t>
                  </w:r>
                  <w:r>
                    <w:rPr>
                      <w:rFonts w:ascii="Tahoma" w:hAnsi="Tahoma" w:cs="Tahoma"/>
                      <w:sz w:val="19"/>
                      <w:szCs w:val="19"/>
                    </w:rPr>
                    <w:t>, CEO</w:t>
                  </w:r>
                </w:p>
              </w:tc>
            </w:tr>
            <w:tr w:rsidR="00CC68F8" w:rsidRPr="004F7437" w14:paraId="389A01B0" w14:textId="77777777" w:rsidTr="00CC68F8">
              <w:trPr>
                <w:trHeight w:val="676"/>
              </w:trPr>
              <w:tc>
                <w:tcPr>
                  <w:tcW w:w="705" w:type="dxa"/>
                  <w:vMerge/>
                  <w:textDirection w:val="btLr"/>
                  <w:vAlign w:val="center"/>
                </w:tcPr>
                <w:p w14:paraId="3C33534E" w14:textId="77777777" w:rsidR="00CC68F8" w:rsidRPr="00BE6C41" w:rsidRDefault="00CC68F8" w:rsidP="00CC68F8">
                  <w:pPr>
                    <w:pStyle w:val="NoSpacing"/>
                    <w:ind w:left="113" w:right="113"/>
                    <w:jc w:val="center"/>
                    <w:rPr>
                      <w:rFonts w:ascii="Tahoma" w:hAnsi="Tahoma" w:cs="Tahoma"/>
                      <w:sz w:val="19"/>
                      <w:szCs w:val="19"/>
                    </w:rPr>
                  </w:pPr>
                </w:p>
              </w:tc>
              <w:tc>
                <w:tcPr>
                  <w:tcW w:w="710" w:type="dxa"/>
                  <w:shd w:val="clear" w:color="auto" w:fill="F2DBDB" w:themeFill="accent2" w:themeFillTint="33"/>
                  <w:vAlign w:val="center"/>
                </w:tcPr>
                <w:p w14:paraId="180FB958" w14:textId="77777777" w:rsidR="00CC68F8" w:rsidRPr="00BE6C41" w:rsidRDefault="00CC68F8" w:rsidP="00CC68F8">
                  <w:pPr>
                    <w:jc w:val="center"/>
                    <w:rPr>
                      <w:rFonts w:ascii="Tahoma" w:hAnsi="Tahoma" w:cs="Tahoma"/>
                      <w:sz w:val="19"/>
                      <w:szCs w:val="19"/>
                    </w:rPr>
                  </w:pPr>
                  <w:r>
                    <w:rPr>
                      <w:rFonts w:ascii="Tahoma" w:hAnsi="Tahoma" w:cs="Tahoma"/>
                      <w:sz w:val="19"/>
                      <w:szCs w:val="19"/>
                    </w:rPr>
                    <w:t>4M2</w:t>
                  </w:r>
                </w:p>
              </w:tc>
              <w:tc>
                <w:tcPr>
                  <w:tcW w:w="4102" w:type="dxa"/>
                  <w:gridSpan w:val="2"/>
                  <w:vAlign w:val="center"/>
                </w:tcPr>
                <w:p w14:paraId="2E462EED" w14:textId="77777777" w:rsidR="00CC68F8" w:rsidRPr="00BE6C41" w:rsidRDefault="00CC68F8" w:rsidP="00CC68F8">
                  <w:pPr>
                    <w:pStyle w:val="NoSpacing"/>
                    <w:rPr>
                      <w:rFonts w:ascii="Tahoma" w:hAnsi="Tahoma" w:cs="Tahoma"/>
                      <w:sz w:val="19"/>
                      <w:szCs w:val="19"/>
                    </w:rPr>
                  </w:pPr>
                  <w:r>
                    <w:rPr>
                      <w:rFonts w:ascii="Tahoma" w:hAnsi="Tahoma" w:cs="Tahoma"/>
                      <w:sz w:val="19"/>
                      <w:szCs w:val="19"/>
                    </w:rPr>
                    <w:t>Engage Schools Partnership Programme to aid in identifying where best practice from other schools could be implemented at MPS.</w:t>
                  </w:r>
                </w:p>
              </w:tc>
              <w:tc>
                <w:tcPr>
                  <w:tcW w:w="1377" w:type="dxa"/>
                  <w:vAlign w:val="center"/>
                </w:tcPr>
                <w:p w14:paraId="5582F84A" w14:textId="77777777" w:rsidR="00CC68F8" w:rsidRPr="00BE6C41" w:rsidRDefault="00CC68F8" w:rsidP="00CC68F8">
                  <w:pPr>
                    <w:pStyle w:val="NoSpacing"/>
                    <w:jc w:val="center"/>
                    <w:rPr>
                      <w:rFonts w:ascii="Tahoma" w:hAnsi="Tahoma" w:cs="Tahoma"/>
                      <w:color w:val="7030A0"/>
                      <w:sz w:val="18"/>
                      <w:szCs w:val="18"/>
                    </w:rPr>
                  </w:pPr>
                  <w:r w:rsidRPr="00BE6C41">
                    <w:rPr>
                      <w:rFonts w:ascii="Tahoma" w:hAnsi="Tahoma" w:cs="Tahoma"/>
                      <w:color w:val="984806" w:themeColor="accent6" w:themeShade="80"/>
                      <w:sz w:val="18"/>
                      <w:szCs w:val="18"/>
                    </w:rPr>
                    <w:t>Senior Leaders</w:t>
                  </w:r>
                </w:p>
              </w:tc>
              <w:tc>
                <w:tcPr>
                  <w:tcW w:w="1377" w:type="dxa"/>
                  <w:gridSpan w:val="2"/>
                  <w:vAlign w:val="center"/>
                </w:tcPr>
                <w:p w14:paraId="1C7BFF95"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10.03</w:t>
                  </w:r>
                  <w:r w:rsidRPr="00BE6C41">
                    <w:rPr>
                      <w:rFonts w:ascii="Tahoma" w:hAnsi="Tahoma" w:cs="Tahoma"/>
                      <w:sz w:val="18"/>
                      <w:szCs w:val="18"/>
                    </w:rPr>
                    <w:t>.2017</w:t>
                  </w:r>
                </w:p>
              </w:tc>
              <w:tc>
                <w:tcPr>
                  <w:tcW w:w="1376" w:type="dxa"/>
                  <w:vAlign w:val="center"/>
                </w:tcPr>
                <w:p w14:paraId="5C08C2A8"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Nil</w:t>
                  </w:r>
                </w:p>
              </w:tc>
              <w:tc>
                <w:tcPr>
                  <w:tcW w:w="1376" w:type="dxa"/>
                  <w:gridSpan w:val="3"/>
                  <w:vAlign w:val="center"/>
                </w:tcPr>
                <w:p w14:paraId="57208477" w14:textId="77777777" w:rsidR="00CC68F8" w:rsidRPr="00BE6C41" w:rsidRDefault="00CC68F8" w:rsidP="00CC68F8">
                  <w:pPr>
                    <w:pStyle w:val="NoSpacing"/>
                    <w:jc w:val="center"/>
                    <w:rPr>
                      <w:rFonts w:ascii="Tahoma" w:hAnsi="Tahoma" w:cs="Tahoma"/>
                      <w:sz w:val="18"/>
                      <w:szCs w:val="18"/>
                    </w:rPr>
                  </w:pPr>
                  <w:r w:rsidRPr="007F359B">
                    <w:rPr>
                      <w:rFonts w:ascii="Tahoma" w:hAnsi="Tahoma" w:cs="Tahoma"/>
                      <w:color w:val="996633"/>
                      <w:sz w:val="18"/>
                      <w:szCs w:val="18"/>
                    </w:rPr>
                    <w:t>Carol Hannaford (CEO)</w:t>
                  </w:r>
                </w:p>
              </w:tc>
              <w:tc>
                <w:tcPr>
                  <w:tcW w:w="2902" w:type="dxa"/>
                  <w:gridSpan w:val="3"/>
                  <w:vMerge/>
                  <w:vAlign w:val="center"/>
                </w:tcPr>
                <w:p w14:paraId="1586B67B" w14:textId="77777777" w:rsidR="00CC68F8" w:rsidRPr="004F7437" w:rsidRDefault="00CC68F8" w:rsidP="00CC68F8">
                  <w:pPr>
                    <w:pStyle w:val="NoSpacing"/>
                    <w:numPr>
                      <w:ilvl w:val="0"/>
                      <w:numId w:val="36"/>
                    </w:numPr>
                    <w:ind w:left="498" w:hanging="275"/>
                    <w:rPr>
                      <w:rFonts w:ascii="Tahoma" w:hAnsi="Tahoma" w:cs="Tahoma"/>
                      <w:sz w:val="18"/>
                      <w:szCs w:val="18"/>
                    </w:rPr>
                  </w:pPr>
                </w:p>
              </w:tc>
              <w:tc>
                <w:tcPr>
                  <w:tcW w:w="671" w:type="dxa"/>
                  <w:vMerge/>
                  <w:vAlign w:val="center"/>
                </w:tcPr>
                <w:p w14:paraId="6C1339B7" w14:textId="77777777" w:rsidR="00CC68F8" w:rsidRPr="004F7437" w:rsidRDefault="00CC68F8" w:rsidP="00CC68F8">
                  <w:pPr>
                    <w:pStyle w:val="NoSpacing"/>
                    <w:rPr>
                      <w:rFonts w:ascii="Tahoma" w:hAnsi="Tahoma" w:cs="Tahoma"/>
                      <w:sz w:val="18"/>
                      <w:szCs w:val="18"/>
                    </w:rPr>
                  </w:pPr>
                </w:p>
              </w:tc>
            </w:tr>
            <w:tr w:rsidR="00CC68F8" w:rsidRPr="004F7437" w14:paraId="3C435C2C" w14:textId="77777777" w:rsidTr="00CC68F8">
              <w:trPr>
                <w:trHeight w:val="676"/>
              </w:trPr>
              <w:tc>
                <w:tcPr>
                  <w:tcW w:w="705" w:type="dxa"/>
                  <w:vMerge/>
                  <w:vAlign w:val="center"/>
                </w:tcPr>
                <w:p w14:paraId="073F9F79" w14:textId="77777777" w:rsidR="00CC68F8" w:rsidRPr="00BE6C41" w:rsidRDefault="00CC68F8" w:rsidP="00CC68F8">
                  <w:pPr>
                    <w:pStyle w:val="NoSpacing"/>
                    <w:rPr>
                      <w:rFonts w:ascii="Tahoma" w:hAnsi="Tahoma" w:cs="Tahoma"/>
                      <w:sz w:val="19"/>
                      <w:szCs w:val="19"/>
                    </w:rPr>
                  </w:pPr>
                </w:p>
              </w:tc>
              <w:tc>
                <w:tcPr>
                  <w:tcW w:w="710" w:type="dxa"/>
                  <w:shd w:val="clear" w:color="auto" w:fill="F2DBDB" w:themeFill="accent2" w:themeFillTint="33"/>
                  <w:vAlign w:val="center"/>
                </w:tcPr>
                <w:p w14:paraId="2ED592F7" w14:textId="77777777" w:rsidR="00CC68F8" w:rsidRPr="00BE6C41" w:rsidRDefault="00CC68F8" w:rsidP="00CC68F8">
                  <w:pPr>
                    <w:jc w:val="center"/>
                    <w:rPr>
                      <w:rFonts w:ascii="Tahoma" w:hAnsi="Tahoma" w:cs="Tahoma"/>
                      <w:sz w:val="19"/>
                      <w:szCs w:val="19"/>
                    </w:rPr>
                  </w:pPr>
                  <w:r>
                    <w:rPr>
                      <w:rFonts w:ascii="Tahoma" w:hAnsi="Tahoma" w:cs="Tahoma"/>
                      <w:sz w:val="19"/>
                      <w:szCs w:val="19"/>
                    </w:rPr>
                    <w:t>4J1</w:t>
                  </w:r>
                </w:p>
              </w:tc>
              <w:tc>
                <w:tcPr>
                  <w:tcW w:w="4102" w:type="dxa"/>
                  <w:gridSpan w:val="2"/>
                  <w:vAlign w:val="center"/>
                </w:tcPr>
                <w:p w14:paraId="5273D570" w14:textId="77777777" w:rsidR="00CC68F8" w:rsidRPr="00BE6C41" w:rsidRDefault="00CC68F8" w:rsidP="00CC68F8">
                  <w:pPr>
                    <w:pStyle w:val="NoSpacing"/>
                    <w:rPr>
                      <w:rFonts w:ascii="Tahoma" w:hAnsi="Tahoma" w:cs="Tahoma"/>
                      <w:sz w:val="19"/>
                      <w:szCs w:val="19"/>
                    </w:rPr>
                  </w:pPr>
                  <w:r>
                    <w:rPr>
                      <w:rFonts w:ascii="Tahoma" w:hAnsi="Tahoma" w:cs="Tahoma"/>
                      <w:sz w:val="19"/>
                      <w:szCs w:val="19"/>
                    </w:rPr>
                    <w:t xml:space="preserve">Review and redraft the curriculum modifying </w:t>
                  </w:r>
                  <w:r w:rsidRPr="00BE6C41">
                    <w:rPr>
                      <w:rFonts w:ascii="Tahoma" w:hAnsi="Tahoma" w:cs="Tahoma"/>
                      <w:sz w:val="19"/>
                      <w:szCs w:val="19"/>
                    </w:rPr>
                    <w:t xml:space="preserve">areas </w:t>
                  </w:r>
                  <w:r>
                    <w:rPr>
                      <w:rFonts w:ascii="Tahoma" w:hAnsi="Tahoma" w:cs="Tahoma"/>
                      <w:sz w:val="19"/>
                      <w:szCs w:val="19"/>
                    </w:rPr>
                    <w:t>to more</w:t>
                  </w:r>
                  <w:r w:rsidRPr="00BE6C41">
                    <w:rPr>
                      <w:rFonts w:ascii="Tahoma" w:hAnsi="Tahoma" w:cs="Tahoma"/>
                      <w:sz w:val="19"/>
                      <w:szCs w:val="19"/>
                    </w:rPr>
                    <w:t xml:space="preserve"> effectively engage the interest of </w:t>
                  </w:r>
                  <w:r>
                    <w:rPr>
                      <w:rFonts w:ascii="Tahoma" w:hAnsi="Tahoma" w:cs="Tahoma"/>
                      <w:sz w:val="19"/>
                      <w:szCs w:val="19"/>
                    </w:rPr>
                    <w:t>under-attaining groups of pupils.</w:t>
                  </w:r>
                </w:p>
              </w:tc>
              <w:tc>
                <w:tcPr>
                  <w:tcW w:w="1377" w:type="dxa"/>
                  <w:vAlign w:val="center"/>
                </w:tcPr>
                <w:p w14:paraId="40CFFD02" w14:textId="77777777" w:rsidR="00CC68F8" w:rsidRPr="00BE6C41" w:rsidRDefault="00CC68F8" w:rsidP="00CC68F8">
                  <w:pPr>
                    <w:pStyle w:val="NoSpacing"/>
                    <w:jc w:val="center"/>
                    <w:rPr>
                      <w:rFonts w:ascii="Tahoma" w:hAnsi="Tahoma" w:cs="Tahoma"/>
                      <w:color w:val="7030A0"/>
                      <w:sz w:val="18"/>
                      <w:szCs w:val="18"/>
                    </w:rPr>
                  </w:pPr>
                  <w:r w:rsidRPr="00BE6C41">
                    <w:rPr>
                      <w:rFonts w:ascii="Tahoma" w:hAnsi="Tahoma" w:cs="Tahoma"/>
                      <w:color w:val="7030A0"/>
                      <w:sz w:val="18"/>
                      <w:szCs w:val="18"/>
                    </w:rPr>
                    <w:t>Subject Leaders</w:t>
                  </w:r>
                </w:p>
              </w:tc>
              <w:tc>
                <w:tcPr>
                  <w:tcW w:w="1377" w:type="dxa"/>
                  <w:gridSpan w:val="2"/>
                  <w:vAlign w:val="center"/>
                </w:tcPr>
                <w:p w14:paraId="062A0EF8" w14:textId="77777777" w:rsidR="00CC68F8" w:rsidRPr="00BE6C41" w:rsidRDefault="00CC68F8" w:rsidP="00CC68F8">
                  <w:pPr>
                    <w:pStyle w:val="NoSpacing"/>
                    <w:jc w:val="center"/>
                    <w:rPr>
                      <w:rFonts w:ascii="Tahoma" w:hAnsi="Tahoma" w:cs="Tahoma"/>
                      <w:sz w:val="18"/>
                      <w:szCs w:val="18"/>
                    </w:rPr>
                  </w:pPr>
                  <w:r>
                    <w:rPr>
                      <w:rFonts w:ascii="Tahoma" w:hAnsi="Tahoma" w:cs="Tahoma"/>
                      <w:sz w:val="18"/>
                      <w:szCs w:val="18"/>
                    </w:rPr>
                    <w:t>By 14.07.2017</w:t>
                  </w:r>
                </w:p>
              </w:tc>
              <w:tc>
                <w:tcPr>
                  <w:tcW w:w="1376" w:type="dxa"/>
                  <w:vAlign w:val="center"/>
                </w:tcPr>
                <w:p w14:paraId="168D0063"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sz w:val="18"/>
                      <w:szCs w:val="18"/>
                    </w:rPr>
                    <w:t>Scheduled release time</w:t>
                  </w:r>
                </w:p>
              </w:tc>
              <w:tc>
                <w:tcPr>
                  <w:tcW w:w="1376" w:type="dxa"/>
                  <w:gridSpan w:val="3"/>
                  <w:vAlign w:val="center"/>
                </w:tcPr>
                <w:p w14:paraId="3A548399" w14:textId="77777777" w:rsidR="00CC68F8" w:rsidRPr="00BE6C41" w:rsidRDefault="00CC68F8" w:rsidP="00CC68F8">
                  <w:pPr>
                    <w:pStyle w:val="NoSpacing"/>
                    <w:jc w:val="center"/>
                    <w:rPr>
                      <w:rFonts w:ascii="Tahoma" w:hAnsi="Tahoma" w:cs="Tahoma"/>
                      <w:color w:val="FF0000"/>
                      <w:sz w:val="18"/>
                      <w:szCs w:val="18"/>
                    </w:rPr>
                  </w:pPr>
                  <w:r w:rsidRPr="00BE6C41">
                    <w:rPr>
                      <w:rFonts w:ascii="Tahoma" w:hAnsi="Tahoma" w:cs="Tahoma"/>
                      <w:color w:val="FF0000"/>
                      <w:sz w:val="18"/>
                      <w:szCs w:val="18"/>
                    </w:rPr>
                    <w:t>Aaron</w:t>
                  </w:r>
                </w:p>
                <w:p w14:paraId="57494FCF" w14:textId="77777777" w:rsidR="00CC68F8" w:rsidRPr="00BE6C41" w:rsidRDefault="00CC68F8" w:rsidP="00CC68F8">
                  <w:pPr>
                    <w:pStyle w:val="NoSpacing"/>
                    <w:jc w:val="center"/>
                    <w:rPr>
                      <w:rFonts w:ascii="Tahoma" w:hAnsi="Tahoma" w:cs="Tahoma"/>
                      <w:sz w:val="18"/>
                      <w:szCs w:val="18"/>
                    </w:rPr>
                  </w:pPr>
                  <w:r w:rsidRPr="00BE6C41">
                    <w:rPr>
                      <w:rFonts w:ascii="Tahoma" w:hAnsi="Tahoma" w:cs="Tahoma"/>
                      <w:color w:val="FF0000"/>
                      <w:sz w:val="18"/>
                      <w:szCs w:val="18"/>
                    </w:rPr>
                    <w:t>West</w:t>
                  </w:r>
                </w:p>
              </w:tc>
              <w:tc>
                <w:tcPr>
                  <w:tcW w:w="2902" w:type="dxa"/>
                  <w:gridSpan w:val="3"/>
                  <w:vMerge/>
                  <w:vAlign w:val="center"/>
                </w:tcPr>
                <w:p w14:paraId="3287A020" w14:textId="77777777" w:rsidR="00CC68F8" w:rsidRPr="004F7437" w:rsidRDefault="00CC68F8" w:rsidP="00CC68F8">
                  <w:pPr>
                    <w:pStyle w:val="NoSpacing"/>
                    <w:rPr>
                      <w:rFonts w:ascii="Tahoma" w:hAnsi="Tahoma" w:cs="Tahoma"/>
                      <w:sz w:val="18"/>
                      <w:szCs w:val="18"/>
                    </w:rPr>
                  </w:pPr>
                </w:p>
              </w:tc>
              <w:tc>
                <w:tcPr>
                  <w:tcW w:w="671" w:type="dxa"/>
                  <w:vMerge/>
                  <w:vAlign w:val="center"/>
                </w:tcPr>
                <w:p w14:paraId="1816C2FF" w14:textId="77777777" w:rsidR="00CC68F8" w:rsidRPr="004F7437" w:rsidRDefault="00CC68F8" w:rsidP="00CC68F8">
                  <w:pPr>
                    <w:pStyle w:val="NoSpacing"/>
                    <w:rPr>
                      <w:rFonts w:ascii="Tahoma" w:hAnsi="Tahoma" w:cs="Tahoma"/>
                      <w:sz w:val="18"/>
                      <w:szCs w:val="18"/>
                    </w:rPr>
                  </w:pPr>
                </w:p>
              </w:tc>
            </w:tr>
          </w:tbl>
          <w:p w14:paraId="7F33CBE9" w14:textId="77777777" w:rsidR="00CC68F8" w:rsidRDefault="00CC68F8" w:rsidP="00CC68F8">
            <w:pPr>
              <w:rPr>
                <w:rFonts w:ascii="Tahoma" w:hAnsi="Tahoma" w:cs="Tahoma"/>
                <w:sz w:val="18"/>
                <w:szCs w:val="18"/>
              </w:rPr>
            </w:pPr>
          </w:p>
          <w:p w14:paraId="232B5BB5" w14:textId="229C0548" w:rsidR="0006398C" w:rsidRPr="00AF1229" w:rsidRDefault="0006398C" w:rsidP="00AF1229">
            <w:pPr>
              <w:rPr>
                <w:rFonts w:ascii="Arial" w:hAnsi="Arial" w:cs="Arial"/>
                <w:b/>
              </w:rPr>
            </w:pPr>
          </w:p>
        </w:tc>
      </w:tr>
    </w:tbl>
    <w:tbl>
      <w:tblPr>
        <w:tblStyle w:val="TableGrid"/>
        <w:tblpPr w:leftFromText="180" w:rightFromText="180" w:vertAnchor="text" w:horzAnchor="margin" w:tblpY="-58"/>
        <w:tblOverlap w:val="never"/>
        <w:tblW w:w="14596" w:type="dxa"/>
        <w:tblLook w:val="04A0" w:firstRow="1" w:lastRow="0" w:firstColumn="1" w:lastColumn="0" w:noHBand="0" w:noVBand="1"/>
        <w:tblDescription w:val="Calendar"/>
      </w:tblPr>
      <w:tblGrid>
        <w:gridCol w:w="703"/>
        <w:gridCol w:w="710"/>
        <w:gridCol w:w="1661"/>
        <w:gridCol w:w="2437"/>
        <w:gridCol w:w="1375"/>
        <w:gridCol w:w="1132"/>
        <w:gridCol w:w="244"/>
        <w:gridCol w:w="297"/>
        <w:gridCol w:w="1078"/>
        <w:gridCol w:w="586"/>
        <w:gridCol w:w="541"/>
        <w:gridCol w:w="249"/>
        <w:gridCol w:w="1378"/>
        <w:gridCol w:w="542"/>
        <w:gridCol w:w="981"/>
        <w:gridCol w:w="682"/>
      </w:tblGrid>
      <w:tr w:rsidR="00D25CAE" w:rsidRPr="00D25CAE" w14:paraId="682BD82F" w14:textId="77777777" w:rsidTr="00D25CAE">
        <w:trPr>
          <w:trHeight w:val="420"/>
        </w:trPr>
        <w:tc>
          <w:tcPr>
            <w:tcW w:w="14596" w:type="dxa"/>
            <w:gridSpan w:val="16"/>
            <w:tcBorders>
              <w:bottom w:val="single" w:sz="4" w:space="0" w:color="auto"/>
            </w:tcBorders>
            <w:shd w:val="clear" w:color="auto" w:fill="E2EFD9"/>
            <w:vAlign w:val="center"/>
          </w:tcPr>
          <w:p w14:paraId="4BE34070" w14:textId="77777777" w:rsidR="00D25CAE" w:rsidRPr="00D25CAE" w:rsidRDefault="00D25CAE" w:rsidP="00D25CAE">
            <w:pPr>
              <w:jc w:val="center"/>
              <w:rPr>
                <w:rFonts w:ascii="Tahoma" w:eastAsia="Calibri" w:hAnsi="Tahoma" w:cs="Tahoma"/>
                <w:color w:val="FF0000"/>
              </w:rPr>
            </w:pPr>
            <w:r w:rsidRPr="00D25CAE">
              <w:rPr>
                <w:rFonts w:ascii="Tahoma" w:eastAsia="Calibri" w:hAnsi="Tahoma" w:cs="Tahoma"/>
                <w:b/>
              </w:rPr>
              <w:lastRenderedPageBreak/>
              <w:t>Montpelier Primary School Improvement Plan</w:t>
            </w:r>
          </w:p>
        </w:tc>
      </w:tr>
      <w:tr w:rsidR="00D25CAE" w:rsidRPr="00D25CAE" w14:paraId="3A4AFEF6" w14:textId="77777777" w:rsidTr="00CC68F8">
        <w:tc>
          <w:tcPr>
            <w:tcW w:w="14596" w:type="dxa"/>
            <w:gridSpan w:val="16"/>
            <w:tcBorders>
              <w:left w:val="nil"/>
              <w:right w:val="nil"/>
            </w:tcBorders>
            <w:vAlign w:val="center"/>
          </w:tcPr>
          <w:p w14:paraId="7511788F" w14:textId="77777777" w:rsidR="00D25CAE" w:rsidRPr="00D25CAE" w:rsidRDefault="00D25CAE" w:rsidP="00D25CAE">
            <w:pPr>
              <w:jc w:val="center"/>
              <w:rPr>
                <w:rFonts w:ascii="Tahoma" w:eastAsia="Calibri" w:hAnsi="Tahoma" w:cs="Tahoma"/>
                <w:sz w:val="16"/>
                <w:szCs w:val="16"/>
              </w:rPr>
            </w:pPr>
          </w:p>
        </w:tc>
      </w:tr>
      <w:tr w:rsidR="00D25CAE" w:rsidRPr="00D25CAE" w14:paraId="6FD3E2A6" w14:textId="77777777" w:rsidTr="00D25CAE">
        <w:tc>
          <w:tcPr>
            <w:tcW w:w="8018" w:type="dxa"/>
            <w:gridSpan w:val="6"/>
            <w:tcBorders>
              <w:bottom w:val="single" w:sz="4" w:space="0" w:color="auto"/>
            </w:tcBorders>
            <w:shd w:val="clear" w:color="auto" w:fill="auto"/>
            <w:vAlign w:val="center"/>
          </w:tcPr>
          <w:p w14:paraId="6A23E454" w14:textId="77777777" w:rsidR="00D25CAE" w:rsidRPr="00D25CAE" w:rsidRDefault="00D25CAE" w:rsidP="00D25CAE">
            <w:pPr>
              <w:rPr>
                <w:rFonts w:ascii="Tahoma" w:eastAsia="Calibri" w:hAnsi="Tahoma" w:cs="Tahoma"/>
                <w:b/>
                <w:sz w:val="20"/>
                <w:szCs w:val="20"/>
              </w:rPr>
            </w:pPr>
            <w:r w:rsidRPr="00D25CAE">
              <w:rPr>
                <w:rFonts w:ascii="Tahoma" w:eastAsia="Calibri" w:hAnsi="Tahoma" w:cs="Tahoma"/>
                <w:b/>
                <w:sz w:val="20"/>
                <w:szCs w:val="20"/>
              </w:rPr>
              <w:t>Action 6</w:t>
            </w:r>
            <w:r w:rsidRPr="00D25CAE">
              <w:rPr>
                <w:rFonts w:ascii="Tahoma" w:eastAsia="Calibri" w:hAnsi="Tahoma" w:cs="Tahoma"/>
                <w:sz w:val="20"/>
                <w:szCs w:val="20"/>
              </w:rPr>
              <w:t xml:space="preserve"> – </w:t>
            </w:r>
            <w:r w:rsidRPr="00D25CAE">
              <w:rPr>
                <w:rFonts w:ascii="Tahoma" w:eastAsia="Calibri" w:hAnsi="Tahoma" w:cs="Tahoma"/>
                <w:b/>
                <w:sz w:val="20"/>
                <w:szCs w:val="19"/>
              </w:rPr>
              <w:t>Become more proactive in engaging parents and carers.</w:t>
            </w:r>
          </w:p>
        </w:tc>
        <w:tc>
          <w:tcPr>
            <w:tcW w:w="541" w:type="dxa"/>
            <w:gridSpan w:val="2"/>
            <w:tcBorders>
              <w:bottom w:val="single" w:sz="4" w:space="0" w:color="auto"/>
            </w:tcBorders>
            <w:shd w:val="clear" w:color="auto" w:fill="FBE4D5"/>
            <w:vAlign w:val="center"/>
          </w:tcPr>
          <w:p w14:paraId="7DFB56DC" w14:textId="77777777" w:rsidR="00D25CAE" w:rsidRPr="00D25CAE" w:rsidRDefault="00D25CAE" w:rsidP="00D25CAE">
            <w:pPr>
              <w:spacing w:before="40" w:after="40"/>
              <w:rPr>
                <w:rFonts w:ascii="Tahoma" w:eastAsia="Times New Roman" w:hAnsi="Tahoma" w:cs="Tahoma"/>
                <w:iCs/>
                <w:sz w:val="18"/>
                <w:szCs w:val="18"/>
                <w:lang w:eastAsia="en-GB"/>
              </w:rPr>
            </w:pPr>
          </w:p>
        </w:tc>
        <w:tc>
          <w:tcPr>
            <w:tcW w:w="1664" w:type="dxa"/>
            <w:gridSpan w:val="2"/>
            <w:tcBorders>
              <w:bottom w:val="single" w:sz="4" w:space="0" w:color="auto"/>
            </w:tcBorders>
            <w:shd w:val="clear" w:color="auto" w:fill="auto"/>
            <w:vAlign w:val="center"/>
          </w:tcPr>
          <w:p w14:paraId="2E4028CA" w14:textId="77777777" w:rsidR="00D25CAE" w:rsidRPr="00D25CAE" w:rsidRDefault="00D25CAE" w:rsidP="00D25CAE">
            <w:pPr>
              <w:spacing w:before="40" w:after="40"/>
              <w:rPr>
                <w:rFonts w:ascii="Tahoma" w:eastAsia="Times New Roman" w:hAnsi="Tahoma" w:cs="Tahoma"/>
                <w:iCs/>
                <w:sz w:val="18"/>
                <w:szCs w:val="18"/>
                <w:lang w:eastAsia="en-GB"/>
              </w:rPr>
            </w:pPr>
            <w:r w:rsidRPr="00D25CAE">
              <w:rPr>
                <w:rFonts w:ascii="Tahoma" w:eastAsia="Times New Roman" w:hAnsi="Tahoma" w:cs="Tahoma"/>
                <w:iCs/>
                <w:sz w:val="18"/>
                <w:szCs w:val="18"/>
                <w:lang w:eastAsia="en-GB"/>
              </w:rPr>
              <w:t>Yet to Commence</w:t>
            </w:r>
          </w:p>
        </w:tc>
        <w:tc>
          <w:tcPr>
            <w:tcW w:w="541" w:type="dxa"/>
            <w:tcBorders>
              <w:bottom w:val="single" w:sz="4" w:space="0" w:color="auto"/>
            </w:tcBorders>
            <w:shd w:val="clear" w:color="auto" w:fill="FFF2CC"/>
            <w:vAlign w:val="center"/>
          </w:tcPr>
          <w:p w14:paraId="6E699264" w14:textId="77777777" w:rsidR="00D25CAE" w:rsidRPr="00D25CAE" w:rsidRDefault="00D25CAE" w:rsidP="00D25CAE">
            <w:pPr>
              <w:spacing w:before="40" w:after="40"/>
              <w:rPr>
                <w:rFonts w:ascii="Tahoma" w:eastAsia="Times New Roman" w:hAnsi="Tahoma" w:cs="Tahoma"/>
                <w:iCs/>
                <w:sz w:val="18"/>
                <w:szCs w:val="18"/>
                <w:lang w:eastAsia="en-GB"/>
              </w:rPr>
            </w:pPr>
          </w:p>
        </w:tc>
        <w:tc>
          <w:tcPr>
            <w:tcW w:w="1627" w:type="dxa"/>
            <w:gridSpan w:val="2"/>
            <w:tcBorders>
              <w:bottom w:val="single" w:sz="4" w:space="0" w:color="auto"/>
            </w:tcBorders>
            <w:shd w:val="clear" w:color="auto" w:fill="auto"/>
            <w:vAlign w:val="center"/>
          </w:tcPr>
          <w:p w14:paraId="6321EB54" w14:textId="77777777" w:rsidR="00D25CAE" w:rsidRPr="00D25CAE" w:rsidRDefault="00D25CAE" w:rsidP="00D25CAE">
            <w:pPr>
              <w:spacing w:before="40" w:after="40"/>
              <w:rPr>
                <w:rFonts w:ascii="Tahoma" w:eastAsia="Times New Roman" w:hAnsi="Tahoma" w:cs="Tahoma"/>
                <w:iCs/>
                <w:sz w:val="18"/>
                <w:szCs w:val="18"/>
                <w:lang w:eastAsia="en-GB"/>
              </w:rPr>
            </w:pPr>
            <w:r w:rsidRPr="00D25CAE">
              <w:rPr>
                <w:rFonts w:ascii="Tahoma" w:eastAsia="Times New Roman" w:hAnsi="Tahoma" w:cs="Tahoma"/>
                <w:iCs/>
                <w:sz w:val="18"/>
                <w:szCs w:val="18"/>
                <w:lang w:eastAsia="en-GB"/>
              </w:rPr>
              <w:t>Commenced</w:t>
            </w:r>
          </w:p>
        </w:tc>
        <w:tc>
          <w:tcPr>
            <w:tcW w:w="542" w:type="dxa"/>
            <w:tcBorders>
              <w:bottom w:val="single" w:sz="4" w:space="0" w:color="auto"/>
            </w:tcBorders>
            <w:shd w:val="clear" w:color="auto" w:fill="E2EFD9"/>
            <w:vAlign w:val="center"/>
          </w:tcPr>
          <w:p w14:paraId="274DF006" w14:textId="77777777" w:rsidR="00D25CAE" w:rsidRPr="00D25CAE" w:rsidRDefault="00D25CAE" w:rsidP="00D25CAE">
            <w:pPr>
              <w:spacing w:before="40" w:after="40"/>
              <w:rPr>
                <w:rFonts w:ascii="Tahoma" w:eastAsia="Times New Roman" w:hAnsi="Tahoma" w:cs="Tahoma"/>
                <w:iCs/>
                <w:sz w:val="18"/>
                <w:szCs w:val="18"/>
                <w:lang w:eastAsia="en-GB"/>
              </w:rPr>
            </w:pPr>
          </w:p>
        </w:tc>
        <w:tc>
          <w:tcPr>
            <w:tcW w:w="1663" w:type="dxa"/>
            <w:gridSpan w:val="2"/>
            <w:tcBorders>
              <w:bottom w:val="single" w:sz="4" w:space="0" w:color="auto"/>
            </w:tcBorders>
            <w:shd w:val="clear" w:color="auto" w:fill="auto"/>
            <w:vAlign w:val="center"/>
          </w:tcPr>
          <w:p w14:paraId="73FDEF57" w14:textId="77777777" w:rsidR="00D25CAE" w:rsidRPr="00D25CAE" w:rsidRDefault="00D25CAE" w:rsidP="00D25CAE">
            <w:pPr>
              <w:spacing w:before="40" w:after="40"/>
              <w:rPr>
                <w:rFonts w:ascii="Tahoma" w:eastAsia="Times New Roman" w:hAnsi="Tahoma" w:cs="Tahoma"/>
                <w:iCs/>
                <w:sz w:val="18"/>
                <w:szCs w:val="18"/>
                <w:lang w:eastAsia="en-GB"/>
              </w:rPr>
            </w:pPr>
            <w:r w:rsidRPr="00D25CAE">
              <w:rPr>
                <w:rFonts w:ascii="Tahoma" w:eastAsia="Times New Roman" w:hAnsi="Tahoma" w:cs="Tahoma"/>
                <w:iCs/>
                <w:sz w:val="18"/>
                <w:szCs w:val="18"/>
                <w:lang w:eastAsia="en-GB"/>
              </w:rPr>
              <w:t>Completed</w:t>
            </w:r>
          </w:p>
        </w:tc>
      </w:tr>
      <w:tr w:rsidR="00D25CAE" w:rsidRPr="00D25CAE" w14:paraId="7019E1D1" w14:textId="77777777" w:rsidTr="00CC68F8">
        <w:trPr>
          <w:trHeight w:val="64"/>
        </w:trPr>
        <w:tc>
          <w:tcPr>
            <w:tcW w:w="14596" w:type="dxa"/>
            <w:gridSpan w:val="16"/>
            <w:tcBorders>
              <w:left w:val="nil"/>
              <w:right w:val="nil"/>
            </w:tcBorders>
            <w:vAlign w:val="center"/>
          </w:tcPr>
          <w:p w14:paraId="2EAAF8DC" w14:textId="77777777" w:rsidR="00D25CAE" w:rsidRPr="00D25CAE" w:rsidRDefault="00D25CAE" w:rsidP="00D25CAE">
            <w:pPr>
              <w:rPr>
                <w:rFonts w:ascii="Tahoma" w:eastAsia="Calibri" w:hAnsi="Tahoma" w:cs="Tahoma"/>
                <w:sz w:val="8"/>
                <w:szCs w:val="8"/>
              </w:rPr>
            </w:pPr>
          </w:p>
        </w:tc>
      </w:tr>
      <w:tr w:rsidR="00D25CAE" w:rsidRPr="00D25CAE" w14:paraId="35D06EC9" w14:textId="77777777" w:rsidTr="00D25CAE">
        <w:trPr>
          <w:trHeight w:val="64"/>
        </w:trPr>
        <w:tc>
          <w:tcPr>
            <w:tcW w:w="703" w:type="dxa"/>
            <w:vMerge w:val="restart"/>
            <w:textDirection w:val="btLr"/>
            <w:vAlign w:val="center"/>
          </w:tcPr>
          <w:p w14:paraId="2BF8FD39" w14:textId="77777777" w:rsidR="00D25CAE" w:rsidRPr="00D25CAE" w:rsidRDefault="00D25CAE" w:rsidP="00D25CAE">
            <w:pPr>
              <w:ind w:left="113" w:right="113"/>
              <w:jc w:val="center"/>
              <w:rPr>
                <w:rFonts w:ascii="Tahoma" w:eastAsia="Calibri" w:hAnsi="Tahoma" w:cs="Tahoma"/>
                <w:sz w:val="19"/>
                <w:szCs w:val="19"/>
              </w:rPr>
            </w:pPr>
            <w:r w:rsidRPr="00D25CAE">
              <w:rPr>
                <w:rFonts w:ascii="Tahoma" w:eastAsia="Calibri" w:hAnsi="Tahoma" w:cs="Tahoma"/>
                <w:sz w:val="19"/>
                <w:szCs w:val="19"/>
              </w:rPr>
              <w:t>Milestones</w:t>
            </w:r>
          </w:p>
        </w:tc>
        <w:tc>
          <w:tcPr>
            <w:tcW w:w="9520" w:type="dxa"/>
            <w:gridSpan w:val="9"/>
            <w:vAlign w:val="center"/>
          </w:tcPr>
          <w:p w14:paraId="0A173593"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Ensure all parents, specifically PP parents, are more proactively engaged in supporting their childrens learning.</w:t>
            </w:r>
          </w:p>
        </w:tc>
        <w:tc>
          <w:tcPr>
            <w:tcW w:w="4373" w:type="dxa"/>
            <w:gridSpan w:val="6"/>
            <w:vAlign w:val="center"/>
          </w:tcPr>
          <w:p w14:paraId="376EEEEB"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How we will know when we’ve achieved it?</w:t>
            </w:r>
          </w:p>
        </w:tc>
      </w:tr>
      <w:tr w:rsidR="00D25CAE" w:rsidRPr="00D25CAE" w14:paraId="3D2F967F" w14:textId="77777777" w:rsidTr="00D25CAE">
        <w:trPr>
          <w:trHeight w:val="56"/>
        </w:trPr>
        <w:tc>
          <w:tcPr>
            <w:tcW w:w="703" w:type="dxa"/>
            <w:vMerge/>
            <w:vAlign w:val="center"/>
          </w:tcPr>
          <w:p w14:paraId="1836DE74" w14:textId="77777777" w:rsidR="00D25CAE" w:rsidRPr="00D25CAE" w:rsidRDefault="00D25CAE" w:rsidP="00D25CAE">
            <w:pPr>
              <w:rPr>
                <w:rFonts w:ascii="Tahoma" w:eastAsia="Calibri" w:hAnsi="Tahoma" w:cs="Tahoma"/>
                <w:sz w:val="18"/>
                <w:szCs w:val="18"/>
              </w:rPr>
            </w:pPr>
          </w:p>
        </w:tc>
        <w:tc>
          <w:tcPr>
            <w:tcW w:w="2371" w:type="dxa"/>
            <w:gridSpan w:val="2"/>
            <w:tcBorders>
              <w:bottom w:val="dotted" w:sz="4" w:space="0" w:color="auto"/>
              <w:right w:val="dotted" w:sz="4" w:space="0" w:color="auto"/>
            </w:tcBorders>
            <w:shd w:val="clear" w:color="auto" w:fill="FFF2CC"/>
            <w:vAlign w:val="center"/>
          </w:tcPr>
          <w:p w14:paraId="0C00BBEB" w14:textId="77777777" w:rsidR="00D25CAE" w:rsidRPr="00D25CAE" w:rsidRDefault="00D25CAE" w:rsidP="00D25CAE">
            <w:pPr>
              <w:spacing w:before="40" w:after="40"/>
              <w:rPr>
                <w:rFonts w:ascii="Tahoma" w:eastAsia="Times New Roman" w:hAnsi="Tahoma" w:cs="Tahoma"/>
                <w:iCs/>
                <w:sz w:val="18"/>
                <w:szCs w:val="18"/>
                <w:lang w:eastAsia="en-GB"/>
              </w:rPr>
            </w:pPr>
            <w:r w:rsidRPr="00D25CAE">
              <w:rPr>
                <w:rFonts w:ascii="Tahoma" w:eastAsia="Times New Roman" w:hAnsi="Tahoma" w:cs="Tahoma"/>
                <w:iCs/>
                <w:sz w:val="18"/>
                <w:szCs w:val="18"/>
                <w:lang w:eastAsia="en-GB"/>
              </w:rPr>
              <w:t>By end of December 2016:</w:t>
            </w:r>
          </w:p>
        </w:tc>
        <w:tc>
          <w:tcPr>
            <w:tcW w:w="7149" w:type="dxa"/>
            <w:gridSpan w:val="7"/>
            <w:tcBorders>
              <w:left w:val="dotted" w:sz="4" w:space="0" w:color="auto"/>
              <w:bottom w:val="dotted" w:sz="4" w:space="0" w:color="auto"/>
            </w:tcBorders>
            <w:vAlign w:val="center"/>
          </w:tcPr>
          <w:p w14:paraId="1335ED8E"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Fully establish the Community Café as a conduit for engaging PP parents.</w:t>
            </w:r>
          </w:p>
        </w:tc>
        <w:tc>
          <w:tcPr>
            <w:tcW w:w="4373" w:type="dxa"/>
            <w:gridSpan w:val="6"/>
            <w:vMerge w:val="restart"/>
            <w:vAlign w:val="center"/>
          </w:tcPr>
          <w:p w14:paraId="16E7297E"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The improved engagement of parents will be reflected in the review held in March. Although evidence will be anecdotal, we would anticipate this positively impacting upon pupil attainment.</w:t>
            </w:r>
          </w:p>
        </w:tc>
      </w:tr>
      <w:tr w:rsidR="00D25CAE" w:rsidRPr="00D25CAE" w14:paraId="562FA9FB" w14:textId="77777777" w:rsidTr="00D25CAE">
        <w:trPr>
          <w:trHeight w:val="56"/>
        </w:trPr>
        <w:tc>
          <w:tcPr>
            <w:tcW w:w="703" w:type="dxa"/>
            <w:vMerge/>
            <w:vAlign w:val="center"/>
          </w:tcPr>
          <w:p w14:paraId="65AD6A2A" w14:textId="77777777" w:rsidR="00D25CAE" w:rsidRPr="00D25CAE" w:rsidRDefault="00D25CAE" w:rsidP="00D25CAE">
            <w:pPr>
              <w:rPr>
                <w:rFonts w:ascii="Tahoma" w:eastAsia="Calibri" w:hAnsi="Tahoma" w:cs="Tahoma"/>
                <w:sz w:val="18"/>
                <w:szCs w:val="18"/>
              </w:rPr>
            </w:pPr>
          </w:p>
        </w:tc>
        <w:tc>
          <w:tcPr>
            <w:tcW w:w="2371" w:type="dxa"/>
            <w:gridSpan w:val="2"/>
            <w:tcBorders>
              <w:top w:val="dotted" w:sz="4" w:space="0" w:color="auto"/>
              <w:bottom w:val="dotted" w:sz="4" w:space="0" w:color="auto"/>
              <w:right w:val="dotted" w:sz="4" w:space="0" w:color="auto"/>
            </w:tcBorders>
            <w:shd w:val="clear" w:color="auto" w:fill="FBE4D5"/>
            <w:vAlign w:val="center"/>
          </w:tcPr>
          <w:p w14:paraId="48CEB9E7" w14:textId="77777777" w:rsidR="00D25CAE" w:rsidRPr="00D25CAE" w:rsidRDefault="00D25CAE" w:rsidP="00D25CAE">
            <w:pPr>
              <w:spacing w:before="40" w:after="40"/>
              <w:rPr>
                <w:rFonts w:ascii="Tahoma" w:eastAsia="Times New Roman" w:hAnsi="Tahoma" w:cs="Tahoma"/>
                <w:iCs/>
                <w:sz w:val="18"/>
                <w:szCs w:val="18"/>
                <w:lang w:eastAsia="en-GB"/>
              </w:rPr>
            </w:pPr>
            <w:r w:rsidRPr="00D25CAE">
              <w:rPr>
                <w:rFonts w:ascii="Tahoma" w:eastAsia="Times New Roman" w:hAnsi="Tahoma" w:cs="Tahoma"/>
                <w:iCs/>
                <w:sz w:val="18"/>
                <w:szCs w:val="18"/>
                <w:lang w:eastAsia="en-GB"/>
              </w:rPr>
              <w:t>By end of March 2017:</w:t>
            </w:r>
          </w:p>
        </w:tc>
        <w:tc>
          <w:tcPr>
            <w:tcW w:w="7149" w:type="dxa"/>
            <w:gridSpan w:val="7"/>
            <w:tcBorders>
              <w:top w:val="dotted" w:sz="4" w:space="0" w:color="auto"/>
              <w:left w:val="dotted" w:sz="4" w:space="0" w:color="auto"/>
              <w:bottom w:val="dotted" w:sz="4" w:space="0" w:color="auto"/>
            </w:tcBorders>
            <w:vAlign w:val="center"/>
          </w:tcPr>
          <w:p w14:paraId="3DBEBB4B"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Ensure an overwhelming majority of parents regularly engage with school.</w:t>
            </w:r>
          </w:p>
        </w:tc>
        <w:tc>
          <w:tcPr>
            <w:tcW w:w="4373" w:type="dxa"/>
            <w:gridSpan w:val="6"/>
            <w:vMerge/>
            <w:vAlign w:val="center"/>
          </w:tcPr>
          <w:p w14:paraId="5924070F" w14:textId="77777777" w:rsidR="00D25CAE" w:rsidRPr="00D25CAE" w:rsidRDefault="00D25CAE" w:rsidP="00D25CAE">
            <w:pPr>
              <w:rPr>
                <w:rFonts w:ascii="Tahoma" w:eastAsia="Calibri" w:hAnsi="Tahoma" w:cs="Tahoma"/>
                <w:sz w:val="18"/>
                <w:szCs w:val="18"/>
              </w:rPr>
            </w:pPr>
          </w:p>
        </w:tc>
      </w:tr>
      <w:tr w:rsidR="00D25CAE" w:rsidRPr="00D25CAE" w14:paraId="050E8C2B" w14:textId="77777777" w:rsidTr="00D25CAE">
        <w:trPr>
          <w:trHeight w:val="56"/>
        </w:trPr>
        <w:tc>
          <w:tcPr>
            <w:tcW w:w="703" w:type="dxa"/>
            <w:vMerge/>
            <w:vAlign w:val="center"/>
          </w:tcPr>
          <w:p w14:paraId="7D98F2B9" w14:textId="77777777" w:rsidR="00D25CAE" w:rsidRPr="00D25CAE" w:rsidRDefault="00D25CAE" w:rsidP="00D25CAE">
            <w:pPr>
              <w:rPr>
                <w:rFonts w:ascii="Tahoma" w:eastAsia="Calibri" w:hAnsi="Tahoma" w:cs="Tahoma"/>
                <w:sz w:val="18"/>
                <w:szCs w:val="18"/>
              </w:rPr>
            </w:pPr>
          </w:p>
        </w:tc>
        <w:tc>
          <w:tcPr>
            <w:tcW w:w="2371" w:type="dxa"/>
            <w:gridSpan w:val="2"/>
            <w:tcBorders>
              <w:top w:val="dotted" w:sz="4" w:space="0" w:color="auto"/>
              <w:right w:val="dotted" w:sz="4" w:space="0" w:color="auto"/>
            </w:tcBorders>
            <w:shd w:val="clear" w:color="auto" w:fill="FBE4D5"/>
            <w:vAlign w:val="center"/>
          </w:tcPr>
          <w:p w14:paraId="6FA49CAA" w14:textId="77777777" w:rsidR="00D25CAE" w:rsidRPr="00D25CAE" w:rsidRDefault="00D25CAE" w:rsidP="00D25CAE">
            <w:pPr>
              <w:spacing w:before="40" w:after="40"/>
              <w:rPr>
                <w:rFonts w:ascii="Tahoma" w:eastAsia="Times New Roman" w:hAnsi="Tahoma" w:cs="Tahoma"/>
                <w:iCs/>
                <w:sz w:val="18"/>
                <w:szCs w:val="18"/>
                <w:lang w:eastAsia="en-GB"/>
              </w:rPr>
            </w:pPr>
            <w:r w:rsidRPr="00D25CAE">
              <w:rPr>
                <w:rFonts w:ascii="Tahoma" w:eastAsia="Times New Roman" w:hAnsi="Tahoma" w:cs="Tahoma"/>
                <w:iCs/>
                <w:sz w:val="18"/>
                <w:szCs w:val="18"/>
                <w:lang w:eastAsia="en-GB"/>
              </w:rPr>
              <w:t>By end of July 2017:</w:t>
            </w:r>
          </w:p>
        </w:tc>
        <w:tc>
          <w:tcPr>
            <w:tcW w:w="7149" w:type="dxa"/>
            <w:gridSpan w:val="7"/>
            <w:tcBorders>
              <w:top w:val="dotted" w:sz="4" w:space="0" w:color="auto"/>
              <w:left w:val="dotted" w:sz="4" w:space="0" w:color="auto"/>
            </w:tcBorders>
            <w:vAlign w:val="center"/>
          </w:tcPr>
          <w:p w14:paraId="191B1089" w14:textId="77777777" w:rsidR="00D25CAE" w:rsidRPr="00D25CAE" w:rsidRDefault="00D25CAE" w:rsidP="00D25CAE">
            <w:pPr>
              <w:rPr>
                <w:rFonts w:ascii="Tahoma" w:eastAsia="Calibri" w:hAnsi="Tahoma" w:cs="Tahoma"/>
                <w:sz w:val="18"/>
                <w:szCs w:val="18"/>
              </w:rPr>
            </w:pPr>
            <w:r w:rsidRPr="00D25CAE">
              <w:rPr>
                <w:rFonts w:ascii="Tahoma" w:eastAsia="Calibri" w:hAnsi="Tahoma" w:cs="Tahoma"/>
                <w:sz w:val="19"/>
                <w:szCs w:val="19"/>
              </w:rPr>
              <w:t>Engagement has improved and can be associated with enhanced outcomes for all.</w:t>
            </w:r>
          </w:p>
        </w:tc>
        <w:tc>
          <w:tcPr>
            <w:tcW w:w="4373" w:type="dxa"/>
            <w:gridSpan w:val="6"/>
            <w:vMerge/>
            <w:vAlign w:val="center"/>
          </w:tcPr>
          <w:p w14:paraId="3E56051A" w14:textId="77777777" w:rsidR="00D25CAE" w:rsidRPr="00D25CAE" w:rsidRDefault="00D25CAE" w:rsidP="00D25CAE">
            <w:pPr>
              <w:rPr>
                <w:rFonts w:ascii="Tahoma" w:eastAsia="Calibri" w:hAnsi="Tahoma" w:cs="Tahoma"/>
                <w:sz w:val="18"/>
                <w:szCs w:val="18"/>
              </w:rPr>
            </w:pPr>
          </w:p>
        </w:tc>
      </w:tr>
      <w:tr w:rsidR="00D25CAE" w:rsidRPr="00D25CAE" w14:paraId="711FFB33" w14:textId="77777777" w:rsidTr="00CC68F8">
        <w:tc>
          <w:tcPr>
            <w:tcW w:w="14596" w:type="dxa"/>
            <w:gridSpan w:val="16"/>
            <w:tcBorders>
              <w:left w:val="nil"/>
              <w:right w:val="nil"/>
            </w:tcBorders>
            <w:vAlign w:val="center"/>
          </w:tcPr>
          <w:p w14:paraId="1A23F94F" w14:textId="77777777" w:rsidR="00D25CAE" w:rsidRPr="00D25CAE" w:rsidRDefault="00D25CAE" w:rsidP="00D25CAE">
            <w:pPr>
              <w:rPr>
                <w:rFonts w:ascii="Tahoma" w:eastAsia="Calibri" w:hAnsi="Tahoma" w:cs="Tahoma"/>
                <w:sz w:val="18"/>
                <w:szCs w:val="18"/>
              </w:rPr>
            </w:pPr>
          </w:p>
        </w:tc>
      </w:tr>
      <w:tr w:rsidR="00D25CAE" w:rsidRPr="00D25CAE" w14:paraId="157DD0C4" w14:textId="77777777" w:rsidTr="00D25CAE">
        <w:tc>
          <w:tcPr>
            <w:tcW w:w="703" w:type="dxa"/>
            <w:shd w:val="clear" w:color="auto" w:fill="EDEDED"/>
            <w:vAlign w:val="center"/>
          </w:tcPr>
          <w:p w14:paraId="72F4D9DF"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When</w:t>
            </w:r>
          </w:p>
        </w:tc>
        <w:tc>
          <w:tcPr>
            <w:tcW w:w="710" w:type="dxa"/>
            <w:shd w:val="clear" w:color="auto" w:fill="EDEDED"/>
            <w:vAlign w:val="center"/>
          </w:tcPr>
          <w:p w14:paraId="36573414"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ID</w:t>
            </w:r>
          </w:p>
        </w:tc>
        <w:tc>
          <w:tcPr>
            <w:tcW w:w="4098" w:type="dxa"/>
            <w:gridSpan w:val="2"/>
            <w:shd w:val="clear" w:color="auto" w:fill="EDEDED"/>
            <w:vAlign w:val="center"/>
          </w:tcPr>
          <w:p w14:paraId="4A75A4AD"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Action</w:t>
            </w:r>
          </w:p>
        </w:tc>
        <w:tc>
          <w:tcPr>
            <w:tcW w:w="1375" w:type="dxa"/>
            <w:shd w:val="clear" w:color="auto" w:fill="EDEDED"/>
            <w:vAlign w:val="center"/>
          </w:tcPr>
          <w:p w14:paraId="1E3B70A5"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Leading the action</w:t>
            </w:r>
          </w:p>
        </w:tc>
        <w:tc>
          <w:tcPr>
            <w:tcW w:w="1376" w:type="dxa"/>
            <w:gridSpan w:val="2"/>
            <w:shd w:val="clear" w:color="auto" w:fill="EDEDED"/>
            <w:vAlign w:val="center"/>
          </w:tcPr>
          <w:p w14:paraId="695D1DB7"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When it will happen</w:t>
            </w:r>
          </w:p>
        </w:tc>
        <w:tc>
          <w:tcPr>
            <w:tcW w:w="1375" w:type="dxa"/>
            <w:gridSpan w:val="2"/>
            <w:shd w:val="clear" w:color="auto" w:fill="EDEDED"/>
            <w:vAlign w:val="center"/>
          </w:tcPr>
          <w:p w14:paraId="3449E307"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Finance/ resources</w:t>
            </w:r>
          </w:p>
        </w:tc>
        <w:tc>
          <w:tcPr>
            <w:tcW w:w="1376" w:type="dxa"/>
            <w:gridSpan w:val="3"/>
            <w:shd w:val="clear" w:color="auto" w:fill="EDEDED"/>
            <w:vAlign w:val="center"/>
          </w:tcPr>
          <w:p w14:paraId="11974C74"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Monitoring</w:t>
            </w:r>
          </w:p>
        </w:tc>
        <w:tc>
          <w:tcPr>
            <w:tcW w:w="2901" w:type="dxa"/>
            <w:gridSpan w:val="3"/>
            <w:shd w:val="clear" w:color="auto" w:fill="EDEDED"/>
            <w:vAlign w:val="center"/>
          </w:tcPr>
          <w:p w14:paraId="745CA780"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Evaluation evidence/impact</w:t>
            </w:r>
          </w:p>
        </w:tc>
        <w:tc>
          <w:tcPr>
            <w:tcW w:w="682" w:type="dxa"/>
            <w:shd w:val="clear" w:color="auto" w:fill="EDEDED"/>
            <w:vAlign w:val="center"/>
          </w:tcPr>
          <w:p w14:paraId="2192BD88" w14:textId="77777777" w:rsidR="00D25CAE" w:rsidRPr="00D25CAE" w:rsidRDefault="00D25CAE" w:rsidP="00D25CAE">
            <w:pPr>
              <w:jc w:val="center"/>
              <w:rPr>
                <w:rFonts w:ascii="Tahoma" w:eastAsia="Calibri" w:hAnsi="Tahoma" w:cs="Tahoma"/>
                <w:i/>
                <w:sz w:val="19"/>
                <w:szCs w:val="19"/>
              </w:rPr>
            </w:pPr>
            <w:r w:rsidRPr="00D25CAE">
              <w:rPr>
                <w:rFonts w:ascii="Tahoma" w:eastAsia="Calibri" w:hAnsi="Tahoma" w:cs="Tahoma"/>
                <w:i/>
                <w:sz w:val="19"/>
                <w:szCs w:val="19"/>
              </w:rPr>
              <w:t>Eval by</w:t>
            </w:r>
          </w:p>
        </w:tc>
      </w:tr>
      <w:tr w:rsidR="00D25CAE" w:rsidRPr="00D25CAE" w14:paraId="61EE9841" w14:textId="77777777" w:rsidTr="00D25CAE">
        <w:trPr>
          <w:trHeight w:val="676"/>
        </w:trPr>
        <w:tc>
          <w:tcPr>
            <w:tcW w:w="703" w:type="dxa"/>
            <w:vMerge w:val="restart"/>
            <w:textDirection w:val="btLr"/>
            <w:vAlign w:val="center"/>
          </w:tcPr>
          <w:p w14:paraId="16BEB830" w14:textId="77777777" w:rsidR="00D25CAE" w:rsidRPr="00D25CAE" w:rsidRDefault="00D25CAE" w:rsidP="00D25CAE">
            <w:pPr>
              <w:ind w:left="113" w:right="113"/>
              <w:jc w:val="center"/>
              <w:rPr>
                <w:rFonts w:ascii="Tahoma" w:eastAsia="Calibri" w:hAnsi="Tahoma" w:cs="Tahoma"/>
                <w:sz w:val="19"/>
                <w:szCs w:val="19"/>
              </w:rPr>
            </w:pPr>
            <w:r w:rsidRPr="00D25CAE">
              <w:rPr>
                <w:rFonts w:ascii="Tahoma" w:eastAsia="Calibri" w:hAnsi="Tahoma" w:cs="Tahoma"/>
                <w:sz w:val="19"/>
                <w:szCs w:val="19"/>
              </w:rPr>
              <w:t>By end of Dec 2016</w:t>
            </w:r>
          </w:p>
        </w:tc>
        <w:tc>
          <w:tcPr>
            <w:tcW w:w="710" w:type="dxa"/>
            <w:shd w:val="clear" w:color="auto" w:fill="FFF2CC"/>
            <w:vAlign w:val="center"/>
          </w:tcPr>
          <w:p w14:paraId="2DACB9C5"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6D1</w:t>
            </w:r>
          </w:p>
        </w:tc>
        <w:tc>
          <w:tcPr>
            <w:tcW w:w="4098" w:type="dxa"/>
            <w:gridSpan w:val="2"/>
            <w:vAlign w:val="center"/>
          </w:tcPr>
          <w:p w14:paraId="565F741C"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Conduct ‘Meet the Teacher’ sessions within first three weeks of term in order to establish effective parent relationships from the outset.</w:t>
            </w:r>
          </w:p>
        </w:tc>
        <w:tc>
          <w:tcPr>
            <w:tcW w:w="1375" w:type="dxa"/>
            <w:vAlign w:val="center"/>
          </w:tcPr>
          <w:p w14:paraId="26F64332" w14:textId="77777777" w:rsidR="00D25CAE" w:rsidRPr="00D25CAE" w:rsidRDefault="00D25CAE" w:rsidP="00D25CAE">
            <w:pPr>
              <w:jc w:val="center"/>
              <w:rPr>
                <w:rFonts w:ascii="Tahoma" w:eastAsia="Calibri" w:hAnsi="Tahoma" w:cs="Tahoma"/>
                <w:color w:val="C45911"/>
                <w:sz w:val="18"/>
                <w:szCs w:val="18"/>
              </w:rPr>
            </w:pPr>
            <w:r w:rsidRPr="00D25CAE">
              <w:rPr>
                <w:rFonts w:ascii="Tahoma" w:eastAsia="Calibri" w:hAnsi="Tahoma" w:cs="Tahoma"/>
                <w:color w:val="C45911"/>
                <w:sz w:val="18"/>
                <w:szCs w:val="18"/>
              </w:rPr>
              <w:t>Unit Leaders</w:t>
            </w:r>
          </w:p>
          <w:p w14:paraId="507C93A7"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sz w:val="18"/>
                <w:szCs w:val="18"/>
              </w:rPr>
              <w:t>Teaching Staff</w:t>
            </w:r>
          </w:p>
        </w:tc>
        <w:tc>
          <w:tcPr>
            <w:tcW w:w="1376" w:type="dxa"/>
            <w:gridSpan w:val="2"/>
            <w:vAlign w:val="center"/>
          </w:tcPr>
          <w:p w14:paraId="56395A3D"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28.09.2016</w:t>
            </w:r>
          </w:p>
        </w:tc>
        <w:tc>
          <w:tcPr>
            <w:tcW w:w="1375" w:type="dxa"/>
            <w:gridSpan w:val="2"/>
            <w:vAlign w:val="center"/>
          </w:tcPr>
          <w:p w14:paraId="7147B790"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Nil</w:t>
            </w:r>
          </w:p>
        </w:tc>
        <w:tc>
          <w:tcPr>
            <w:tcW w:w="1376" w:type="dxa"/>
            <w:gridSpan w:val="3"/>
            <w:vAlign w:val="center"/>
          </w:tcPr>
          <w:p w14:paraId="675A149C" w14:textId="77777777" w:rsidR="00D25CAE" w:rsidRPr="00D25CAE" w:rsidRDefault="00D25CAE" w:rsidP="00D25CAE">
            <w:pPr>
              <w:jc w:val="center"/>
              <w:rPr>
                <w:rFonts w:ascii="Tahoma" w:eastAsia="Calibri" w:hAnsi="Tahoma" w:cs="Tahoma"/>
                <w:color w:val="FF0000"/>
                <w:sz w:val="18"/>
                <w:szCs w:val="18"/>
              </w:rPr>
            </w:pPr>
            <w:r w:rsidRPr="00D25CAE">
              <w:rPr>
                <w:rFonts w:ascii="Tahoma" w:eastAsia="Calibri" w:hAnsi="Tahoma" w:cs="Tahoma"/>
                <w:color w:val="FF0000"/>
                <w:sz w:val="18"/>
                <w:szCs w:val="18"/>
              </w:rPr>
              <w:t>Aaron</w:t>
            </w:r>
          </w:p>
          <w:p w14:paraId="05D583E9"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FF0000"/>
                <w:sz w:val="18"/>
                <w:szCs w:val="18"/>
              </w:rPr>
              <w:t>West</w:t>
            </w:r>
          </w:p>
        </w:tc>
        <w:tc>
          <w:tcPr>
            <w:tcW w:w="2901" w:type="dxa"/>
            <w:gridSpan w:val="3"/>
            <w:vMerge w:val="restart"/>
            <w:vAlign w:val="center"/>
          </w:tcPr>
          <w:p w14:paraId="6B322FF3"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Membership of the PTFA and help with events increases.</w:t>
            </w:r>
          </w:p>
          <w:p w14:paraId="7F6660DA"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The increased opportunities provided for parents to engage in school is positively reflected in their involvement in aspects such as homework, listening to children read, attending parents’ evening, willingness to approach staff directly, etc.</w:t>
            </w:r>
          </w:p>
          <w:p w14:paraId="159E9AD6"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PP and ‘hard to reach’ parents more actively participate in their child’s learning (listening to them read, helping with homework, etc.).</w:t>
            </w:r>
          </w:p>
          <w:p w14:paraId="00A6BF2A"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Positive feedback from parent workshops indicate that they feel more able to support their child in their learning.</w:t>
            </w:r>
          </w:p>
        </w:tc>
        <w:tc>
          <w:tcPr>
            <w:tcW w:w="682" w:type="dxa"/>
            <w:vMerge w:val="restart"/>
            <w:textDirection w:val="btLr"/>
            <w:vAlign w:val="center"/>
          </w:tcPr>
          <w:p w14:paraId="1800634F" w14:textId="77777777" w:rsidR="00D25CAE" w:rsidRPr="00D25CAE" w:rsidRDefault="00D25CAE" w:rsidP="00D25CAE">
            <w:pPr>
              <w:ind w:left="113" w:right="113"/>
              <w:jc w:val="center"/>
              <w:rPr>
                <w:rFonts w:ascii="Tahoma" w:eastAsia="Calibri" w:hAnsi="Tahoma" w:cs="Tahoma"/>
                <w:sz w:val="19"/>
                <w:szCs w:val="19"/>
              </w:rPr>
            </w:pPr>
            <w:r w:rsidRPr="00D25CAE">
              <w:rPr>
                <w:rFonts w:ascii="Tahoma" w:eastAsia="Calibri" w:hAnsi="Tahoma" w:cs="Tahoma"/>
                <w:sz w:val="19"/>
                <w:szCs w:val="19"/>
              </w:rPr>
              <w:t>SLT and Governors</w:t>
            </w:r>
          </w:p>
        </w:tc>
      </w:tr>
      <w:tr w:rsidR="00D25CAE" w:rsidRPr="00D25CAE" w14:paraId="641616C2" w14:textId="77777777" w:rsidTr="00D25CAE">
        <w:trPr>
          <w:trHeight w:val="676"/>
        </w:trPr>
        <w:tc>
          <w:tcPr>
            <w:tcW w:w="703" w:type="dxa"/>
            <w:vMerge/>
            <w:vAlign w:val="center"/>
          </w:tcPr>
          <w:p w14:paraId="1953D0B1" w14:textId="77777777" w:rsidR="00D25CAE" w:rsidRPr="00D25CAE" w:rsidRDefault="00D25CAE" w:rsidP="00D25CAE">
            <w:pPr>
              <w:rPr>
                <w:rFonts w:ascii="Tahoma" w:eastAsia="Calibri" w:hAnsi="Tahoma" w:cs="Tahoma"/>
                <w:sz w:val="19"/>
                <w:szCs w:val="19"/>
              </w:rPr>
            </w:pPr>
          </w:p>
        </w:tc>
        <w:tc>
          <w:tcPr>
            <w:tcW w:w="710" w:type="dxa"/>
            <w:shd w:val="clear" w:color="auto" w:fill="FBE4D5"/>
            <w:vAlign w:val="center"/>
          </w:tcPr>
          <w:p w14:paraId="3F79D4A4"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6D2</w:t>
            </w:r>
          </w:p>
        </w:tc>
        <w:tc>
          <w:tcPr>
            <w:tcW w:w="4098" w:type="dxa"/>
            <w:gridSpan w:val="2"/>
            <w:vAlign w:val="center"/>
          </w:tcPr>
          <w:p w14:paraId="3FDF7637"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Ensure greater degree of support is provided for the PTFA to extend their membership and the capacity to deliver events during the year.</w:t>
            </w:r>
          </w:p>
        </w:tc>
        <w:tc>
          <w:tcPr>
            <w:tcW w:w="1375" w:type="dxa"/>
            <w:vAlign w:val="center"/>
          </w:tcPr>
          <w:p w14:paraId="7AC6DF43"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C45911"/>
                <w:sz w:val="18"/>
                <w:szCs w:val="18"/>
              </w:rPr>
              <w:t>Assistant HT</w:t>
            </w:r>
          </w:p>
        </w:tc>
        <w:tc>
          <w:tcPr>
            <w:tcW w:w="1376" w:type="dxa"/>
            <w:gridSpan w:val="2"/>
            <w:vAlign w:val="center"/>
          </w:tcPr>
          <w:p w14:paraId="3A7011E3"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Starting 03.10.2016 ongoing</w:t>
            </w:r>
          </w:p>
        </w:tc>
        <w:tc>
          <w:tcPr>
            <w:tcW w:w="1375" w:type="dxa"/>
            <w:gridSpan w:val="2"/>
            <w:vAlign w:val="center"/>
          </w:tcPr>
          <w:p w14:paraId="786B17BD"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3F7AAB8A"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C00000"/>
                <w:sz w:val="18"/>
                <w:szCs w:val="18"/>
              </w:rPr>
              <w:t>Jason</w:t>
            </w:r>
          </w:p>
          <w:p w14:paraId="6013ACF7"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C00000"/>
                <w:sz w:val="18"/>
                <w:szCs w:val="18"/>
              </w:rPr>
              <w:t>Holland</w:t>
            </w:r>
          </w:p>
        </w:tc>
        <w:tc>
          <w:tcPr>
            <w:tcW w:w="2901" w:type="dxa"/>
            <w:gridSpan w:val="3"/>
            <w:vMerge/>
            <w:vAlign w:val="center"/>
          </w:tcPr>
          <w:p w14:paraId="6DDF65C8" w14:textId="77777777" w:rsidR="00D25CAE" w:rsidRPr="00D25CAE" w:rsidRDefault="00D25CAE" w:rsidP="00D25CAE">
            <w:pPr>
              <w:rPr>
                <w:rFonts w:ascii="Tahoma" w:eastAsia="Calibri" w:hAnsi="Tahoma" w:cs="Tahoma"/>
                <w:sz w:val="18"/>
                <w:szCs w:val="18"/>
              </w:rPr>
            </w:pPr>
          </w:p>
        </w:tc>
        <w:tc>
          <w:tcPr>
            <w:tcW w:w="682" w:type="dxa"/>
            <w:vMerge/>
            <w:vAlign w:val="center"/>
          </w:tcPr>
          <w:p w14:paraId="2E5092A2" w14:textId="77777777" w:rsidR="00D25CAE" w:rsidRPr="00D25CAE" w:rsidRDefault="00D25CAE" w:rsidP="00D25CAE">
            <w:pPr>
              <w:rPr>
                <w:rFonts w:ascii="Tahoma" w:eastAsia="Calibri" w:hAnsi="Tahoma" w:cs="Tahoma"/>
                <w:sz w:val="19"/>
                <w:szCs w:val="19"/>
              </w:rPr>
            </w:pPr>
          </w:p>
        </w:tc>
      </w:tr>
      <w:tr w:rsidR="00D25CAE" w:rsidRPr="00D25CAE" w14:paraId="72F53AF3" w14:textId="77777777" w:rsidTr="00D25CAE">
        <w:trPr>
          <w:trHeight w:val="676"/>
        </w:trPr>
        <w:tc>
          <w:tcPr>
            <w:tcW w:w="703" w:type="dxa"/>
            <w:vMerge/>
            <w:vAlign w:val="center"/>
          </w:tcPr>
          <w:p w14:paraId="3E73FC60" w14:textId="77777777" w:rsidR="00D25CAE" w:rsidRPr="00D25CAE" w:rsidRDefault="00D25CAE" w:rsidP="00D25CAE">
            <w:pPr>
              <w:rPr>
                <w:rFonts w:ascii="Tahoma" w:eastAsia="Calibri" w:hAnsi="Tahoma" w:cs="Tahoma"/>
                <w:sz w:val="19"/>
                <w:szCs w:val="19"/>
              </w:rPr>
            </w:pPr>
          </w:p>
        </w:tc>
        <w:tc>
          <w:tcPr>
            <w:tcW w:w="710" w:type="dxa"/>
            <w:shd w:val="clear" w:color="auto" w:fill="FBE4D5"/>
            <w:vAlign w:val="center"/>
          </w:tcPr>
          <w:p w14:paraId="02A5B7EF"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6D3</w:t>
            </w:r>
          </w:p>
        </w:tc>
        <w:tc>
          <w:tcPr>
            <w:tcW w:w="4098" w:type="dxa"/>
            <w:gridSpan w:val="2"/>
            <w:vAlign w:val="center"/>
          </w:tcPr>
          <w:p w14:paraId="2A8E031F"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Initiate ‘open door’ offer for parents to visit their child’s classroom during Golden Learning Time once every month to share learning.</w:t>
            </w:r>
          </w:p>
        </w:tc>
        <w:tc>
          <w:tcPr>
            <w:tcW w:w="1375" w:type="dxa"/>
            <w:vAlign w:val="center"/>
          </w:tcPr>
          <w:p w14:paraId="251A980E" w14:textId="77777777" w:rsidR="00D25CAE" w:rsidRPr="00D25CAE" w:rsidRDefault="00D25CAE" w:rsidP="00D25CAE">
            <w:pPr>
              <w:jc w:val="center"/>
              <w:rPr>
                <w:rFonts w:ascii="Tahoma" w:eastAsia="Calibri" w:hAnsi="Tahoma" w:cs="Tahoma"/>
                <w:color w:val="C45911"/>
                <w:sz w:val="18"/>
                <w:szCs w:val="18"/>
              </w:rPr>
            </w:pPr>
            <w:r w:rsidRPr="00D25CAE">
              <w:rPr>
                <w:rFonts w:ascii="Tahoma" w:eastAsia="Calibri" w:hAnsi="Tahoma" w:cs="Tahoma"/>
                <w:color w:val="C45911"/>
                <w:sz w:val="18"/>
                <w:szCs w:val="18"/>
              </w:rPr>
              <w:t>Unit Leaders</w:t>
            </w:r>
          </w:p>
          <w:p w14:paraId="084808C3"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Teaching Staff</w:t>
            </w:r>
          </w:p>
        </w:tc>
        <w:tc>
          <w:tcPr>
            <w:tcW w:w="1376" w:type="dxa"/>
            <w:gridSpan w:val="2"/>
            <w:vAlign w:val="center"/>
          </w:tcPr>
          <w:p w14:paraId="4E84D2BE"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21.10.2017</w:t>
            </w:r>
          </w:p>
        </w:tc>
        <w:tc>
          <w:tcPr>
            <w:tcW w:w="1375" w:type="dxa"/>
            <w:gridSpan w:val="2"/>
            <w:vAlign w:val="center"/>
          </w:tcPr>
          <w:p w14:paraId="58959BD0"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7E875DC4" w14:textId="77777777" w:rsidR="00D25CAE" w:rsidRPr="00D25CAE" w:rsidRDefault="00D25CAE" w:rsidP="00D25CAE">
            <w:pPr>
              <w:jc w:val="center"/>
              <w:rPr>
                <w:rFonts w:ascii="Tahoma" w:eastAsia="Calibri" w:hAnsi="Tahoma" w:cs="Tahoma"/>
                <w:color w:val="FF0000"/>
                <w:sz w:val="18"/>
                <w:szCs w:val="18"/>
              </w:rPr>
            </w:pPr>
            <w:r w:rsidRPr="00D25CAE">
              <w:rPr>
                <w:rFonts w:ascii="Tahoma" w:eastAsia="Calibri" w:hAnsi="Tahoma" w:cs="Tahoma"/>
                <w:color w:val="FF0000"/>
                <w:sz w:val="18"/>
                <w:szCs w:val="18"/>
              </w:rPr>
              <w:t>Aaron</w:t>
            </w:r>
          </w:p>
          <w:p w14:paraId="2A2514ED"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FF0000"/>
                <w:sz w:val="18"/>
                <w:szCs w:val="18"/>
              </w:rPr>
              <w:t>West</w:t>
            </w:r>
          </w:p>
        </w:tc>
        <w:tc>
          <w:tcPr>
            <w:tcW w:w="2901" w:type="dxa"/>
            <w:gridSpan w:val="3"/>
            <w:vMerge/>
            <w:vAlign w:val="center"/>
          </w:tcPr>
          <w:p w14:paraId="6BA09127" w14:textId="77777777" w:rsidR="00D25CAE" w:rsidRPr="00D25CAE" w:rsidRDefault="00D25CAE" w:rsidP="00D25CAE">
            <w:pPr>
              <w:rPr>
                <w:rFonts w:ascii="Tahoma" w:eastAsia="Calibri" w:hAnsi="Tahoma" w:cs="Tahoma"/>
                <w:sz w:val="18"/>
                <w:szCs w:val="18"/>
              </w:rPr>
            </w:pPr>
          </w:p>
        </w:tc>
        <w:tc>
          <w:tcPr>
            <w:tcW w:w="682" w:type="dxa"/>
            <w:vMerge/>
            <w:vAlign w:val="center"/>
          </w:tcPr>
          <w:p w14:paraId="09ED62D5" w14:textId="77777777" w:rsidR="00D25CAE" w:rsidRPr="00D25CAE" w:rsidRDefault="00D25CAE" w:rsidP="00D25CAE">
            <w:pPr>
              <w:rPr>
                <w:rFonts w:ascii="Tahoma" w:eastAsia="Calibri" w:hAnsi="Tahoma" w:cs="Tahoma"/>
                <w:sz w:val="19"/>
                <w:szCs w:val="19"/>
              </w:rPr>
            </w:pPr>
          </w:p>
        </w:tc>
      </w:tr>
      <w:tr w:rsidR="00D25CAE" w:rsidRPr="00D25CAE" w14:paraId="7A45CDBE" w14:textId="77777777" w:rsidTr="00D25CAE">
        <w:trPr>
          <w:trHeight w:val="676"/>
        </w:trPr>
        <w:tc>
          <w:tcPr>
            <w:tcW w:w="703" w:type="dxa"/>
            <w:vMerge/>
            <w:textDirection w:val="btLr"/>
            <w:vAlign w:val="center"/>
          </w:tcPr>
          <w:p w14:paraId="44E3779C" w14:textId="77777777" w:rsidR="00D25CAE" w:rsidRPr="00D25CAE" w:rsidRDefault="00D25CAE" w:rsidP="00D25CAE">
            <w:pPr>
              <w:ind w:left="113" w:right="113"/>
              <w:jc w:val="center"/>
              <w:rPr>
                <w:rFonts w:ascii="Tahoma" w:eastAsia="Calibri" w:hAnsi="Tahoma" w:cs="Tahoma"/>
                <w:sz w:val="19"/>
                <w:szCs w:val="19"/>
              </w:rPr>
            </w:pPr>
          </w:p>
        </w:tc>
        <w:tc>
          <w:tcPr>
            <w:tcW w:w="710" w:type="dxa"/>
            <w:tcBorders>
              <w:bottom w:val="single" w:sz="4" w:space="0" w:color="auto"/>
            </w:tcBorders>
            <w:shd w:val="clear" w:color="auto" w:fill="FFF2CC"/>
            <w:vAlign w:val="center"/>
          </w:tcPr>
          <w:p w14:paraId="657074E9"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6D4</w:t>
            </w:r>
          </w:p>
        </w:tc>
        <w:tc>
          <w:tcPr>
            <w:tcW w:w="4098" w:type="dxa"/>
            <w:gridSpan w:val="2"/>
            <w:tcBorders>
              <w:bottom w:val="single" w:sz="4" w:space="0" w:color="auto"/>
            </w:tcBorders>
            <w:vAlign w:val="center"/>
          </w:tcPr>
          <w:p w14:paraId="2641F54C"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Complete Community Café and devise ways to ‘target’ PP and ‘hard to reach’ parents initially, followed by all parents across school.</w:t>
            </w:r>
          </w:p>
        </w:tc>
        <w:tc>
          <w:tcPr>
            <w:tcW w:w="1375" w:type="dxa"/>
            <w:tcBorders>
              <w:bottom w:val="single" w:sz="4" w:space="0" w:color="auto"/>
            </w:tcBorders>
            <w:vAlign w:val="center"/>
          </w:tcPr>
          <w:p w14:paraId="4B6C389B" w14:textId="77777777" w:rsidR="00D25CAE" w:rsidRPr="00D25CAE" w:rsidRDefault="00D25CAE" w:rsidP="00D25CAE">
            <w:pPr>
              <w:jc w:val="center"/>
              <w:rPr>
                <w:rFonts w:ascii="Tahoma" w:eastAsia="Calibri" w:hAnsi="Tahoma" w:cs="Tahoma"/>
                <w:color w:val="00B0F0"/>
                <w:sz w:val="18"/>
                <w:szCs w:val="18"/>
              </w:rPr>
            </w:pPr>
            <w:r w:rsidRPr="00D25CAE">
              <w:rPr>
                <w:rFonts w:ascii="Tahoma" w:eastAsia="Calibri" w:hAnsi="Tahoma" w:cs="Tahoma"/>
                <w:color w:val="00B0F0"/>
                <w:sz w:val="18"/>
                <w:szCs w:val="18"/>
              </w:rPr>
              <w:t>SBM</w:t>
            </w:r>
          </w:p>
          <w:p w14:paraId="11C45D8A" w14:textId="77777777" w:rsidR="00D25CAE" w:rsidRPr="00D25CAE" w:rsidRDefault="00D25CAE" w:rsidP="00D25CAE">
            <w:pPr>
              <w:jc w:val="center"/>
              <w:rPr>
                <w:rFonts w:ascii="Tahoma" w:eastAsia="Calibri" w:hAnsi="Tahoma" w:cs="Tahoma"/>
                <w:color w:val="002060"/>
                <w:sz w:val="18"/>
                <w:szCs w:val="18"/>
              </w:rPr>
            </w:pPr>
            <w:r w:rsidRPr="00D25CAE">
              <w:rPr>
                <w:rFonts w:ascii="Tahoma" w:eastAsia="Calibri" w:hAnsi="Tahoma" w:cs="Tahoma"/>
                <w:color w:val="3B3838"/>
                <w:sz w:val="18"/>
                <w:szCs w:val="18"/>
              </w:rPr>
              <w:t>Site Manager</w:t>
            </w:r>
          </w:p>
          <w:p w14:paraId="354538B2"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002060"/>
                <w:sz w:val="18"/>
                <w:szCs w:val="18"/>
              </w:rPr>
              <w:t>PSA / SLT-I</w:t>
            </w:r>
          </w:p>
        </w:tc>
        <w:tc>
          <w:tcPr>
            <w:tcW w:w="1376" w:type="dxa"/>
            <w:gridSpan w:val="2"/>
            <w:tcBorders>
              <w:bottom w:val="single" w:sz="4" w:space="0" w:color="auto"/>
            </w:tcBorders>
            <w:vAlign w:val="center"/>
          </w:tcPr>
          <w:p w14:paraId="3B9CDC08"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30.10.2016</w:t>
            </w:r>
          </w:p>
        </w:tc>
        <w:tc>
          <w:tcPr>
            <w:tcW w:w="1375" w:type="dxa"/>
            <w:gridSpan w:val="2"/>
            <w:tcBorders>
              <w:bottom w:val="single" w:sz="4" w:space="0" w:color="auto"/>
            </w:tcBorders>
            <w:vAlign w:val="center"/>
          </w:tcPr>
          <w:p w14:paraId="0BB1F0CE"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446FD6C4"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C00000"/>
                <w:sz w:val="18"/>
                <w:szCs w:val="18"/>
              </w:rPr>
              <w:t>Jason</w:t>
            </w:r>
          </w:p>
          <w:p w14:paraId="118F056E"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C00000"/>
                <w:sz w:val="18"/>
                <w:szCs w:val="18"/>
              </w:rPr>
              <w:t>Holland</w:t>
            </w:r>
          </w:p>
        </w:tc>
        <w:tc>
          <w:tcPr>
            <w:tcW w:w="2901" w:type="dxa"/>
            <w:gridSpan w:val="3"/>
            <w:vMerge/>
            <w:vAlign w:val="center"/>
          </w:tcPr>
          <w:p w14:paraId="36D019D7" w14:textId="77777777" w:rsidR="00D25CAE" w:rsidRPr="00D25CAE" w:rsidRDefault="00D25CAE" w:rsidP="00D25CAE">
            <w:pPr>
              <w:numPr>
                <w:ilvl w:val="0"/>
                <w:numId w:val="28"/>
              </w:numPr>
              <w:ind w:left="54" w:hanging="99"/>
              <w:rPr>
                <w:rFonts w:ascii="Tahoma" w:eastAsia="Calibri" w:hAnsi="Tahoma" w:cs="Tahoma"/>
                <w:sz w:val="18"/>
                <w:szCs w:val="18"/>
              </w:rPr>
            </w:pPr>
          </w:p>
        </w:tc>
        <w:tc>
          <w:tcPr>
            <w:tcW w:w="682" w:type="dxa"/>
            <w:vMerge/>
            <w:textDirection w:val="btLr"/>
            <w:vAlign w:val="center"/>
          </w:tcPr>
          <w:p w14:paraId="687C0E84" w14:textId="77777777" w:rsidR="00D25CAE" w:rsidRPr="00D25CAE" w:rsidRDefault="00D25CAE" w:rsidP="00D25CAE">
            <w:pPr>
              <w:ind w:left="113" w:right="113"/>
              <w:jc w:val="center"/>
              <w:rPr>
                <w:rFonts w:ascii="Tahoma" w:eastAsia="Calibri" w:hAnsi="Tahoma" w:cs="Tahoma"/>
                <w:sz w:val="19"/>
                <w:szCs w:val="19"/>
              </w:rPr>
            </w:pPr>
          </w:p>
        </w:tc>
      </w:tr>
      <w:tr w:rsidR="00D25CAE" w:rsidRPr="00D25CAE" w14:paraId="49132FF3" w14:textId="77777777" w:rsidTr="00D25CAE">
        <w:trPr>
          <w:trHeight w:val="676"/>
        </w:trPr>
        <w:tc>
          <w:tcPr>
            <w:tcW w:w="703" w:type="dxa"/>
            <w:vMerge/>
            <w:textDirection w:val="btLr"/>
            <w:vAlign w:val="center"/>
          </w:tcPr>
          <w:p w14:paraId="62F2F286" w14:textId="77777777" w:rsidR="00D25CAE" w:rsidRPr="00D25CAE" w:rsidRDefault="00D25CAE" w:rsidP="00D25CAE">
            <w:pPr>
              <w:ind w:left="113" w:right="113"/>
              <w:jc w:val="center"/>
              <w:rPr>
                <w:rFonts w:ascii="Tahoma" w:eastAsia="Calibri" w:hAnsi="Tahoma" w:cs="Tahoma"/>
                <w:sz w:val="19"/>
                <w:szCs w:val="19"/>
              </w:rPr>
            </w:pPr>
          </w:p>
        </w:tc>
        <w:tc>
          <w:tcPr>
            <w:tcW w:w="710" w:type="dxa"/>
            <w:tcBorders>
              <w:top w:val="single" w:sz="4" w:space="0" w:color="auto"/>
              <w:bottom w:val="single" w:sz="4" w:space="0" w:color="auto"/>
              <w:right w:val="single" w:sz="4" w:space="0" w:color="auto"/>
            </w:tcBorders>
            <w:shd w:val="clear" w:color="auto" w:fill="FBE4D5"/>
            <w:vAlign w:val="center"/>
          </w:tcPr>
          <w:p w14:paraId="1D4EEC4D"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6D5</w:t>
            </w:r>
          </w:p>
        </w:tc>
        <w:tc>
          <w:tcPr>
            <w:tcW w:w="4098" w:type="dxa"/>
            <w:gridSpan w:val="2"/>
            <w:tcBorders>
              <w:top w:val="single" w:sz="4" w:space="0" w:color="auto"/>
              <w:left w:val="single" w:sz="4" w:space="0" w:color="auto"/>
              <w:bottom w:val="single" w:sz="4" w:space="0" w:color="auto"/>
              <w:right w:val="single" w:sz="4" w:space="0" w:color="auto"/>
            </w:tcBorders>
            <w:vAlign w:val="center"/>
          </w:tcPr>
          <w:p w14:paraId="77CC15D8"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 xml:space="preserve">Organise, promote and deliver a range of parental information workshops (e.g. reading support, AET maths approaches, etc.). </w:t>
            </w:r>
          </w:p>
        </w:tc>
        <w:tc>
          <w:tcPr>
            <w:tcW w:w="1375" w:type="dxa"/>
            <w:tcBorders>
              <w:top w:val="single" w:sz="4" w:space="0" w:color="auto"/>
              <w:left w:val="single" w:sz="4" w:space="0" w:color="auto"/>
              <w:bottom w:val="single" w:sz="4" w:space="0" w:color="auto"/>
              <w:right w:val="single" w:sz="4" w:space="0" w:color="auto"/>
            </w:tcBorders>
            <w:vAlign w:val="center"/>
          </w:tcPr>
          <w:p w14:paraId="6B6EF16F"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002060"/>
                <w:sz w:val="18"/>
                <w:szCs w:val="18"/>
              </w:rPr>
              <w:t>PSA / SLT-I</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A3113CE"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Starting 07.11.2016 ongoing</w:t>
            </w:r>
          </w:p>
        </w:tc>
        <w:tc>
          <w:tcPr>
            <w:tcW w:w="1375" w:type="dxa"/>
            <w:gridSpan w:val="2"/>
            <w:tcBorders>
              <w:top w:val="single" w:sz="4" w:space="0" w:color="auto"/>
              <w:left w:val="single" w:sz="4" w:space="0" w:color="auto"/>
              <w:bottom w:val="single" w:sz="4" w:space="0" w:color="auto"/>
            </w:tcBorders>
            <w:vAlign w:val="center"/>
          </w:tcPr>
          <w:p w14:paraId="67D18FA3"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6D805D31" w14:textId="77777777" w:rsidR="00D25CAE" w:rsidRPr="00D25CAE" w:rsidRDefault="00D25CAE" w:rsidP="00D25CAE">
            <w:pPr>
              <w:jc w:val="center"/>
              <w:rPr>
                <w:rFonts w:ascii="Tahoma" w:eastAsia="Calibri" w:hAnsi="Tahoma" w:cs="Tahoma"/>
                <w:color w:val="FF0000"/>
                <w:sz w:val="18"/>
                <w:szCs w:val="18"/>
              </w:rPr>
            </w:pPr>
            <w:r w:rsidRPr="00D25CAE">
              <w:rPr>
                <w:rFonts w:ascii="Tahoma" w:eastAsia="Calibri" w:hAnsi="Tahoma" w:cs="Tahoma"/>
                <w:color w:val="FF0000"/>
                <w:sz w:val="18"/>
                <w:szCs w:val="18"/>
              </w:rPr>
              <w:t>Aaron</w:t>
            </w:r>
          </w:p>
          <w:p w14:paraId="7084201A"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FF0000"/>
                <w:sz w:val="18"/>
                <w:szCs w:val="18"/>
              </w:rPr>
              <w:t>West</w:t>
            </w:r>
          </w:p>
        </w:tc>
        <w:tc>
          <w:tcPr>
            <w:tcW w:w="2901" w:type="dxa"/>
            <w:gridSpan w:val="3"/>
            <w:vMerge/>
            <w:vAlign w:val="center"/>
          </w:tcPr>
          <w:p w14:paraId="17D076AA" w14:textId="77777777" w:rsidR="00D25CAE" w:rsidRPr="00D25CAE" w:rsidRDefault="00D25CAE" w:rsidP="00D25CAE">
            <w:pPr>
              <w:rPr>
                <w:rFonts w:ascii="Tahoma" w:eastAsia="Calibri" w:hAnsi="Tahoma" w:cs="Tahoma"/>
                <w:sz w:val="18"/>
                <w:szCs w:val="18"/>
              </w:rPr>
            </w:pPr>
          </w:p>
        </w:tc>
        <w:tc>
          <w:tcPr>
            <w:tcW w:w="682" w:type="dxa"/>
            <w:vMerge/>
            <w:vAlign w:val="center"/>
          </w:tcPr>
          <w:p w14:paraId="33651CEB" w14:textId="77777777" w:rsidR="00D25CAE" w:rsidRPr="00D25CAE" w:rsidRDefault="00D25CAE" w:rsidP="00D25CAE">
            <w:pPr>
              <w:ind w:left="113" w:right="113"/>
              <w:jc w:val="center"/>
              <w:rPr>
                <w:rFonts w:ascii="Tahoma" w:eastAsia="Calibri" w:hAnsi="Tahoma" w:cs="Tahoma"/>
                <w:sz w:val="19"/>
                <w:szCs w:val="19"/>
              </w:rPr>
            </w:pPr>
          </w:p>
        </w:tc>
      </w:tr>
      <w:tr w:rsidR="00D25CAE" w:rsidRPr="00D25CAE" w14:paraId="5847E2B4" w14:textId="77777777" w:rsidTr="00D25CAE">
        <w:trPr>
          <w:trHeight w:val="676"/>
        </w:trPr>
        <w:tc>
          <w:tcPr>
            <w:tcW w:w="703" w:type="dxa"/>
            <w:vMerge/>
            <w:textDirection w:val="btLr"/>
            <w:vAlign w:val="center"/>
          </w:tcPr>
          <w:p w14:paraId="0023492F" w14:textId="77777777" w:rsidR="00D25CAE" w:rsidRPr="00D25CAE" w:rsidRDefault="00D25CAE" w:rsidP="00D25CAE">
            <w:pPr>
              <w:ind w:left="113" w:right="113"/>
              <w:jc w:val="center"/>
              <w:rPr>
                <w:rFonts w:ascii="Tahoma" w:eastAsia="Calibri" w:hAnsi="Tahoma" w:cs="Tahoma"/>
                <w:sz w:val="19"/>
                <w:szCs w:val="19"/>
              </w:rPr>
            </w:pPr>
          </w:p>
        </w:tc>
        <w:tc>
          <w:tcPr>
            <w:tcW w:w="710" w:type="dxa"/>
            <w:tcBorders>
              <w:top w:val="single" w:sz="4" w:space="0" w:color="auto"/>
            </w:tcBorders>
            <w:shd w:val="clear" w:color="auto" w:fill="FBE4D5"/>
            <w:vAlign w:val="center"/>
          </w:tcPr>
          <w:p w14:paraId="64BB439F"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6D6</w:t>
            </w:r>
          </w:p>
        </w:tc>
        <w:tc>
          <w:tcPr>
            <w:tcW w:w="4098" w:type="dxa"/>
            <w:gridSpan w:val="2"/>
            <w:tcBorders>
              <w:top w:val="single" w:sz="4" w:space="0" w:color="auto"/>
            </w:tcBorders>
            <w:vAlign w:val="center"/>
          </w:tcPr>
          <w:p w14:paraId="7F1E29C3"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Organise a special event to which parents are invited to watch or take part in an aspect of learning with the year group (three per year).</w:t>
            </w:r>
          </w:p>
        </w:tc>
        <w:tc>
          <w:tcPr>
            <w:tcW w:w="1375" w:type="dxa"/>
            <w:tcBorders>
              <w:top w:val="single" w:sz="4" w:space="0" w:color="auto"/>
            </w:tcBorders>
            <w:vAlign w:val="center"/>
          </w:tcPr>
          <w:p w14:paraId="433527DC" w14:textId="77777777" w:rsidR="00D25CAE" w:rsidRPr="00D25CAE" w:rsidRDefault="00D25CAE" w:rsidP="00D25CAE">
            <w:pPr>
              <w:jc w:val="center"/>
              <w:rPr>
                <w:rFonts w:ascii="Tahoma" w:eastAsia="Calibri" w:hAnsi="Tahoma" w:cs="Tahoma"/>
                <w:color w:val="C45911"/>
                <w:sz w:val="18"/>
                <w:szCs w:val="18"/>
              </w:rPr>
            </w:pPr>
            <w:r w:rsidRPr="00D25CAE">
              <w:rPr>
                <w:rFonts w:ascii="Tahoma" w:eastAsia="Calibri" w:hAnsi="Tahoma" w:cs="Tahoma"/>
                <w:color w:val="C45911"/>
                <w:sz w:val="18"/>
                <w:szCs w:val="18"/>
              </w:rPr>
              <w:t>Unit Leaders</w:t>
            </w:r>
          </w:p>
          <w:p w14:paraId="6946ECE0"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 xml:space="preserve">Teaching Staff </w:t>
            </w:r>
          </w:p>
        </w:tc>
        <w:tc>
          <w:tcPr>
            <w:tcW w:w="1376" w:type="dxa"/>
            <w:gridSpan w:val="2"/>
            <w:tcBorders>
              <w:top w:val="single" w:sz="4" w:space="0" w:color="auto"/>
            </w:tcBorders>
            <w:vAlign w:val="center"/>
          </w:tcPr>
          <w:p w14:paraId="60FA31ED"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02.12.2016</w:t>
            </w:r>
          </w:p>
        </w:tc>
        <w:tc>
          <w:tcPr>
            <w:tcW w:w="1375" w:type="dxa"/>
            <w:gridSpan w:val="2"/>
            <w:tcBorders>
              <w:top w:val="single" w:sz="4" w:space="0" w:color="auto"/>
            </w:tcBorders>
            <w:vAlign w:val="center"/>
          </w:tcPr>
          <w:p w14:paraId="795A4828"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178F186D" w14:textId="77777777" w:rsidR="00D25CAE" w:rsidRPr="00D25CAE" w:rsidRDefault="00D25CAE" w:rsidP="00D25CAE">
            <w:pPr>
              <w:jc w:val="center"/>
              <w:rPr>
                <w:rFonts w:ascii="Tahoma" w:eastAsia="Calibri" w:hAnsi="Tahoma" w:cs="Tahoma"/>
                <w:color w:val="FF0000"/>
                <w:sz w:val="18"/>
                <w:szCs w:val="18"/>
              </w:rPr>
            </w:pPr>
            <w:r w:rsidRPr="00D25CAE">
              <w:rPr>
                <w:rFonts w:ascii="Tahoma" w:eastAsia="Calibri" w:hAnsi="Tahoma" w:cs="Tahoma"/>
                <w:color w:val="FF0000"/>
                <w:sz w:val="18"/>
                <w:szCs w:val="18"/>
              </w:rPr>
              <w:t>Aaron</w:t>
            </w:r>
          </w:p>
          <w:p w14:paraId="67A8C4AB"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FF0000"/>
                <w:sz w:val="18"/>
                <w:szCs w:val="18"/>
              </w:rPr>
              <w:t>West</w:t>
            </w:r>
          </w:p>
        </w:tc>
        <w:tc>
          <w:tcPr>
            <w:tcW w:w="2901" w:type="dxa"/>
            <w:gridSpan w:val="3"/>
            <w:vMerge/>
            <w:vAlign w:val="center"/>
          </w:tcPr>
          <w:p w14:paraId="508DC15E" w14:textId="77777777" w:rsidR="00D25CAE" w:rsidRPr="00D25CAE" w:rsidRDefault="00D25CAE" w:rsidP="00D25CAE">
            <w:pPr>
              <w:rPr>
                <w:rFonts w:ascii="Tahoma" w:eastAsia="Calibri" w:hAnsi="Tahoma" w:cs="Tahoma"/>
                <w:sz w:val="18"/>
                <w:szCs w:val="18"/>
              </w:rPr>
            </w:pPr>
          </w:p>
        </w:tc>
        <w:tc>
          <w:tcPr>
            <w:tcW w:w="682" w:type="dxa"/>
            <w:vMerge/>
            <w:textDirection w:val="btLr"/>
            <w:vAlign w:val="center"/>
          </w:tcPr>
          <w:p w14:paraId="6940068B" w14:textId="77777777" w:rsidR="00D25CAE" w:rsidRPr="00D25CAE" w:rsidRDefault="00D25CAE" w:rsidP="00D25CAE">
            <w:pPr>
              <w:ind w:left="113" w:right="113"/>
              <w:jc w:val="center"/>
              <w:rPr>
                <w:rFonts w:ascii="Tahoma" w:eastAsia="Calibri" w:hAnsi="Tahoma" w:cs="Tahoma"/>
                <w:sz w:val="19"/>
                <w:szCs w:val="19"/>
              </w:rPr>
            </w:pPr>
          </w:p>
        </w:tc>
      </w:tr>
      <w:tr w:rsidR="00D25CAE" w:rsidRPr="00D25CAE" w14:paraId="2A5990AB" w14:textId="77777777" w:rsidTr="00D25CAE">
        <w:trPr>
          <w:trHeight w:val="676"/>
        </w:trPr>
        <w:tc>
          <w:tcPr>
            <w:tcW w:w="703" w:type="dxa"/>
            <w:vMerge w:val="restart"/>
            <w:textDirection w:val="btLr"/>
            <w:vAlign w:val="center"/>
          </w:tcPr>
          <w:p w14:paraId="58D0F5EC" w14:textId="77777777" w:rsidR="00D25CAE" w:rsidRPr="00D25CAE" w:rsidRDefault="00D25CAE" w:rsidP="00D25CAE">
            <w:pPr>
              <w:ind w:left="113" w:right="113"/>
              <w:jc w:val="center"/>
              <w:rPr>
                <w:rFonts w:ascii="Tahoma" w:eastAsia="Calibri" w:hAnsi="Tahoma" w:cs="Tahoma"/>
                <w:sz w:val="19"/>
                <w:szCs w:val="19"/>
              </w:rPr>
            </w:pPr>
            <w:r w:rsidRPr="00D25CAE">
              <w:rPr>
                <w:rFonts w:ascii="Tahoma" w:eastAsia="Calibri" w:hAnsi="Tahoma" w:cs="Tahoma"/>
                <w:sz w:val="19"/>
                <w:szCs w:val="19"/>
              </w:rPr>
              <w:t>By end of March 2017</w:t>
            </w:r>
          </w:p>
        </w:tc>
        <w:tc>
          <w:tcPr>
            <w:tcW w:w="710" w:type="dxa"/>
            <w:shd w:val="clear" w:color="auto" w:fill="FBE4D5"/>
            <w:vAlign w:val="center"/>
          </w:tcPr>
          <w:p w14:paraId="6377331A"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6M1</w:t>
            </w:r>
          </w:p>
        </w:tc>
        <w:tc>
          <w:tcPr>
            <w:tcW w:w="4098" w:type="dxa"/>
            <w:gridSpan w:val="2"/>
            <w:vAlign w:val="center"/>
          </w:tcPr>
          <w:p w14:paraId="6EF05A83"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Review the use of/success of the Community Café and devise how to extend the service it provides to impact upon even more parents.</w:t>
            </w:r>
          </w:p>
        </w:tc>
        <w:tc>
          <w:tcPr>
            <w:tcW w:w="1375" w:type="dxa"/>
            <w:vAlign w:val="center"/>
          </w:tcPr>
          <w:p w14:paraId="15CD4D47" w14:textId="77777777" w:rsidR="00D25CAE" w:rsidRPr="00D25CAE" w:rsidRDefault="00D25CAE" w:rsidP="00D25CAE">
            <w:pPr>
              <w:jc w:val="center"/>
              <w:rPr>
                <w:rFonts w:ascii="Tahoma" w:eastAsia="Calibri" w:hAnsi="Tahoma" w:cs="Tahoma"/>
                <w:color w:val="002060"/>
                <w:sz w:val="18"/>
                <w:szCs w:val="18"/>
              </w:rPr>
            </w:pPr>
            <w:r w:rsidRPr="00D25CAE">
              <w:rPr>
                <w:rFonts w:ascii="Tahoma" w:eastAsia="Calibri" w:hAnsi="Tahoma" w:cs="Tahoma"/>
                <w:color w:val="00B0F0"/>
                <w:sz w:val="18"/>
                <w:szCs w:val="18"/>
              </w:rPr>
              <w:t>Business Manager</w:t>
            </w:r>
          </w:p>
          <w:p w14:paraId="001A4FAC"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002060"/>
                <w:sz w:val="18"/>
                <w:szCs w:val="18"/>
              </w:rPr>
              <w:t>PSA / SLT-I</w:t>
            </w:r>
          </w:p>
        </w:tc>
        <w:tc>
          <w:tcPr>
            <w:tcW w:w="1376" w:type="dxa"/>
            <w:gridSpan w:val="2"/>
            <w:vAlign w:val="center"/>
          </w:tcPr>
          <w:p w14:paraId="0C6F39C7"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10.02.2017</w:t>
            </w:r>
          </w:p>
        </w:tc>
        <w:tc>
          <w:tcPr>
            <w:tcW w:w="1375" w:type="dxa"/>
            <w:gridSpan w:val="2"/>
            <w:vAlign w:val="center"/>
          </w:tcPr>
          <w:p w14:paraId="220834EE"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2FE341B4"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C00000"/>
                <w:sz w:val="18"/>
                <w:szCs w:val="18"/>
              </w:rPr>
              <w:t>Jason</w:t>
            </w:r>
          </w:p>
          <w:p w14:paraId="3C5C6A46"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C00000"/>
                <w:sz w:val="18"/>
                <w:szCs w:val="18"/>
              </w:rPr>
              <w:t>Holland</w:t>
            </w:r>
          </w:p>
        </w:tc>
        <w:tc>
          <w:tcPr>
            <w:tcW w:w="2901" w:type="dxa"/>
            <w:gridSpan w:val="3"/>
            <w:vMerge w:val="restart"/>
            <w:vAlign w:val="center"/>
          </w:tcPr>
          <w:p w14:paraId="4065D363"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 xml:space="preserve">Additional funding for the Community Café is sought and successfully bid for. </w:t>
            </w:r>
          </w:p>
          <w:p w14:paraId="1D6B57EE"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Review of Café usage provides information to generate a next stage in its development.</w:t>
            </w:r>
          </w:p>
          <w:p w14:paraId="3A190C92" w14:textId="77777777" w:rsidR="00D25CAE" w:rsidRPr="00D25CAE" w:rsidRDefault="00D25CAE" w:rsidP="00D25CAE">
            <w:pPr>
              <w:numPr>
                <w:ilvl w:val="0"/>
                <w:numId w:val="28"/>
              </w:numPr>
              <w:ind w:left="213" w:hanging="223"/>
              <w:rPr>
                <w:rFonts w:ascii="Tahoma" w:eastAsia="Calibri" w:hAnsi="Tahoma" w:cs="Tahoma"/>
                <w:sz w:val="18"/>
                <w:szCs w:val="18"/>
              </w:rPr>
            </w:pPr>
            <w:r w:rsidRPr="00D25CAE">
              <w:rPr>
                <w:rFonts w:ascii="Tahoma" w:eastAsia="Calibri" w:hAnsi="Tahoma" w:cs="Tahoma"/>
                <w:sz w:val="18"/>
                <w:szCs w:val="18"/>
              </w:rPr>
              <w:t>Parental opinion of access to and communication with school is highly positive.</w:t>
            </w:r>
          </w:p>
        </w:tc>
        <w:tc>
          <w:tcPr>
            <w:tcW w:w="682" w:type="dxa"/>
            <w:vMerge w:val="restart"/>
            <w:textDirection w:val="btLr"/>
            <w:vAlign w:val="center"/>
          </w:tcPr>
          <w:p w14:paraId="6E03FEF9" w14:textId="77777777" w:rsidR="00D25CAE" w:rsidRPr="00D25CAE" w:rsidRDefault="00D25CAE" w:rsidP="00D25CAE">
            <w:pPr>
              <w:ind w:left="113" w:right="113"/>
              <w:jc w:val="center"/>
              <w:rPr>
                <w:rFonts w:ascii="Tahoma" w:eastAsia="Calibri" w:hAnsi="Tahoma" w:cs="Tahoma"/>
                <w:sz w:val="19"/>
                <w:szCs w:val="19"/>
              </w:rPr>
            </w:pPr>
            <w:r w:rsidRPr="00D25CAE">
              <w:rPr>
                <w:rFonts w:ascii="Tahoma" w:eastAsia="Calibri" w:hAnsi="Tahoma" w:cs="Tahoma"/>
                <w:sz w:val="19"/>
                <w:szCs w:val="19"/>
              </w:rPr>
              <w:t>SLT, Governors, CEO</w:t>
            </w:r>
          </w:p>
        </w:tc>
      </w:tr>
      <w:tr w:rsidR="00D25CAE" w:rsidRPr="00D25CAE" w14:paraId="6EA61724" w14:textId="77777777" w:rsidTr="00D25CAE">
        <w:trPr>
          <w:trHeight w:val="676"/>
        </w:trPr>
        <w:tc>
          <w:tcPr>
            <w:tcW w:w="703" w:type="dxa"/>
            <w:vMerge/>
            <w:textDirection w:val="btLr"/>
            <w:vAlign w:val="center"/>
          </w:tcPr>
          <w:p w14:paraId="490FAD7D" w14:textId="77777777" w:rsidR="00D25CAE" w:rsidRPr="00D25CAE" w:rsidRDefault="00D25CAE" w:rsidP="00D25CAE">
            <w:pPr>
              <w:ind w:left="113" w:right="113"/>
              <w:jc w:val="center"/>
              <w:rPr>
                <w:rFonts w:ascii="Tahoma" w:eastAsia="Calibri" w:hAnsi="Tahoma" w:cs="Tahoma"/>
                <w:sz w:val="19"/>
                <w:szCs w:val="19"/>
              </w:rPr>
            </w:pPr>
          </w:p>
        </w:tc>
        <w:tc>
          <w:tcPr>
            <w:tcW w:w="710" w:type="dxa"/>
            <w:shd w:val="clear" w:color="auto" w:fill="FBE4D5"/>
            <w:vAlign w:val="center"/>
          </w:tcPr>
          <w:p w14:paraId="797F652E"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6M2</w:t>
            </w:r>
          </w:p>
        </w:tc>
        <w:tc>
          <w:tcPr>
            <w:tcW w:w="4098" w:type="dxa"/>
            <w:gridSpan w:val="2"/>
            <w:vAlign w:val="center"/>
          </w:tcPr>
          <w:p w14:paraId="27598E92"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Review successes, seek/act upon suggestions and parental opinion regarding accessibility to and communication with school.</w:t>
            </w:r>
          </w:p>
        </w:tc>
        <w:tc>
          <w:tcPr>
            <w:tcW w:w="1375" w:type="dxa"/>
            <w:vAlign w:val="center"/>
          </w:tcPr>
          <w:p w14:paraId="31BF506E" w14:textId="77777777" w:rsidR="00D25CAE" w:rsidRPr="00D25CAE" w:rsidRDefault="00D25CAE" w:rsidP="00D25CAE">
            <w:pPr>
              <w:jc w:val="center"/>
              <w:rPr>
                <w:rFonts w:ascii="Tahoma" w:eastAsia="Calibri" w:hAnsi="Tahoma" w:cs="Tahoma"/>
                <w:color w:val="C45911"/>
                <w:sz w:val="18"/>
                <w:szCs w:val="18"/>
              </w:rPr>
            </w:pPr>
            <w:r w:rsidRPr="00D25CAE">
              <w:rPr>
                <w:rFonts w:ascii="Tahoma" w:eastAsia="Calibri" w:hAnsi="Tahoma" w:cs="Tahoma"/>
                <w:color w:val="C45911"/>
                <w:sz w:val="18"/>
                <w:szCs w:val="18"/>
              </w:rPr>
              <w:t>Assistant HT</w:t>
            </w:r>
          </w:p>
          <w:p w14:paraId="137D5A30" w14:textId="77777777" w:rsidR="00D25CAE" w:rsidRPr="00D25CAE" w:rsidRDefault="00D25CAE" w:rsidP="00D25CAE">
            <w:pPr>
              <w:jc w:val="center"/>
              <w:rPr>
                <w:rFonts w:ascii="Tahoma" w:eastAsia="Calibri" w:hAnsi="Tahoma" w:cs="Tahoma"/>
                <w:color w:val="7030A0"/>
                <w:sz w:val="18"/>
                <w:szCs w:val="18"/>
              </w:rPr>
            </w:pPr>
            <w:r w:rsidRPr="00D25CAE">
              <w:rPr>
                <w:rFonts w:ascii="Tahoma" w:eastAsia="Calibri" w:hAnsi="Tahoma" w:cs="Tahoma"/>
                <w:color w:val="FF0000"/>
                <w:sz w:val="18"/>
                <w:szCs w:val="18"/>
              </w:rPr>
              <w:t>Deputy HT</w:t>
            </w:r>
          </w:p>
        </w:tc>
        <w:tc>
          <w:tcPr>
            <w:tcW w:w="1376" w:type="dxa"/>
            <w:gridSpan w:val="2"/>
            <w:vAlign w:val="center"/>
          </w:tcPr>
          <w:p w14:paraId="4AF9AF31"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17.03.2017</w:t>
            </w:r>
          </w:p>
        </w:tc>
        <w:tc>
          <w:tcPr>
            <w:tcW w:w="1375" w:type="dxa"/>
            <w:gridSpan w:val="2"/>
            <w:vAlign w:val="center"/>
          </w:tcPr>
          <w:p w14:paraId="67C2B6C7"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33EAD12D"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C00000"/>
                <w:sz w:val="18"/>
                <w:szCs w:val="18"/>
              </w:rPr>
              <w:t>Jason</w:t>
            </w:r>
          </w:p>
          <w:p w14:paraId="52677FDE"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C00000"/>
                <w:sz w:val="18"/>
                <w:szCs w:val="18"/>
              </w:rPr>
              <w:t>Holland</w:t>
            </w:r>
          </w:p>
        </w:tc>
        <w:tc>
          <w:tcPr>
            <w:tcW w:w="2901" w:type="dxa"/>
            <w:gridSpan w:val="3"/>
            <w:vMerge/>
            <w:vAlign w:val="center"/>
          </w:tcPr>
          <w:p w14:paraId="67A13D4A" w14:textId="77777777" w:rsidR="00D25CAE" w:rsidRPr="00D25CAE" w:rsidRDefault="00D25CAE" w:rsidP="00D25CAE">
            <w:pPr>
              <w:rPr>
                <w:rFonts w:ascii="Tahoma" w:eastAsia="Calibri" w:hAnsi="Tahoma" w:cs="Tahoma"/>
                <w:sz w:val="18"/>
                <w:szCs w:val="18"/>
              </w:rPr>
            </w:pPr>
          </w:p>
        </w:tc>
        <w:tc>
          <w:tcPr>
            <w:tcW w:w="682" w:type="dxa"/>
            <w:vMerge/>
            <w:vAlign w:val="center"/>
          </w:tcPr>
          <w:p w14:paraId="2FB93153" w14:textId="77777777" w:rsidR="00D25CAE" w:rsidRPr="00D25CAE" w:rsidRDefault="00D25CAE" w:rsidP="00D25CAE">
            <w:pPr>
              <w:rPr>
                <w:rFonts w:ascii="Tahoma" w:eastAsia="Calibri" w:hAnsi="Tahoma" w:cs="Tahoma"/>
                <w:sz w:val="18"/>
                <w:szCs w:val="18"/>
              </w:rPr>
            </w:pPr>
          </w:p>
        </w:tc>
      </w:tr>
      <w:tr w:rsidR="00D25CAE" w:rsidRPr="00D25CAE" w14:paraId="4F01FC46" w14:textId="77777777" w:rsidTr="00D25CAE">
        <w:trPr>
          <w:trHeight w:val="676"/>
        </w:trPr>
        <w:tc>
          <w:tcPr>
            <w:tcW w:w="703" w:type="dxa"/>
            <w:vMerge/>
            <w:vAlign w:val="center"/>
          </w:tcPr>
          <w:p w14:paraId="74D29FAF" w14:textId="77777777" w:rsidR="00D25CAE" w:rsidRPr="00D25CAE" w:rsidRDefault="00D25CAE" w:rsidP="00D25CAE">
            <w:pPr>
              <w:rPr>
                <w:rFonts w:ascii="Tahoma" w:eastAsia="Calibri" w:hAnsi="Tahoma" w:cs="Tahoma"/>
                <w:sz w:val="19"/>
                <w:szCs w:val="19"/>
              </w:rPr>
            </w:pPr>
          </w:p>
        </w:tc>
        <w:tc>
          <w:tcPr>
            <w:tcW w:w="710" w:type="dxa"/>
            <w:shd w:val="clear" w:color="auto" w:fill="FBE4D5"/>
            <w:vAlign w:val="center"/>
          </w:tcPr>
          <w:p w14:paraId="4F44F416" w14:textId="77777777" w:rsidR="00D25CAE" w:rsidRPr="00D25CAE" w:rsidRDefault="00D25CAE" w:rsidP="00D25CAE">
            <w:pPr>
              <w:jc w:val="center"/>
              <w:rPr>
                <w:rFonts w:ascii="Tahoma" w:eastAsia="Calibri" w:hAnsi="Tahoma" w:cs="Tahoma"/>
                <w:sz w:val="19"/>
                <w:szCs w:val="19"/>
              </w:rPr>
            </w:pPr>
            <w:r w:rsidRPr="00D25CAE">
              <w:rPr>
                <w:rFonts w:ascii="Tahoma" w:eastAsia="Calibri" w:hAnsi="Tahoma" w:cs="Tahoma"/>
                <w:sz w:val="19"/>
                <w:szCs w:val="19"/>
              </w:rPr>
              <w:t>6M3</w:t>
            </w:r>
          </w:p>
        </w:tc>
        <w:tc>
          <w:tcPr>
            <w:tcW w:w="4098" w:type="dxa"/>
            <w:gridSpan w:val="2"/>
            <w:vAlign w:val="center"/>
          </w:tcPr>
          <w:p w14:paraId="2354BF0B" w14:textId="77777777" w:rsidR="00D25CAE" w:rsidRPr="00D25CAE" w:rsidRDefault="00D25CAE" w:rsidP="00D25CAE">
            <w:pPr>
              <w:rPr>
                <w:rFonts w:ascii="Tahoma" w:eastAsia="Calibri" w:hAnsi="Tahoma" w:cs="Tahoma"/>
                <w:sz w:val="19"/>
                <w:szCs w:val="19"/>
              </w:rPr>
            </w:pPr>
            <w:r w:rsidRPr="00D25CAE">
              <w:rPr>
                <w:rFonts w:ascii="Tahoma" w:eastAsia="Calibri" w:hAnsi="Tahoma" w:cs="Tahoma"/>
                <w:sz w:val="19"/>
                <w:szCs w:val="19"/>
              </w:rPr>
              <w:t>Seek further funding to relocate and/or extend the Community Café in order to increase its appeal and availability.</w:t>
            </w:r>
          </w:p>
        </w:tc>
        <w:tc>
          <w:tcPr>
            <w:tcW w:w="1375" w:type="dxa"/>
            <w:vAlign w:val="center"/>
          </w:tcPr>
          <w:p w14:paraId="0531D4AD" w14:textId="77777777" w:rsidR="00D25CAE" w:rsidRPr="00D25CAE" w:rsidRDefault="00D25CAE" w:rsidP="00D25CAE">
            <w:pPr>
              <w:jc w:val="center"/>
              <w:rPr>
                <w:rFonts w:ascii="Tahoma" w:eastAsia="Calibri" w:hAnsi="Tahoma" w:cs="Tahoma"/>
                <w:color w:val="00B0F0"/>
                <w:sz w:val="18"/>
                <w:szCs w:val="18"/>
              </w:rPr>
            </w:pPr>
            <w:r w:rsidRPr="00D25CAE">
              <w:rPr>
                <w:rFonts w:ascii="Tahoma" w:eastAsia="Calibri" w:hAnsi="Tahoma" w:cs="Tahoma"/>
                <w:color w:val="00B0F0"/>
                <w:sz w:val="18"/>
                <w:szCs w:val="18"/>
              </w:rPr>
              <w:t>Business Manager</w:t>
            </w:r>
          </w:p>
        </w:tc>
        <w:tc>
          <w:tcPr>
            <w:tcW w:w="1376" w:type="dxa"/>
            <w:gridSpan w:val="2"/>
            <w:vAlign w:val="center"/>
          </w:tcPr>
          <w:p w14:paraId="63B8B5DB"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sz w:val="18"/>
                <w:szCs w:val="18"/>
              </w:rPr>
              <w:t>By 31.03.2017</w:t>
            </w:r>
          </w:p>
        </w:tc>
        <w:tc>
          <w:tcPr>
            <w:tcW w:w="1375" w:type="dxa"/>
            <w:gridSpan w:val="2"/>
            <w:vAlign w:val="center"/>
          </w:tcPr>
          <w:p w14:paraId="40257790" w14:textId="77777777" w:rsidR="00D25CAE" w:rsidRPr="00D25CAE" w:rsidRDefault="00D25CAE" w:rsidP="00D25CAE">
            <w:pPr>
              <w:jc w:val="center"/>
              <w:rPr>
                <w:rFonts w:ascii="Calibri" w:eastAsia="Calibri" w:hAnsi="Calibri" w:cs="Times New Roman"/>
                <w:sz w:val="18"/>
                <w:szCs w:val="18"/>
              </w:rPr>
            </w:pPr>
            <w:r w:rsidRPr="00D25CAE">
              <w:rPr>
                <w:rFonts w:ascii="Tahoma" w:eastAsia="Calibri" w:hAnsi="Tahoma" w:cs="Tahoma"/>
                <w:sz w:val="18"/>
                <w:szCs w:val="18"/>
              </w:rPr>
              <w:t>Nil</w:t>
            </w:r>
          </w:p>
        </w:tc>
        <w:tc>
          <w:tcPr>
            <w:tcW w:w="1376" w:type="dxa"/>
            <w:gridSpan w:val="3"/>
            <w:vAlign w:val="center"/>
          </w:tcPr>
          <w:p w14:paraId="7868A374" w14:textId="77777777" w:rsidR="00D25CAE" w:rsidRPr="00D25CAE" w:rsidRDefault="00D25CAE" w:rsidP="00D25CAE">
            <w:pPr>
              <w:jc w:val="center"/>
              <w:rPr>
                <w:rFonts w:ascii="Tahoma" w:eastAsia="Calibri" w:hAnsi="Tahoma" w:cs="Tahoma"/>
                <w:color w:val="C00000"/>
                <w:sz w:val="18"/>
                <w:szCs w:val="18"/>
              </w:rPr>
            </w:pPr>
            <w:r w:rsidRPr="00D25CAE">
              <w:rPr>
                <w:rFonts w:ascii="Tahoma" w:eastAsia="Calibri" w:hAnsi="Tahoma" w:cs="Tahoma"/>
                <w:color w:val="C00000"/>
                <w:sz w:val="18"/>
                <w:szCs w:val="18"/>
              </w:rPr>
              <w:t>Jason</w:t>
            </w:r>
          </w:p>
          <w:p w14:paraId="615398AB" w14:textId="77777777" w:rsidR="00D25CAE" w:rsidRPr="00D25CAE" w:rsidRDefault="00D25CAE" w:rsidP="00D25CAE">
            <w:pPr>
              <w:jc w:val="center"/>
              <w:rPr>
                <w:rFonts w:ascii="Tahoma" w:eastAsia="Calibri" w:hAnsi="Tahoma" w:cs="Tahoma"/>
                <w:sz w:val="18"/>
                <w:szCs w:val="18"/>
              </w:rPr>
            </w:pPr>
            <w:r w:rsidRPr="00D25CAE">
              <w:rPr>
                <w:rFonts w:ascii="Tahoma" w:eastAsia="Calibri" w:hAnsi="Tahoma" w:cs="Tahoma"/>
                <w:color w:val="C00000"/>
                <w:sz w:val="18"/>
                <w:szCs w:val="18"/>
              </w:rPr>
              <w:t>Holland</w:t>
            </w:r>
          </w:p>
        </w:tc>
        <w:tc>
          <w:tcPr>
            <w:tcW w:w="2901" w:type="dxa"/>
            <w:gridSpan w:val="3"/>
            <w:vMerge/>
            <w:vAlign w:val="center"/>
          </w:tcPr>
          <w:p w14:paraId="5F14B7F4" w14:textId="77777777" w:rsidR="00D25CAE" w:rsidRPr="00D25CAE" w:rsidRDefault="00D25CAE" w:rsidP="00D25CAE">
            <w:pPr>
              <w:rPr>
                <w:rFonts w:ascii="Tahoma" w:eastAsia="Calibri" w:hAnsi="Tahoma" w:cs="Tahoma"/>
                <w:sz w:val="18"/>
                <w:szCs w:val="18"/>
              </w:rPr>
            </w:pPr>
          </w:p>
        </w:tc>
        <w:tc>
          <w:tcPr>
            <w:tcW w:w="682" w:type="dxa"/>
            <w:vMerge/>
            <w:vAlign w:val="center"/>
          </w:tcPr>
          <w:p w14:paraId="38E1F1B2" w14:textId="77777777" w:rsidR="00D25CAE" w:rsidRPr="00D25CAE" w:rsidRDefault="00D25CAE" w:rsidP="00D25CAE">
            <w:pPr>
              <w:rPr>
                <w:rFonts w:ascii="Tahoma" w:eastAsia="Calibri" w:hAnsi="Tahoma" w:cs="Tahoma"/>
                <w:sz w:val="18"/>
                <w:szCs w:val="18"/>
              </w:rPr>
            </w:pPr>
          </w:p>
        </w:tc>
      </w:tr>
    </w:tbl>
    <w:p w14:paraId="1A37F5A1" w14:textId="77777777" w:rsidR="00D25CAE" w:rsidRPr="00D25CAE" w:rsidRDefault="00D25CAE" w:rsidP="00D25CAE">
      <w:pPr>
        <w:spacing w:after="160" w:line="259" w:lineRule="auto"/>
        <w:rPr>
          <w:rFonts w:ascii="Tahoma" w:eastAsia="Calibri" w:hAnsi="Tahoma" w:cs="Tahoma"/>
          <w:sz w:val="18"/>
          <w:szCs w:val="18"/>
        </w:rPr>
      </w:pPr>
    </w:p>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lastRenderedPageBreak/>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5A1" w14:textId="77777777" w:rsidR="00B916ED" w:rsidRDefault="00B916ED" w:rsidP="00CD68B1">
      <w:r>
        <w:separator/>
      </w:r>
    </w:p>
  </w:endnote>
  <w:endnote w:type="continuationSeparator" w:id="0">
    <w:p w14:paraId="74096540" w14:textId="77777777" w:rsidR="00B916ED" w:rsidRDefault="00B916E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33ED" w14:textId="77777777" w:rsidR="00B916ED" w:rsidRDefault="00B916ED" w:rsidP="00CD68B1">
      <w:r>
        <w:separator/>
      </w:r>
    </w:p>
  </w:footnote>
  <w:footnote w:type="continuationSeparator" w:id="0">
    <w:p w14:paraId="296B64D3" w14:textId="77777777" w:rsidR="00B916ED" w:rsidRDefault="00B916E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94AEA"/>
    <w:multiLevelType w:val="hybridMultilevel"/>
    <w:tmpl w:val="58D6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39C"/>
    <w:multiLevelType w:val="hybridMultilevel"/>
    <w:tmpl w:val="55B80616"/>
    <w:lvl w:ilvl="0" w:tplc="550E802A">
      <w:start w:val="1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DA1797C"/>
    <w:multiLevelType w:val="hybridMultilevel"/>
    <w:tmpl w:val="DEC013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9C55372"/>
    <w:multiLevelType w:val="hybridMultilevel"/>
    <w:tmpl w:val="E1C6E936"/>
    <w:lvl w:ilvl="0" w:tplc="08090005">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3" w15:restartNumberingAfterBreak="0">
    <w:nsid w:val="4EB37258"/>
    <w:multiLevelType w:val="hybridMultilevel"/>
    <w:tmpl w:val="EA6A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F2BAF"/>
    <w:multiLevelType w:val="hybridMultilevel"/>
    <w:tmpl w:val="0F56A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A9558B"/>
    <w:multiLevelType w:val="hybridMultilevel"/>
    <w:tmpl w:val="102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7000A"/>
    <w:multiLevelType w:val="hybridMultilevel"/>
    <w:tmpl w:val="1992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2159"/>
    <w:multiLevelType w:val="hybridMultilevel"/>
    <w:tmpl w:val="F73EB0C0"/>
    <w:lvl w:ilvl="0" w:tplc="08090005">
      <w:start w:val="1"/>
      <w:numFmt w:val="bullet"/>
      <w:lvlText w:val=""/>
      <w:lvlJc w:val="left"/>
      <w:pPr>
        <w:ind w:left="933" w:hanging="360"/>
      </w:pPr>
      <w:rPr>
        <w:rFonts w:ascii="Wingdings" w:hAnsi="Wingdings"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3" w15:restartNumberingAfterBreak="0">
    <w:nsid w:val="706F10A6"/>
    <w:multiLevelType w:val="hybridMultilevel"/>
    <w:tmpl w:val="D8BC4E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0"/>
  </w:num>
  <w:num w:numId="5">
    <w:abstractNumId w:val="26"/>
  </w:num>
  <w:num w:numId="6">
    <w:abstractNumId w:val="12"/>
  </w:num>
  <w:num w:numId="7">
    <w:abstractNumId w:val="9"/>
  </w:num>
  <w:num w:numId="8">
    <w:abstractNumId w:val="11"/>
  </w:num>
  <w:num w:numId="9">
    <w:abstractNumId w:val="37"/>
  </w:num>
  <w:num w:numId="10">
    <w:abstractNumId w:val="27"/>
  </w:num>
  <w:num w:numId="11">
    <w:abstractNumId w:val="18"/>
  </w:num>
  <w:num w:numId="12">
    <w:abstractNumId w:val="8"/>
  </w:num>
  <w:num w:numId="13">
    <w:abstractNumId w:val="17"/>
  </w:num>
  <w:num w:numId="14">
    <w:abstractNumId w:val="3"/>
  </w:num>
  <w:num w:numId="15">
    <w:abstractNumId w:val="35"/>
  </w:num>
  <w:num w:numId="16">
    <w:abstractNumId w:val="34"/>
  </w:num>
  <w:num w:numId="17">
    <w:abstractNumId w:val="15"/>
  </w:num>
  <w:num w:numId="18">
    <w:abstractNumId w:val="1"/>
  </w:num>
  <w:num w:numId="19">
    <w:abstractNumId w:val="25"/>
  </w:num>
  <w:num w:numId="20">
    <w:abstractNumId w:val="5"/>
  </w:num>
  <w:num w:numId="21">
    <w:abstractNumId w:val="29"/>
  </w:num>
  <w:num w:numId="22">
    <w:abstractNumId w:val="36"/>
  </w:num>
  <w:num w:numId="23">
    <w:abstractNumId w:val="7"/>
  </w:num>
  <w:num w:numId="24">
    <w:abstractNumId w:val="14"/>
  </w:num>
  <w:num w:numId="25">
    <w:abstractNumId w:val="21"/>
  </w:num>
  <w:num w:numId="26">
    <w:abstractNumId w:val="28"/>
  </w:num>
  <w:num w:numId="27">
    <w:abstractNumId w:val="6"/>
  </w:num>
  <w:num w:numId="28">
    <w:abstractNumId w:val="31"/>
  </w:num>
  <w:num w:numId="29">
    <w:abstractNumId w:val="4"/>
  </w:num>
  <w:num w:numId="30">
    <w:abstractNumId w:val="10"/>
  </w:num>
  <w:num w:numId="31">
    <w:abstractNumId w:val="23"/>
  </w:num>
  <w:num w:numId="32">
    <w:abstractNumId w:val="13"/>
  </w:num>
  <w:num w:numId="33">
    <w:abstractNumId w:val="33"/>
  </w:num>
  <w:num w:numId="34">
    <w:abstractNumId w:val="16"/>
  </w:num>
  <w:num w:numId="35">
    <w:abstractNumId w:val="30"/>
  </w:num>
  <w:num w:numId="36">
    <w:abstractNumId w:val="2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325C"/>
    <w:rsid w:val="00004FB6"/>
    <w:rsid w:val="000315F8"/>
    <w:rsid w:val="00031D38"/>
    <w:rsid w:val="0004399F"/>
    <w:rsid w:val="0004731E"/>
    <w:rsid w:val="000473C9"/>
    <w:rsid w:val="000501F0"/>
    <w:rsid w:val="00052324"/>
    <w:rsid w:val="000557F9"/>
    <w:rsid w:val="0006219B"/>
    <w:rsid w:val="00063367"/>
    <w:rsid w:val="0006398C"/>
    <w:rsid w:val="00083429"/>
    <w:rsid w:val="000A25FC"/>
    <w:rsid w:val="000B25ED"/>
    <w:rsid w:val="000B5413"/>
    <w:rsid w:val="000C37C2"/>
    <w:rsid w:val="000C4CF8"/>
    <w:rsid w:val="000D0B47"/>
    <w:rsid w:val="000D3319"/>
    <w:rsid w:val="000D480D"/>
    <w:rsid w:val="000D7ED1"/>
    <w:rsid w:val="000E4243"/>
    <w:rsid w:val="000E5442"/>
    <w:rsid w:val="001137CF"/>
    <w:rsid w:val="00117186"/>
    <w:rsid w:val="00121D72"/>
    <w:rsid w:val="00125340"/>
    <w:rsid w:val="00125BA7"/>
    <w:rsid w:val="00131CA9"/>
    <w:rsid w:val="0016020B"/>
    <w:rsid w:val="0016109E"/>
    <w:rsid w:val="001849D6"/>
    <w:rsid w:val="001B794A"/>
    <w:rsid w:val="001C686D"/>
    <w:rsid w:val="001E45C7"/>
    <w:rsid w:val="001E7B91"/>
    <w:rsid w:val="00232CF5"/>
    <w:rsid w:val="00240F98"/>
    <w:rsid w:val="00254A66"/>
    <w:rsid w:val="00257811"/>
    <w:rsid w:val="00262114"/>
    <w:rsid w:val="002622B6"/>
    <w:rsid w:val="00267F85"/>
    <w:rsid w:val="00272D4A"/>
    <w:rsid w:val="002856C3"/>
    <w:rsid w:val="002863E7"/>
    <w:rsid w:val="002954A6"/>
    <w:rsid w:val="002962F2"/>
    <w:rsid w:val="00297E1B"/>
    <w:rsid w:val="002A4A39"/>
    <w:rsid w:val="002B3394"/>
    <w:rsid w:val="002C3418"/>
    <w:rsid w:val="002D0A33"/>
    <w:rsid w:val="002D22A0"/>
    <w:rsid w:val="002E4F15"/>
    <w:rsid w:val="002E686F"/>
    <w:rsid w:val="002F6FB5"/>
    <w:rsid w:val="003104B7"/>
    <w:rsid w:val="00320C3A"/>
    <w:rsid w:val="00337056"/>
    <w:rsid w:val="00351952"/>
    <w:rsid w:val="00366499"/>
    <w:rsid w:val="00380587"/>
    <w:rsid w:val="003822C1"/>
    <w:rsid w:val="00390402"/>
    <w:rsid w:val="003957BD"/>
    <w:rsid w:val="003961A3"/>
    <w:rsid w:val="003A01DD"/>
    <w:rsid w:val="003A7073"/>
    <w:rsid w:val="003B5C5D"/>
    <w:rsid w:val="003B6371"/>
    <w:rsid w:val="003B6F9E"/>
    <w:rsid w:val="003C411C"/>
    <w:rsid w:val="003C79F6"/>
    <w:rsid w:val="003D2143"/>
    <w:rsid w:val="003F7BE2"/>
    <w:rsid w:val="004029AD"/>
    <w:rsid w:val="00402EED"/>
    <w:rsid w:val="004107D2"/>
    <w:rsid w:val="00423264"/>
    <w:rsid w:val="00435936"/>
    <w:rsid w:val="00456ABA"/>
    <w:rsid w:val="004642B2"/>
    <w:rsid w:val="004642BC"/>
    <w:rsid w:val="004667CF"/>
    <w:rsid w:val="004667DB"/>
    <w:rsid w:val="0047204E"/>
    <w:rsid w:val="00481041"/>
    <w:rsid w:val="0049188F"/>
    <w:rsid w:val="00492683"/>
    <w:rsid w:val="00496D7D"/>
    <w:rsid w:val="004B3C35"/>
    <w:rsid w:val="004B5B3E"/>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2B16"/>
    <w:rsid w:val="00597346"/>
    <w:rsid w:val="005A04D4"/>
    <w:rsid w:val="005A25B5"/>
    <w:rsid w:val="005A3451"/>
    <w:rsid w:val="005D06F3"/>
    <w:rsid w:val="005E2CF9"/>
    <w:rsid w:val="005E54F3"/>
    <w:rsid w:val="00601130"/>
    <w:rsid w:val="00611495"/>
    <w:rsid w:val="00615D26"/>
    <w:rsid w:val="00620176"/>
    <w:rsid w:val="00623840"/>
    <w:rsid w:val="00626887"/>
    <w:rsid w:val="00630044"/>
    <w:rsid w:val="00630BE0"/>
    <w:rsid w:val="00636313"/>
    <w:rsid w:val="00636F61"/>
    <w:rsid w:val="00657E95"/>
    <w:rsid w:val="006801D7"/>
    <w:rsid w:val="00683A3C"/>
    <w:rsid w:val="006B358C"/>
    <w:rsid w:val="006C7C85"/>
    <w:rsid w:val="006D447D"/>
    <w:rsid w:val="006D5E63"/>
    <w:rsid w:val="006E6C0F"/>
    <w:rsid w:val="006F0B6A"/>
    <w:rsid w:val="006F2883"/>
    <w:rsid w:val="00700CA9"/>
    <w:rsid w:val="00731A02"/>
    <w:rsid w:val="007335B7"/>
    <w:rsid w:val="00743BF3"/>
    <w:rsid w:val="00746605"/>
    <w:rsid w:val="00765EFB"/>
    <w:rsid w:val="00766387"/>
    <w:rsid w:val="00767E1D"/>
    <w:rsid w:val="00797116"/>
    <w:rsid w:val="007A2742"/>
    <w:rsid w:val="007B141B"/>
    <w:rsid w:val="007B228E"/>
    <w:rsid w:val="007B47DD"/>
    <w:rsid w:val="007C2B91"/>
    <w:rsid w:val="007C4F4A"/>
    <w:rsid w:val="007C749E"/>
    <w:rsid w:val="007D02DD"/>
    <w:rsid w:val="007F271A"/>
    <w:rsid w:val="007F3C16"/>
    <w:rsid w:val="007F553B"/>
    <w:rsid w:val="00827203"/>
    <w:rsid w:val="0084389C"/>
    <w:rsid w:val="00845265"/>
    <w:rsid w:val="0085024F"/>
    <w:rsid w:val="00863790"/>
    <w:rsid w:val="00864593"/>
    <w:rsid w:val="0088059D"/>
    <w:rsid w:val="0088412D"/>
    <w:rsid w:val="008B7FE5"/>
    <w:rsid w:val="008C10E9"/>
    <w:rsid w:val="008D58CE"/>
    <w:rsid w:val="008D7328"/>
    <w:rsid w:val="008E364E"/>
    <w:rsid w:val="008E64E9"/>
    <w:rsid w:val="008F0F73"/>
    <w:rsid w:val="008F40D3"/>
    <w:rsid w:val="008F69EC"/>
    <w:rsid w:val="009021E8"/>
    <w:rsid w:val="009079EE"/>
    <w:rsid w:val="00914D6D"/>
    <w:rsid w:val="00915380"/>
    <w:rsid w:val="00917D70"/>
    <w:rsid w:val="009242F1"/>
    <w:rsid w:val="00972129"/>
    <w:rsid w:val="00992C5E"/>
    <w:rsid w:val="009C0C85"/>
    <w:rsid w:val="009E7A9D"/>
    <w:rsid w:val="009F1341"/>
    <w:rsid w:val="009F480D"/>
    <w:rsid w:val="00A00036"/>
    <w:rsid w:val="00A13FBB"/>
    <w:rsid w:val="00A24C51"/>
    <w:rsid w:val="00A26309"/>
    <w:rsid w:val="00A32773"/>
    <w:rsid w:val="00A33F73"/>
    <w:rsid w:val="00A37195"/>
    <w:rsid w:val="00A37D2D"/>
    <w:rsid w:val="00A439AF"/>
    <w:rsid w:val="00A57107"/>
    <w:rsid w:val="00A60ECF"/>
    <w:rsid w:val="00A6273A"/>
    <w:rsid w:val="00A62CD0"/>
    <w:rsid w:val="00A6366C"/>
    <w:rsid w:val="00A743A2"/>
    <w:rsid w:val="00A77153"/>
    <w:rsid w:val="00A8709B"/>
    <w:rsid w:val="00AB5B2A"/>
    <w:rsid w:val="00AE66C2"/>
    <w:rsid w:val="00AE77EC"/>
    <w:rsid w:val="00AE78F2"/>
    <w:rsid w:val="00AF1229"/>
    <w:rsid w:val="00AF3457"/>
    <w:rsid w:val="00B01C9A"/>
    <w:rsid w:val="00B13714"/>
    <w:rsid w:val="00B17B33"/>
    <w:rsid w:val="00B3073B"/>
    <w:rsid w:val="00B31AA4"/>
    <w:rsid w:val="00B3409B"/>
    <w:rsid w:val="00B369C7"/>
    <w:rsid w:val="00B36BB9"/>
    <w:rsid w:val="00B44A21"/>
    <w:rsid w:val="00B44E17"/>
    <w:rsid w:val="00B510F0"/>
    <w:rsid w:val="00B55BC5"/>
    <w:rsid w:val="00B60E7C"/>
    <w:rsid w:val="00B63631"/>
    <w:rsid w:val="00B668B6"/>
    <w:rsid w:val="00B7195B"/>
    <w:rsid w:val="00B72939"/>
    <w:rsid w:val="00B80272"/>
    <w:rsid w:val="00B916ED"/>
    <w:rsid w:val="00B9382E"/>
    <w:rsid w:val="00B96B63"/>
    <w:rsid w:val="00BA3C3E"/>
    <w:rsid w:val="00BC54E1"/>
    <w:rsid w:val="00BC7733"/>
    <w:rsid w:val="00BD6564"/>
    <w:rsid w:val="00BE3670"/>
    <w:rsid w:val="00BE5BCA"/>
    <w:rsid w:val="00C00F3C"/>
    <w:rsid w:val="00C04C4C"/>
    <w:rsid w:val="00C068B2"/>
    <w:rsid w:val="00C102E1"/>
    <w:rsid w:val="00C14685"/>
    <w:rsid w:val="00C14FAE"/>
    <w:rsid w:val="00C3148F"/>
    <w:rsid w:val="00C32D5C"/>
    <w:rsid w:val="00C34113"/>
    <w:rsid w:val="00C35120"/>
    <w:rsid w:val="00C416E8"/>
    <w:rsid w:val="00C70B05"/>
    <w:rsid w:val="00C72E16"/>
    <w:rsid w:val="00C73995"/>
    <w:rsid w:val="00C77968"/>
    <w:rsid w:val="00C8030B"/>
    <w:rsid w:val="00C965C6"/>
    <w:rsid w:val="00CA1AF5"/>
    <w:rsid w:val="00CA3141"/>
    <w:rsid w:val="00CC68F8"/>
    <w:rsid w:val="00CD2230"/>
    <w:rsid w:val="00CD68B1"/>
    <w:rsid w:val="00CE1584"/>
    <w:rsid w:val="00CF02DE"/>
    <w:rsid w:val="00CF1B9B"/>
    <w:rsid w:val="00D11A2D"/>
    <w:rsid w:val="00D13375"/>
    <w:rsid w:val="00D25CAE"/>
    <w:rsid w:val="00D309A5"/>
    <w:rsid w:val="00D31BE1"/>
    <w:rsid w:val="00D35464"/>
    <w:rsid w:val="00D370F4"/>
    <w:rsid w:val="00D46E95"/>
    <w:rsid w:val="00D504EA"/>
    <w:rsid w:val="00D51EA2"/>
    <w:rsid w:val="00D82EF5"/>
    <w:rsid w:val="00D8454C"/>
    <w:rsid w:val="00D9429A"/>
    <w:rsid w:val="00DB367A"/>
    <w:rsid w:val="00DC3F30"/>
    <w:rsid w:val="00DE33BF"/>
    <w:rsid w:val="00DF1F3F"/>
    <w:rsid w:val="00DF25B6"/>
    <w:rsid w:val="00DF76AB"/>
    <w:rsid w:val="00E04EE8"/>
    <w:rsid w:val="00E106F9"/>
    <w:rsid w:val="00E20F63"/>
    <w:rsid w:val="00E34A8F"/>
    <w:rsid w:val="00E354EA"/>
    <w:rsid w:val="00E35628"/>
    <w:rsid w:val="00E5066A"/>
    <w:rsid w:val="00E56D92"/>
    <w:rsid w:val="00E63ECF"/>
    <w:rsid w:val="00E865E4"/>
    <w:rsid w:val="00E96E48"/>
    <w:rsid w:val="00EB090F"/>
    <w:rsid w:val="00EB7216"/>
    <w:rsid w:val="00EC3498"/>
    <w:rsid w:val="00ED0F8C"/>
    <w:rsid w:val="00EE4D95"/>
    <w:rsid w:val="00EE50D0"/>
    <w:rsid w:val="00EF2A09"/>
    <w:rsid w:val="00EF2C1C"/>
    <w:rsid w:val="00EF6624"/>
    <w:rsid w:val="00F00813"/>
    <w:rsid w:val="00F03B88"/>
    <w:rsid w:val="00F119E6"/>
    <w:rsid w:val="00F148B0"/>
    <w:rsid w:val="00F25DF2"/>
    <w:rsid w:val="00F359FE"/>
    <w:rsid w:val="00F36497"/>
    <w:rsid w:val="00F367C9"/>
    <w:rsid w:val="00F37BD6"/>
    <w:rsid w:val="00F54E2A"/>
    <w:rsid w:val="00F55645"/>
    <w:rsid w:val="00F55DE6"/>
    <w:rsid w:val="00F61904"/>
    <w:rsid w:val="00F71231"/>
    <w:rsid w:val="00F84A60"/>
    <w:rsid w:val="00F85CBD"/>
    <w:rsid w:val="00F87EC9"/>
    <w:rsid w:val="00F936DE"/>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link w:val="NoSpacingChar"/>
    <w:uiPriority w:val="36"/>
    <w:qFormat/>
    <w:rsid w:val="00CC68F8"/>
    <w:pPr>
      <w:spacing w:after="0" w:line="240" w:lineRule="auto"/>
    </w:pPr>
  </w:style>
  <w:style w:type="paragraph" w:customStyle="1" w:styleId="OBullets">
    <w:name w:val="O_Bullets"/>
    <w:basedOn w:val="Normal"/>
    <w:qFormat/>
    <w:rsid w:val="00CC68F8"/>
    <w:pPr>
      <w:numPr>
        <w:numId w:val="32"/>
      </w:numPr>
      <w:spacing w:before="40" w:after="40"/>
    </w:pPr>
    <w:rPr>
      <w:rFonts w:ascii="Tahoma" w:eastAsia="Times New Roman" w:hAnsi="Tahoma" w:cs="Times New Roman"/>
      <w:iCs/>
      <w:lang w:eastAsia="en-GB"/>
    </w:rPr>
  </w:style>
  <w:style w:type="character" w:customStyle="1" w:styleId="NoSpacingChar">
    <w:name w:val="No Spacing Char"/>
    <w:basedOn w:val="DefaultParagraphFont"/>
    <w:link w:val="NoSpacing"/>
    <w:uiPriority w:val="1"/>
    <w:rsid w:val="00CC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purl.org/dc/elements/1.1/"/>
    <ds:schemaRef ds:uri="b8cb3cbd-ce5c-4a72-9da4-9013f91c5903"/>
    <ds:schemaRef ds:uri="http://www.w3.org/XML/1998/namespace"/>
    <ds:schemaRef ds:uri="http://purl.org/dc/terms/"/>
    <ds:schemaRef ds:uri="62bda6d9-15dd-4797-9609-2d5e8913862c"/>
    <ds:schemaRef ds:uri="http://schemas.microsoft.com/office/2006/metadata/propertie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57EF749C-3B5D-4CCA-A39B-0BD59E3E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Tracy Spragg</cp:lastModifiedBy>
  <cp:revision>3</cp:revision>
  <cp:lastPrinted>2017-05-10T08:39:00Z</cp:lastPrinted>
  <dcterms:created xsi:type="dcterms:W3CDTF">2017-05-10T10:18:00Z</dcterms:created>
  <dcterms:modified xsi:type="dcterms:W3CDTF">2017-05-10T12:41:00Z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